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28E7" w:rsidRPr="001F5176" w:rsidRDefault="00EE28E7" w:rsidP="00D6095B">
      <w:pPr>
        <w:rPr>
          <w:rFonts w:ascii="Arial" w:hAnsi="Arial" w:cs="Arial"/>
          <w:sz w:val="2"/>
          <w:szCs w:val="2"/>
        </w:rPr>
      </w:pPr>
    </w:p>
    <w:tbl>
      <w:tblPr>
        <w:tblW w:w="15030"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3510"/>
        <w:gridCol w:w="11520"/>
      </w:tblGrid>
      <w:tr w:rsidR="004652A3" w:rsidRPr="005438E7" w:rsidTr="004652A3">
        <w:trPr>
          <w:trHeight w:val="480"/>
          <w:jc w:val="center"/>
        </w:trPr>
        <w:tc>
          <w:tcPr>
            <w:tcW w:w="15030" w:type="dxa"/>
            <w:gridSpan w:val="2"/>
            <w:tcBorders>
              <w:top w:val="thinThickSmallGap" w:sz="12" w:space="0" w:color="auto"/>
              <w:left w:val="thinThickSmallGap" w:sz="12" w:space="0" w:color="auto"/>
              <w:bottom w:val="single" w:sz="12" w:space="0" w:color="auto"/>
              <w:right w:val="thickThinSmallGap" w:sz="12" w:space="0" w:color="auto"/>
            </w:tcBorders>
            <w:shd w:val="clear" w:color="auto" w:fill="C0C0C0"/>
            <w:vAlign w:val="center"/>
          </w:tcPr>
          <w:p w:rsidR="004652A3" w:rsidRPr="005438E7" w:rsidRDefault="004652A3" w:rsidP="004652A3">
            <w:pPr>
              <w:spacing w:after="0"/>
              <w:jc w:val="center"/>
              <w:rPr>
                <w:rFonts w:ascii="Arial Narrow" w:hAnsi="Arial Narrow"/>
                <w:b/>
                <w:sz w:val="28"/>
                <w:szCs w:val="28"/>
                <w:u w:val="single"/>
              </w:rPr>
            </w:pPr>
            <w:r>
              <w:rPr>
                <w:rFonts w:ascii="Arial Narrow" w:hAnsi="Arial Narrow" w:cs="Arial"/>
                <w:b/>
                <w:i/>
                <w:sz w:val="28"/>
                <w:szCs w:val="28"/>
                <w:u w:val="single"/>
              </w:rPr>
              <w:t>T</w:t>
            </w:r>
            <w:r w:rsidRPr="001D7C9F">
              <w:rPr>
                <w:rFonts w:ascii="Arial Narrow" w:hAnsi="Arial Narrow" w:cs="Arial"/>
                <w:b/>
                <w:i/>
                <w:sz w:val="28"/>
                <w:szCs w:val="28"/>
                <w:u w:val="single"/>
              </w:rPr>
              <w:t>o be filled by</w:t>
            </w:r>
            <w:r>
              <w:rPr>
                <w:rFonts w:ascii="Arial Narrow" w:hAnsi="Arial Narrow" w:cs="Arial"/>
                <w:b/>
                <w:i/>
                <w:sz w:val="28"/>
                <w:szCs w:val="28"/>
                <w:u w:val="single"/>
              </w:rPr>
              <w:t xml:space="preserve"> Medical Laboratories</w:t>
            </w:r>
          </w:p>
        </w:tc>
      </w:tr>
      <w:tr w:rsidR="004652A3" w:rsidRPr="005438E7" w:rsidTr="004652A3">
        <w:trPr>
          <w:trHeight w:val="420"/>
          <w:jc w:val="center"/>
        </w:trPr>
        <w:tc>
          <w:tcPr>
            <w:tcW w:w="3510" w:type="dxa"/>
            <w:tcBorders>
              <w:top w:val="single" w:sz="12" w:space="0" w:color="auto"/>
              <w:left w:val="thinThickSmallGap" w:sz="12" w:space="0" w:color="auto"/>
              <w:bottom w:val="double" w:sz="6" w:space="0" w:color="auto"/>
              <w:right w:val="double" w:sz="6" w:space="0" w:color="auto"/>
            </w:tcBorders>
            <w:shd w:val="clear" w:color="auto" w:fill="E0E0E0"/>
            <w:vAlign w:val="center"/>
          </w:tcPr>
          <w:p w:rsidR="004652A3" w:rsidRPr="005438E7" w:rsidRDefault="004652A3" w:rsidP="004652A3">
            <w:pPr>
              <w:tabs>
                <w:tab w:val="left" w:pos="3969"/>
                <w:tab w:val="left" w:pos="4253"/>
              </w:tabs>
              <w:spacing w:after="0" w:line="240" w:lineRule="auto"/>
              <w:jc w:val="both"/>
              <w:rPr>
                <w:rFonts w:ascii="Cambria" w:hAnsi="Cambria" w:cs="Arial"/>
                <w:sz w:val="24"/>
                <w:szCs w:val="24"/>
              </w:rPr>
            </w:pPr>
            <w:r>
              <w:rPr>
                <w:rFonts w:ascii="Cambria" w:hAnsi="Cambria" w:cs="Arial"/>
                <w:b/>
                <w:bCs/>
                <w:sz w:val="24"/>
                <w:szCs w:val="24"/>
              </w:rPr>
              <w:t>NAME OF LABORATORY</w:t>
            </w:r>
          </w:p>
        </w:tc>
        <w:tc>
          <w:tcPr>
            <w:tcW w:w="11520" w:type="dxa"/>
            <w:tcBorders>
              <w:top w:val="single" w:sz="12" w:space="0" w:color="auto"/>
              <w:left w:val="double" w:sz="6" w:space="0" w:color="auto"/>
              <w:bottom w:val="double" w:sz="6" w:space="0" w:color="auto"/>
              <w:right w:val="thickThinSmallGap" w:sz="12" w:space="0" w:color="auto"/>
            </w:tcBorders>
            <w:vAlign w:val="center"/>
          </w:tcPr>
          <w:p w:rsidR="004652A3" w:rsidRPr="005438E7" w:rsidRDefault="004652A3" w:rsidP="004652A3">
            <w:pPr>
              <w:tabs>
                <w:tab w:val="left" w:pos="3969"/>
                <w:tab w:val="left" w:pos="4253"/>
              </w:tabs>
              <w:spacing w:after="0" w:line="240" w:lineRule="auto"/>
              <w:rPr>
                <w:rFonts w:ascii="Arial" w:hAnsi="Arial" w:cs="Arial"/>
              </w:rPr>
            </w:pPr>
          </w:p>
        </w:tc>
      </w:tr>
      <w:tr w:rsidR="004652A3" w:rsidRPr="005438E7" w:rsidTr="004652A3">
        <w:trPr>
          <w:trHeight w:val="420"/>
          <w:jc w:val="center"/>
        </w:trPr>
        <w:tc>
          <w:tcPr>
            <w:tcW w:w="3510" w:type="dxa"/>
            <w:tcBorders>
              <w:top w:val="single" w:sz="12" w:space="0" w:color="auto"/>
              <w:left w:val="thinThickSmallGap" w:sz="12" w:space="0" w:color="auto"/>
              <w:bottom w:val="double" w:sz="6" w:space="0" w:color="auto"/>
              <w:right w:val="double" w:sz="6" w:space="0" w:color="auto"/>
            </w:tcBorders>
            <w:shd w:val="clear" w:color="auto" w:fill="E0E0E0"/>
            <w:vAlign w:val="center"/>
          </w:tcPr>
          <w:p w:rsidR="004652A3" w:rsidRPr="005438E7" w:rsidDel="00452E2C" w:rsidRDefault="004652A3" w:rsidP="004652A3">
            <w:pPr>
              <w:tabs>
                <w:tab w:val="left" w:pos="3969"/>
                <w:tab w:val="left" w:pos="4253"/>
              </w:tabs>
              <w:spacing w:after="0" w:line="240" w:lineRule="auto"/>
              <w:jc w:val="both"/>
              <w:rPr>
                <w:rFonts w:ascii="Cambria" w:hAnsi="Cambria" w:cs="Arial"/>
                <w:b/>
                <w:bCs/>
                <w:sz w:val="24"/>
                <w:szCs w:val="24"/>
              </w:rPr>
            </w:pPr>
            <w:r>
              <w:rPr>
                <w:rFonts w:ascii="Cambria" w:hAnsi="Cambria" w:cs="Arial"/>
                <w:b/>
                <w:bCs/>
                <w:sz w:val="24"/>
                <w:szCs w:val="24"/>
              </w:rPr>
              <w:t xml:space="preserve">ACCREDITATION NO. </w:t>
            </w:r>
            <w:r w:rsidRPr="008C1CA3">
              <w:rPr>
                <w:rFonts w:ascii="Cambria" w:hAnsi="Cambria" w:cs="Arial"/>
                <w:b/>
                <w:bCs/>
                <w:sz w:val="20"/>
                <w:szCs w:val="20"/>
              </w:rPr>
              <w:t>(for MAURITAS accredited laboratory)</w:t>
            </w:r>
          </w:p>
        </w:tc>
        <w:tc>
          <w:tcPr>
            <w:tcW w:w="11520" w:type="dxa"/>
            <w:tcBorders>
              <w:top w:val="single" w:sz="12" w:space="0" w:color="auto"/>
              <w:left w:val="double" w:sz="6" w:space="0" w:color="auto"/>
              <w:bottom w:val="double" w:sz="6" w:space="0" w:color="auto"/>
              <w:right w:val="thickThinSmallGap" w:sz="12" w:space="0" w:color="auto"/>
            </w:tcBorders>
            <w:vAlign w:val="center"/>
          </w:tcPr>
          <w:p w:rsidR="004652A3" w:rsidRPr="005438E7" w:rsidRDefault="004652A3" w:rsidP="004652A3">
            <w:pPr>
              <w:tabs>
                <w:tab w:val="left" w:pos="3969"/>
                <w:tab w:val="left" w:pos="4253"/>
              </w:tabs>
              <w:spacing w:after="0" w:line="240" w:lineRule="auto"/>
              <w:rPr>
                <w:rFonts w:ascii="Arial" w:hAnsi="Arial" w:cs="Arial"/>
              </w:rPr>
            </w:pPr>
          </w:p>
        </w:tc>
      </w:tr>
      <w:tr w:rsidR="004652A3" w:rsidRPr="005438E7" w:rsidTr="004652A3">
        <w:trPr>
          <w:trHeight w:val="468"/>
          <w:jc w:val="center"/>
        </w:trPr>
        <w:tc>
          <w:tcPr>
            <w:tcW w:w="3510" w:type="dxa"/>
            <w:tcBorders>
              <w:top w:val="double" w:sz="6" w:space="0" w:color="auto"/>
              <w:left w:val="thinThickSmallGap" w:sz="12" w:space="0" w:color="auto"/>
              <w:bottom w:val="double" w:sz="6" w:space="0" w:color="auto"/>
              <w:right w:val="double" w:sz="6" w:space="0" w:color="auto"/>
            </w:tcBorders>
            <w:shd w:val="clear" w:color="auto" w:fill="E0E0E0"/>
            <w:vAlign w:val="center"/>
          </w:tcPr>
          <w:p w:rsidR="004652A3" w:rsidRPr="005438E7" w:rsidRDefault="004652A3" w:rsidP="004652A3">
            <w:pPr>
              <w:tabs>
                <w:tab w:val="left" w:pos="3969"/>
                <w:tab w:val="left" w:pos="4253"/>
              </w:tabs>
              <w:spacing w:after="0" w:line="240" w:lineRule="auto"/>
              <w:jc w:val="both"/>
              <w:rPr>
                <w:rFonts w:ascii="Cambria" w:hAnsi="Cambria" w:cs="Arial"/>
                <w:b/>
                <w:sz w:val="24"/>
                <w:szCs w:val="24"/>
              </w:rPr>
            </w:pPr>
            <w:r w:rsidRPr="005438E7">
              <w:rPr>
                <w:rFonts w:ascii="Cambria" w:hAnsi="Cambria" w:cs="Arial"/>
                <w:b/>
                <w:sz w:val="24"/>
                <w:szCs w:val="24"/>
              </w:rPr>
              <w:t>ADDRESS</w:t>
            </w:r>
          </w:p>
        </w:tc>
        <w:tc>
          <w:tcPr>
            <w:tcW w:w="11520" w:type="dxa"/>
            <w:tcBorders>
              <w:top w:val="double" w:sz="6" w:space="0" w:color="auto"/>
              <w:left w:val="double" w:sz="6" w:space="0" w:color="auto"/>
              <w:bottom w:val="double" w:sz="6" w:space="0" w:color="auto"/>
              <w:right w:val="thickThinSmallGap" w:sz="12" w:space="0" w:color="auto"/>
            </w:tcBorders>
            <w:vAlign w:val="center"/>
          </w:tcPr>
          <w:p w:rsidR="004652A3" w:rsidRPr="005438E7" w:rsidRDefault="004652A3" w:rsidP="004652A3">
            <w:pPr>
              <w:tabs>
                <w:tab w:val="left" w:pos="3969"/>
                <w:tab w:val="left" w:pos="4253"/>
              </w:tabs>
              <w:spacing w:after="0" w:line="240" w:lineRule="auto"/>
              <w:rPr>
                <w:rFonts w:ascii="Arial" w:hAnsi="Arial" w:cs="Arial"/>
                <w:sz w:val="24"/>
                <w:szCs w:val="24"/>
              </w:rPr>
            </w:pPr>
          </w:p>
        </w:tc>
      </w:tr>
      <w:tr w:rsidR="004652A3" w:rsidRPr="005438E7" w:rsidTr="004652A3">
        <w:trPr>
          <w:trHeight w:val="396"/>
          <w:jc w:val="center"/>
        </w:trPr>
        <w:tc>
          <w:tcPr>
            <w:tcW w:w="3510" w:type="dxa"/>
            <w:tcBorders>
              <w:top w:val="double" w:sz="6" w:space="0" w:color="auto"/>
              <w:left w:val="thinThickSmallGap" w:sz="12" w:space="0" w:color="auto"/>
              <w:bottom w:val="double" w:sz="6" w:space="0" w:color="auto"/>
              <w:right w:val="double" w:sz="6" w:space="0" w:color="auto"/>
            </w:tcBorders>
            <w:shd w:val="clear" w:color="auto" w:fill="E0E0E0"/>
            <w:vAlign w:val="center"/>
          </w:tcPr>
          <w:p w:rsidR="004652A3" w:rsidRPr="005438E7" w:rsidRDefault="004652A3" w:rsidP="004652A3">
            <w:pPr>
              <w:tabs>
                <w:tab w:val="left" w:pos="3969"/>
                <w:tab w:val="left" w:pos="4253"/>
              </w:tabs>
              <w:spacing w:after="0" w:line="240" w:lineRule="auto"/>
              <w:jc w:val="both"/>
              <w:rPr>
                <w:rFonts w:ascii="Cambria" w:hAnsi="Cambria" w:cs="Arial"/>
                <w:b/>
                <w:sz w:val="24"/>
                <w:szCs w:val="24"/>
              </w:rPr>
            </w:pPr>
            <w:r>
              <w:rPr>
                <w:rFonts w:ascii="Cambria" w:hAnsi="Cambria" w:cs="Arial"/>
                <w:b/>
                <w:bCs/>
                <w:sz w:val="24"/>
                <w:szCs w:val="24"/>
              </w:rPr>
              <w:t>CONTACT PERSON</w:t>
            </w:r>
          </w:p>
        </w:tc>
        <w:tc>
          <w:tcPr>
            <w:tcW w:w="11520" w:type="dxa"/>
            <w:tcBorders>
              <w:top w:val="double" w:sz="6" w:space="0" w:color="auto"/>
              <w:left w:val="double" w:sz="6" w:space="0" w:color="auto"/>
              <w:bottom w:val="double" w:sz="6" w:space="0" w:color="auto"/>
              <w:right w:val="thickThinSmallGap" w:sz="12" w:space="0" w:color="auto"/>
            </w:tcBorders>
            <w:vAlign w:val="center"/>
          </w:tcPr>
          <w:p w:rsidR="004652A3" w:rsidRPr="005438E7" w:rsidRDefault="004652A3" w:rsidP="004652A3">
            <w:pPr>
              <w:tabs>
                <w:tab w:val="left" w:pos="3969"/>
                <w:tab w:val="left" w:pos="4253"/>
              </w:tabs>
              <w:spacing w:after="0" w:line="240" w:lineRule="auto"/>
              <w:rPr>
                <w:rFonts w:ascii="Arial" w:hAnsi="Arial" w:cs="Arial"/>
                <w:sz w:val="24"/>
                <w:szCs w:val="24"/>
              </w:rPr>
            </w:pPr>
          </w:p>
        </w:tc>
      </w:tr>
      <w:tr w:rsidR="004652A3" w:rsidRPr="005438E7" w:rsidTr="004652A3">
        <w:trPr>
          <w:trHeight w:val="423"/>
          <w:jc w:val="center"/>
        </w:trPr>
        <w:tc>
          <w:tcPr>
            <w:tcW w:w="3510" w:type="dxa"/>
            <w:tcBorders>
              <w:top w:val="double" w:sz="6" w:space="0" w:color="auto"/>
              <w:left w:val="thinThickSmallGap" w:sz="12" w:space="0" w:color="auto"/>
              <w:bottom w:val="double" w:sz="6" w:space="0" w:color="auto"/>
              <w:right w:val="double" w:sz="6" w:space="0" w:color="auto"/>
            </w:tcBorders>
            <w:shd w:val="clear" w:color="auto" w:fill="E0E0E0"/>
            <w:vAlign w:val="center"/>
          </w:tcPr>
          <w:p w:rsidR="004652A3" w:rsidRPr="005438E7" w:rsidDel="00885B33" w:rsidRDefault="004652A3" w:rsidP="004652A3">
            <w:pPr>
              <w:tabs>
                <w:tab w:val="left" w:pos="3969"/>
                <w:tab w:val="left" w:pos="4253"/>
              </w:tabs>
              <w:spacing w:after="0" w:line="240" w:lineRule="auto"/>
              <w:jc w:val="both"/>
              <w:rPr>
                <w:rFonts w:ascii="Cambria" w:hAnsi="Cambria" w:cs="Arial"/>
                <w:b/>
                <w:bCs/>
                <w:sz w:val="24"/>
                <w:szCs w:val="24"/>
              </w:rPr>
            </w:pPr>
            <w:r>
              <w:rPr>
                <w:rFonts w:ascii="Cambria" w:hAnsi="Cambria" w:cs="Arial"/>
                <w:b/>
                <w:bCs/>
                <w:sz w:val="24"/>
                <w:szCs w:val="24"/>
              </w:rPr>
              <w:t xml:space="preserve">DATE OF SUBMISSION </w:t>
            </w:r>
            <w:r w:rsidRPr="008C1CA3">
              <w:rPr>
                <w:rFonts w:ascii="Cambria" w:hAnsi="Cambria" w:cs="Arial"/>
                <w:b/>
                <w:bCs/>
                <w:sz w:val="20"/>
                <w:szCs w:val="20"/>
              </w:rPr>
              <w:t>(By laboratory)</w:t>
            </w:r>
          </w:p>
        </w:tc>
        <w:tc>
          <w:tcPr>
            <w:tcW w:w="11520" w:type="dxa"/>
            <w:tcBorders>
              <w:top w:val="double" w:sz="6" w:space="0" w:color="auto"/>
              <w:left w:val="double" w:sz="6" w:space="0" w:color="auto"/>
              <w:bottom w:val="double" w:sz="6" w:space="0" w:color="auto"/>
              <w:right w:val="thickThinSmallGap" w:sz="12" w:space="0" w:color="auto"/>
            </w:tcBorders>
            <w:vAlign w:val="center"/>
          </w:tcPr>
          <w:p w:rsidR="004652A3" w:rsidRPr="00886C2D" w:rsidRDefault="004652A3" w:rsidP="004652A3">
            <w:pPr>
              <w:tabs>
                <w:tab w:val="left" w:pos="3969"/>
                <w:tab w:val="left" w:pos="4253"/>
              </w:tabs>
              <w:spacing w:after="0" w:line="240" w:lineRule="auto"/>
              <w:rPr>
                <w:rFonts w:ascii="Arial" w:hAnsi="Arial" w:cs="Arial"/>
                <w:iCs/>
              </w:rPr>
            </w:pPr>
          </w:p>
        </w:tc>
      </w:tr>
      <w:tr w:rsidR="004652A3" w:rsidRPr="005438E7" w:rsidTr="004652A3">
        <w:trPr>
          <w:trHeight w:val="423"/>
          <w:jc w:val="center"/>
        </w:trPr>
        <w:tc>
          <w:tcPr>
            <w:tcW w:w="15030" w:type="dxa"/>
            <w:gridSpan w:val="2"/>
            <w:tcBorders>
              <w:top w:val="double" w:sz="6" w:space="0" w:color="auto"/>
              <w:left w:val="thinThickSmallGap" w:sz="12" w:space="0" w:color="auto"/>
              <w:bottom w:val="double" w:sz="6" w:space="0" w:color="auto"/>
              <w:right w:val="thickThinSmallGap" w:sz="12" w:space="0" w:color="auto"/>
            </w:tcBorders>
            <w:shd w:val="clear" w:color="auto" w:fill="E0E0E0"/>
            <w:vAlign w:val="center"/>
          </w:tcPr>
          <w:p w:rsidR="004652A3" w:rsidRPr="00886C2D" w:rsidRDefault="004652A3" w:rsidP="004652A3">
            <w:pPr>
              <w:tabs>
                <w:tab w:val="left" w:pos="3969"/>
                <w:tab w:val="left" w:pos="4253"/>
              </w:tabs>
              <w:spacing w:after="0" w:line="240" w:lineRule="auto"/>
              <w:jc w:val="center"/>
              <w:rPr>
                <w:rFonts w:ascii="Arial" w:hAnsi="Arial" w:cs="Arial"/>
                <w:iCs/>
              </w:rPr>
            </w:pPr>
            <w:r>
              <w:rPr>
                <w:rFonts w:ascii="Arial Narrow" w:hAnsi="Arial Narrow" w:cs="Arial"/>
                <w:b/>
                <w:i/>
                <w:sz w:val="28"/>
                <w:szCs w:val="28"/>
                <w:u w:val="single"/>
              </w:rPr>
              <w:t>T</w:t>
            </w:r>
            <w:r w:rsidRPr="001D7C9F">
              <w:rPr>
                <w:rFonts w:ascii="Arial Narrow" w:hAnsi="Arial Narrow" w:cs="Arial"/>
                <w:b/>
                <w:i/>
                <w:sz w:val="28"/>
                <w:szCs w:val="28"/>
                <w:u w:val="single"/>
              </w:rPr>
              <w:t>o be filled by</w:t>
            </w:r>
            <w:r>
              <w:rPr>
                <w:rFonts w:ascii="Arial Narrow" w:hAnsi="Arial Narrow" w:cs="Arial"/>
                <w:b/>
                <w:i/>
                <w:sz w:val="28"/>
                <w:szCs w:val="28"/>
                <w:u w:val="single"/>
              </w:rPr>
              <w:t xml:space="preserve"> Team Leader</w:t>
            </w:r>
          </w:p>
        </w:tc>
      </w:tr>
      <w:tr w:rsidR="004652A3" w:rsidRPr="005438E7" w:rsidTr="004652A3">
        <w:trPr>
          <w:trHeight w:val="254"/>
          <w:jc w:val="center"/>
        </w:trPr>
        <w:tc>
          <w:tcPr>
            <w:tcW w:w="15030" w:type="dxa"/>
            <w:gridSpan w:val="2"/>
            <w:tcBorders>
              <w:top w:val="double" w:sz="6" w:space="0" w:color="auto"/>
              <w:left w:val="thinThickSmallGap" w:sz="12" w:space="0" w:color="auto"/>
              <w:bottom w:val="double" w:sz="6" w:space="0" w:color="auto"/>
              <w:right w:val="thickThinSmallGap" w:sz="12" w:space="0" w:color="auto"/>
            </w:tcBorders>
            <w:shd w:val="clear" w:color="auto" w:fill="E0E0E0"/>
            <w:vAlign w:val="center"/>
          </w:tcPr>
          <w:p w:rsidR="004652A3" w:rsidRPr="00886C2D" w:rsidRDefault="004652A3" w:rsidP="004652A3">
            <w:pPr>
              <w:tabs>
                <w:tab w:val="left" w:pos="3969"/>
                <w:tab w:val="left" w:pos="4253"/>
              </w:tabs>
              <w:spacing w:after="0" w:line="240" w:lineRule="auto"/>
              <w:jc w:val="both"/>
              <w:rPr>
                <w:rFonts w:ascii="Arial" w:hAnsi="Arial" w:cs="Arial"/>
                <w:iCs/>
              </w:rPr>
            </w:pPr>
            <w:r>
              <w:rPr>
                <w:rFonts w:ascii="Cambria" w:hAnsi="Cambria" w:cs="Arial"/>
                <w:b/>
                <w:bCs/>
                <w:sz w:val="24"/>
                <w:szCs w:val="24"/>
              </w:rPr>
              <w:t>This report covers the following:</w:t>
            </w:r>
          </w:p>
        </w:tc>
      </w:tr>
      <w:tr w:rsidR="004652A3" w:rsidRPr="005438E7" w:rsidTr="004652A3">
        <w:trPr>
          <w:trHeight w:val="371"/>
          <w:jc w:val="center"/>
        </w:trPr>
        <w:tc>
          <w:tcPr>
            <w:tcW w:w="15030" w:type="dxa"/>
            <w:gridSpan w:val="2"/>
            <w:tcBorders>
              <w:top w:val="double" w:sz="6" w:space="0" w:color="auto"/>
              <w:left w:val="thinThickSmallGap" w:sz="12" w:space="0" w:color="auto"/>
              <w:bottom w:val="double" w:sz="6" w:space="0" w:color="auto"/>
              <w:right w:val="thickThinSmallGap" w:sz="12" w:space="0" w:color="auto"/>
            </w:tcBorders>
            <w:shd w:val="clear" w:color="auto" w:fill="E0E0E0"/>
            <w:vAlign w:val="center"/>
          </w:tcPr>
          <w:p w:rsidR="004652A3" w:rsidRDefault="004652A3" w:rsidP="004652A3">
            <w:pPr>
              <w:tabs>
                <w:tab w:val="left" w:pos="3969"/>
                <w:tab w:val="left" w:pos="4253"/>
              </w:tabs>
              <w:spacing w:after="0" w:line="240" w:lineRule="auto"/>
              <w:rPr>
                <w:b/>
                <w:noProof/>
                <w:sz w:val="24"/>
                <w:szCs w:val="24"/>
                <w:lang w:val="en-US" w:eastAsia="en-US"/>
              </w:rPr>
            </w:pPr>
            <w:r>
              <w:rPr>
                <w:b/>
                <w:sz w:val="24"/>
                <w:szCs w:val="24"/>
              </w:rPr>
              <w:t xml:space="preserve">Initial Assessment  </w:t>
            </w:r>
            <w:sdt>
              <w:sdtPr>
                <w:rPr>
                  <w:b/>
                  <w:sz w:val="24"/>
                  <w:szCs w:val="24"/>
                </w:rPr>
                <w:id w:val="-431828211"/>
                <w14:checkbox>
                  <w14:checked w14:val="0"/>
                  <w14:checkedState w14:val="2612" w14:font="MS Gothic"/>
                  <w14:uncheckedState w14:val="2610" w14:font="MS Gothic"/>
                </w14:checkbox>
              </w:sdtPr>
              <w:sdtEndPr/>
              <w:sdtContent>
                <w:r>
                  <w:rPr>
                    <w:rFonts w:ascii="MS Gothic" w:eastAsia="MS Gothic" w:hAnsi="MS Gothic" w:hint="eastAsia"/>
                    <w:b/>
                    <w:sz w:val="24"/>
                    <w:szCs w:val="24"/>
                  </w:rPr>
                  <w:t>☐</w:t>
                </w:r>
              </w:sdtContent>
            </w:sdt>
            <w:r>
              <w:rPr>
                <w:b/>
                <w:sz w:val="24"/>
                <w:szCs w:val="24"/>
              </w:rPr>
              <w:t xml:space="preserve">    </w:t>
            </w:r>
            <w:proofErr w:type="spellStart"/>
            <w:r>
              <w:rPr>
                <w:b/>
                <w:sz w:val="24"/>
                <w:szCs w:val="24"/>
              </w:rPr>
              <w:t>Assessment</w:t>
            </w:r>
            <w:proofErr w:type="spellEnd"/>
            <w:r>
              <w:rPr>
                <w:b/>
                <w:sz w:val="24"/>
                <w:szCs w:val="24"/>
              </w:rPr>
              <w:t xml:space="preserve">  </w:t>
            </w:r>
            <w:sdt>
              <w:sdtPr>
                <w:rPr>
                  <w:b/>
                  <w:sz w:val="24"/>
                  <w:szCs w:val="24"/>
                </w:rPr>
                <w:id w:val="700828948"/>
                <w14:checkbox>
                  <w14:checked w14:val="0"/>
                  <w14:checkedState w14:val="2612" w14:font="MS Gothic"/>
                  <w14:uncheckedState w14:val="2610" w14:font="MS Gothic"/>
                </w14:checkbox>
              </w:sdtPr>
              <w:sdtEndPr/>
              <w:sdtContent>
                <w:r>
                  <w:rPr>
                    <w:rFonts w:ascii="MS Gothic" w:eastAsia="MS Gothic" w:hAnsi="MS Gothic" w:hint="eastAsia"/>
                    <w:b/>
                    <w:sz w:val="24"/>
                    <w:szCs w:val="24"/>
                  </w:rPr>
                  <w:t>☐</w:t>
                </w:r>
              </w:sdtContent>
            </w:sdt>
            <w:r>
              <w:rPr>
                <w:b/>
                <w:sz w:val="24"/>
                <w:szCs w:val="24"/>
              </w:rPr>
              <w:t xml:space="preserve">  (state </w:t>
            </w:r>
            <w:proofErr w:type="gramStart"/>
            <w:r>
              <w:rPr>
                <w:b/>
                <w:sz w:val="24"/>
                <w:szCs w:val="24"/>
              </w:rPr>
              <w:t>number)…</w:t>
            </w:r>
            <w:proofErr w:type="gramEnd"/>
            <w:r>
              <w:rPr>
                <w:b/>
                <w:sz w:val="24"/>
                <w:szCs w:val="24"/>
              </w:rPr>
              <w:t xml:space="preserve">…..    Extension    </w:t>
            </w:r>
            <w:sdt>
              <w:sdtPr>
                <w:rPr>
                  <w:b/>
                  <w:sz w:val="24"/>
                  <w:szCs w:val="24"/>
                </w:rPr>
                <w:id w:val="-2982608"/>
                <w14:checkbox>
                  <w14:checked w14:val="0"/>
                  <w14:checkedState w14:val="2612" w14:font="MS Gothic"/>
                  <w14:uncheckedState w14:val="2610" w14:font="MS Gothic"/>
                </w14:checkbox>
              </w:sdtPr>
              <w:sdtEndPr/>
              <w:sdtContent>
                <w:r>
                  <w:rPr>
                    <w:rFonts w:ascii="MS Gothic" w:eastAsia="MS Gothic" w:hAnsi="MS Gothic" w:hint="eastAsia"/>
                    <w:b/>
                    <w:sz w:val="24"/>
                    <w:szCs w:val="24"/>
                  </w:rPr>
                  <w:t>☐</w:t>
                </w:r>
              </w:sdtContent>
            </w:sdt>
            <w:r>
              <w:rPr>
                <w:b/>
                <w:sz w:val="24"/>
                <w:szCs w:val="24"/>
              </w:rPr>
              <w:t xml:space="preserve">            Re-assessment    </w:t>
            </w:r>
            <w:sdt>
              <w:sdtPr>
                <w:rPr>
                  <w:b/>
                  <w:sz w:val="24"/>
                  <w:szCs w:val="24"/>
                </w:rPr>
                <w:id w:val="-184374967"/>
                <w14:checkbox>
                  <w14:checked w14:val="0"/>
                  <w14:checkedState w14:val="2612" w14:font="MS Gothic"/>
                  <w14:uncheckedState w14:val="2610" w14:font="MS Gothic"/>
                </w14:checkbox>
              </w:sdtPr>
              <w:sdtEndPr/>
              <w:sdtContent>
                <w:r>
                  <w:rPr>
                    <w:rFonts w:ascii="MS Gothic" w:eastAsia="MS Gothic" w:hAnsi="MS Gothic" w:hint="eastAsia"/>
                    <w:b/>
                    <w:sz w:val="24"/>
                    <w:szCs w:val="24"/>
                  </w:rPr>
                  <w:t>☐</w:t>
                </w:r>
              </w:sdtContent>
            </w:sdt>
            <w:r>
              <w:rPr>
                <w:b/>
                <w:sz w:val="24"/>
                <w:szCs w:val="24"/>
              </w:rPr>
              <w:t xml:space="preserve">                       Others </w:t>
            </w:r>
            <w:r w:rsidR="00AF3328" w:rsidRPr="00C965C7">
              <w:rPr>
                <w:b/>
                <w:i/>
                <w:sz w:val="24"/>
                <w:szCs w:val="24"/>
              </w:rPr>
              <w:t>(</w:t>
            </w:r>
            <w:r w:rsidRPr="004743FF">
              <w:rPr>
                <w:b/>
                <w:i/>
                <w:sz w:val="24"/>
                <w:szCs w:val="24"/>
              </w:rPr>
              <w:t>specify)</w:t>
            </w:r>
            <w:r>
              <w:rPr>
                <w:b/>
                <w:sz w:val="24"/>
                <w:szCs w:val="24"/>
              </w:rPr>
              <w:t>……………………….</w:t>
            </w:r>
          </w:p>
        </w:tc>
      </w:tr>
      <w:tr w:rsidR="004652A3" w:rsidRPr="005438E7" w:rsidTr="004652A3">
        <w:trPr>
          <w:trHeight w:val="377"/>
          <w:jc w:val="center"/>
        </w:trPr>
        <w:tc>
          <w:tcPr>
            <w:tcW w:w="3510" w:type="dxa"/>
            <w:tcBorders>
              <w:top w:val="double" w:sz="6" w:space="0" w:color="auto"/>
              <w:left w:val="thinThickSmallGap" w:sz="12" w:space="0" w:color="auto"/>
              <w:bottom w:val="double" w:sz="6" w:space="0" w:color="auto"/>
              <w:right w:val="double" w:sz="6" w:space="0" w:color="auto"/>
            </w:tcBorders>
            <w:shd w:val="clear" w:color="auto" w:fill="E0E0E0"/>
            <w:vAlign w:val="center"/>
          </w:tcPr>
          <w:p w:rsidR="004652A3" w:rsidRDefault="004652A3" w:rsidP="004652A3">
            <w:pPr>
              <w:tabs>
                <w:tab w:val="left" w:pos="3969"/>
                <w:tab w:val="left" w:pos="4253"/>
              </w:tabs>
              <w:spacing w:after="0" w:line="240" w:lineRule="auto"/>
              <w:jc w:val="both"/>
              <w:rPr>
                <w:rFonts w:ascii="Cambria" w:hAnsi="Cambria" w:cs="Arial"/>
                <w:b/>
                <w:bCs/>
                <w:sz w:val="24"/>
                <w:szCs w:val="24"/>
              </w:rPr>
            </w:pPr>
            <w:r>
              <w:rPr>
                <w:rFonts w:ascii="Cambria" w:hAnsi="Cambria" w:cs="Arial"/>
                <w:b/>
                <w:bCs/>
                <w:sz w:val="24"/>
                <w:szCs w:val="24"/>
              </w:rPr>
              <w:t xml:space="preserve">Name of Team Leader </w:t>
            </w:r>
          </w:p>
        </w:tc>
        <w:tc>
          <w:tcPr>
            <w:tcW w:w="11520" w:type="dxa"/>
            <w:tcBorders>
              <w:top w:val="double" w:sz="6" w:space="0" w:color="auto"/>
              <w:left w:val="double" w:sz="6" w:space="0" w:color="auto"/>
              <w:bottom w:val="double" w:sz="6" w:space="0" w:color="auto"/>
              <w:right w:val="thickThinSmallGap" w:sz="12" w:space="0" w:color="auto"/>
            </w:tcBorders>
            <w:vAlign w:val="center"/>
          </w:tcPr>
          <w:p w:rsidR="004652A3" w:rsidRDefault="004652A3" w:rsidP="004652A3">
            <w:pPr>
              <w:tabs>
                <w:tab w:val="left" w:pos="5580"/>
              </w:tabs>
              <w:spacing w:after="0" w:line="360" w:lineRule="auto"/>
              <w:rPr>
                <w:rFonts w:ascii="Times New Roman" w:hAnsi="Times New Roman" w:cs="Times New Roman"/>
                <w:noProof/>
                <w:sz w:val="20"/>
                <w:szCs w:val="20"/>
                <w:lang w:val="en-US" w:eastAsia="en-US"/>
              </w:rPr>
            </w:pPr>
          </w:p>
        </w:tc>
      </w:tr>
      <w:tr w:rsidR="004652A3" w:rsidRPr="005438E7" w:rsidTr="004652A3">
        <w:trPr>
          <w:trHeight w:val="321"/>
          <w:jc w:val="center"/>
        </w:trPr>
        <w:tc>
          <w:tcPr>
            <w:tcW w:w="3510" w:type="dxa"/>
            <w:tcBorders>
              <w:top w:val="double" w:sz="6" w:space="0" w:color="auto"/>
              <w:left w:val="thinThickSmallGap" w:sz="12" w:space="0" w:color="auto"/>
              <w:bottom w:val="double" w:sz="6" w:space="0" w:color="auto"/>
              <w:right w:val="double" w:sz="6" w:space="0" w:color="auto"/>
            </w:tcBorders>
            <w:shd w:val="clear" w:color="auto" w:fill="E0E0E0"/>
            <w:vAlign w:val="center"/>
          </w:tcPr>
          <w:p w:rsidR="004652A3" w:rsidRDefault="004652A3" w:rsidP="004652A3">
            <w:pPr>
              <w:tabs>
                <w:tab w:val="left" w:pos="3969"/>
                <w:tab w:val="left" w:pos="4253"/>
              </w:tabs>
              <w:spacing w:after="0" w:line="240" w:lineRule="auto"/>
              <w:jc w:val="both"/>
              <w:rPr>
                <w:rFonts w:ascii="Cambria" w:hAnsi="Cambria" w:cs="Arial"/>
                <w:b/>
                <w:bCs/>
                <w:sz w:val="24"/>
                <w:szCs w:val="24"/>
              </w:rPr>
            </w:pPr>
            <w:r>
              <w:rPr>
                <w:rFonts w:ascii="Cambria" w:hAnsi="Cambria" w:cs="Arial"/>
                <w:b/>
                <w:bCs/>
                <w:sz w:val="24"/>
                <w:szCs w:val="24"/>
              </w:rPr>
              <w:t>Name of Assessor</w:t>
            </w:r>
          </w:p>
        </w:tc>
        <w:tc>
          <w:tcPr>
            <w:tcW w:w="11520" w:type="dxa"/>
            <w:tcBorders>
              <w:top w:val="double" w:sz="6" w:space="0" w:color="auto"/>
              <w:left w:val="double" w:sz="6" w:space="0" w:color="auto"/>
              <w:bottom w:val="double" w:sz="6" w:space="0" w:color="auto"/>
              <w:right w:val="thickThinSmallGap" w:sz="12" w:space="0" w:color="auto"/>
            </w:tcBorders>
            <w:vAlign w:val="center"/>
          </w:tcPr>
          <w:p w:rsidR="004652A3" w:rsidRDefault="004652A3" w:rsidP="004652A3">
            <w:pPr>
              <w:tabs>
                <w:tab w:val="left" w:pos="5580"/>
              </w:tabs>
              <w:spacing w:after="0" w:line="360" w:lineRule="auto"/>
              <w:rPr>
                <w:rFonts w:ascii="Times New Roman" w:hAnsi="Times New Roman" w:cs="Times New Roman"/>
                <w:noProof/>
                <w:sz w:val="20"/>
                <w:szCs w:val="20"/>
                <w:lang w:val="en-US" w:eastAsia="en-US"/>
              </w:rPr>
            </w:pPr>
          </w:p>
        </w:tc>
      </w:tr>
      <w:tr w:rsidR="004652A3" w:rsidRPr="005438E7" w:rsidTr="004652A3">
        <w:trPr>
          <w:trHeight w:val="385"/>
          <w:jc w:val="center"/>
        </w:trPr>
        <w:tc>
          <w:tcPr>
            <w:tcW w:w="3510" w:type="dxa"/>
            <w:tcBorders>
              <w:top w:val="double" w:sz="6" w:space="0" w:color="auto"/>
              <w:left w:val="thinThickSmallGap" w:sz="12" w:space="0" w:color="auto"/>
              <w:bottom w:val="double" w:sz="6" w:space="0" w:color="auto"/>
              <w:right w:val="double" w:sz="6" w:space="0" w:color="auto"/>
            </w:tcBorders>
            <w:shd w:val="clear" w:color="auto" w:fill="E0E0E0"/>
            <w:vAlign w:val="center"/>
          </w:tcPr>
          <w:p w:rsidR="004652A3" w:rsidRDefault="004652A3" w:rsidP="004652A3">
            <w:pPr>
              <w:tabs>
                <w:tab w:val="left" w:pos="3969"/>
                <w:tab w:val="left" w:pos="4253"/>
              </w:tabs>
              <w:spacing w:after="0" w:line="240" w:lineRule="auto"/>
              <w:jc w:val="both"/>
              <w:rPr>
                <w:rFonts w:ascii="Cambria" w:hAnsi="Cambria" w:cs="Arial"/>
                <w:b/>
                <w:bCs/>
                <w:sz w:val="24"/>
                <w:szCs w:val="24"/>
              </w:rPr>
            </w:pPr>
            <w:r w:rsidRPr="004743FF">
              <w:rPr>
                <w:rFonts w:ascii="Cambria" w:hAnsi="Cambria" w:cs="Arial"/>
                <w:b/>
                <w:bCs/>
                <w:sz w:val="24"/>
                <w:szCs w:val="24"/>
              </w:rPr>
              <w:t>Date</w:t>
            </w:r>
            <w:r>
              <w:rPr>
                <w:rFonts w:ascii="Cambria" w:hAnsi="Cambria" w:cs="Arial"/>
                <w:b/>
                <w:bCs/>
                <w:sz w:val="24"/>
                <w:szCs w:val="24"/>
              </w:rPr>
              <w:t>(s)</w:t>
            </w:r>
            <w:r w:rsidRPr="004743FF">
              <w:rPr>
                <w:rFonts w:ascii="Cambria" w:hAnsi="Cambria" w:cs="Arial"/>
                <w:b/>
                <w:bCs/>
                <w:sz w:val="24"/>
                <w:szCs w:val="24"/>
              </w:rPr>
              <w:t xml:space="preserve"> of </w:t>
            </w:r>
            <w:r>
              <w:rPr>
                <w:rFonts w:ascii="Cambria" w:hAnsi="Cambria" w:cs="Arial"/>
                <w:b/>
                <w:bCs/>
                <w:sz w:val="24"/>
                <w:szCs w:val="24"/>
              </w:rPr>
              <w:t>R</w:t>
            </w:r>
            <w:r w:rsidRPr="004743FF">
              <w:rPr>
                <w:rFonts w:ascii="Cambria" w:hAnsi="Cambria" w:cs="Arial"/>
                <w:b/>
                <w:bCs/>
                <w:sz w:val="24"/>
                <w:szCs w:val="24"/>
              </w:rPr>
              <w:t>eview</w:t>
            </w:r>
          </w:p>
        </w:tc>
        <w:tc>
          <w:tcPr>
            <w:tcW w:w="11520" w:type="dxa"/>
            <w:tcBorders>
              <w:top w:val="double" w:sz="6" w:space="0" w:color="auto"/>
              <w:left w:val="double" w:sz="6" w:space="0" w:color="auto"/>
              <w:bottom w:val="double" w:sz="6" w:space="0" w:color="auto"/>
              <w:right w:val="thickThinSmallGap" w:sz="12" w:space="0" w:color="auto"/>
            </w:tcBorders>
            <w:vAlign w:val="center"/>
          </w:tcPr>
          <w:p w:rsidR="004652A3" w:rsidRDefault="004652A3" w:rsidP="004652A3">
            <w:pPr>
              <w:tabs>
                <w:tab w:val="left" w:pos="5580"/>
              </w:tabs>
              <w:spacing w:after="0" w:line="360" w:lineRule="auto"/>
              <w:rPr>
                <w:rFonts w:ascii="Times New Roman" w:hAnsi="Times New Roman" w:cs="Times New Roman"/>
                <w:noProof/>
                <w:sz w:val="20"/>
                <w:szCs w:val="20"/>
                <w:lang w:val="en-US" w:eastAsia="en-US"/>
              </w:rPr>
            </w:pPr>
          </w:p>
        </w:tc>
      </w:tr>
      <w:tr w:rsidR="004652A3" w:rsidRPr="005438E7" w:rsidTr="004652A3">
        <w:trPr>
          <w:trHeight w:val="378"/>
          <w:jc w:val="center"/>
        </w:trPr>
        <w:tc>
          <w:tcPr>
            <w:tcW w:w="3510" w:type="dxa"/>
            <w:tcBorders>
              <w:top w:val="double" w:sz="6" w:space="0" w:color="auto"/>
              <w:left w:val="thinThickSmallGap" w:sz="12" w:space="0" w:color="auto"/>
              <w:bottom w:val="double" w:sz="6" w:space="0" w:color="auto"/>
              <w:right w:val="double" w:sz="6" w:space="0" w:color="auto"/>
            </w:tcBorders>
            <w:shd w:val="clear" w:color="auto" w:fill="E0E0E0"/>
            <w:vAlign w:val="center"/>
          </w:tcPr>
          <w:p w:rsidR="004652A3" w:rsidDel="00183DCA" w:rsidRDefault="004652A3" w:rsidP="004652A3">
            <w:pPr>
              <w:tabs>
                <w:tab w:val="left" w:pos="3969"/>
                <w:tab w:val="left" w:pos="4253"/>
              </w:tabs>
              <w:spacing w:after="0" w:line="240" w:lineRule="auto"/>
              <w:jc w:val="both"/>
              <w:rPr>
                <w:rFonts w:ascii="Cambria" w:hAnsi="Cambria" w:cs="Arial"/>
                <w:b/>
                <w:bCs/>
                <w:sz w:val="24"/>
                <w:szCs w:val="24"/>
              </w:rPr>
            </w:pPr>
            <w:r>
              <w:rPr>
                <w:rFonts w:ascii="Cambria" w:hAnsi="Cambria" w:cs="Arial"/>
                <w:b/>
                <w:bCs/>
                <w:sz w:val="24"/>
                <w:szCs w:val="24"/>
              </w:rPr>
              <w:t>Date(s) of Assessment</w:t>
            </w:r>
          </w:p>
        </w:tc>
        <w:tc>
          <w:tcPr>
            <w:tcW w:w="11520" w:type="dxa"/>
            <w:tcBorders>
              <w:top w:val="double" w:sz="6" w:space="0" w:color="auto"/>
              <w:left w:val="double" w:sz="6" w:space="0" w:color="auto"/>
              <w:bottom w:val="double" w:sz="6" w:space="0" w:color="auto"/>
              <w:right w:val="thickThinSmallGap" w:sz="12" w:space="0" w:color="auto"/>
            </w:tcBorders>
            <w:vAlign w:val="center"/>
          </w:tcPr>
          <w:p w:rsidR="004652A3" w:rsidRDefault="004652A3" w:rsidP="004652A3">
            <w:pPr>
              <w:tabs>
                <w:tab w:val="left" w:pos="5580"/>
              </w:tabs>
              <w:spacing w:after="0" w:line="360" w:lineRule="auto"/>
              <w:rPr>
                <w:rFonts w:ascii="Times New Roman" w:hAnsi="Times New Roman" w:cs="Times New Roman"/>
                <w:noProof/>
                <w:sz w:val="20"/>
                <w:szCs w:val="20"/>
                <w:lang w:val="en-US" w:eastAsia="en-US"/>
              </w:rPr>
            </w:pPr>
          </w:p>
        </w:tc>
      </w:tr>
      <w:tr w:rsidR="004652A3" w:rsidRPr="005438E7" w:rsidTr="004652A3">
        <w:trPr>
          <w:trHeight w:val="908"/>
          <w:jc w:val="center"/>
        </w:trPr>
        <w:tc>
          <w:tcPr>
            <w:tcW w:w="15030" w:type="dxa"/>
            <w:gridSpan w:val="2"/>
            <w:tcBorders>
              <w:top w:val="double" w:sz="6" w:space="0" w:color="auto"/>
              <w:left w:val="thinThickSmallGap" w:sz="12" w:space="0" w:color="auto"/>
              <w:bottom w:val="double" w:sz="6" w:space="0" w:color="auto"/>
              <w:right w:val="thickThinSmallGap" w:sz="12" w:space="0" w:color="auto"/>
            </w:tcBorders>
            <w:shd w:val="clear" w:color="auto" w:fill="E0E0E0"/>
            <w:vAlign w:val="center"/>
          </w:tcPr>
          <w:p w:rsidR="004652A3" w:rsidRDefault="004652A3" w:rsidP="004652A3">
            <w:pPr>
              <w:tabs>
                <w:tab w:val="left" w:pos="5580"/>
              </w:tabs>
              <w:spacing w:after="0" w:line="360" w:lineRule="auto"/>
              <w:rPr>
                <w:rFonts w:ascii="Arial" w:hAnsi="Arial" w:cs="Arial"/>
                <w:b/>
                <w:i/>
                <w:sz w:val="18"/>
                <w:szCs w:val="18"/>
              </w:rPr>
            </w:pPr>
            <w:r w:rsidRPr="002B4033">
              <w:rPr>
                <w:rFonts w:ascii="Arial" w:hAnsi="Arial" w:cs="Arial"/>
                <w:b/>
                <w:i/>
                <w:sz w:val="18"/>
                <w:szCs w:val="18"/>
              </w:rPr>
              <w:t>NOTE</w:t>
            </w:r>
            <w:r>
              <w:rPr>
                <w:rFonts w:ascii="Arial" w:hAnsi="Arial" w:cs="Arial"/>
                <w:b/>
                <w:i/>
                <w:sz w:val="18"/>
                <w:szCs w:val="18"/>
              </w:rPr>
              <w:t xml:space="preserve"> 1 for laboratory</w:t>
            </w:r>
            <w:r w:rsidRPr="002B4033">
              <w:rPr>
                <w:rFonts w:ascii="Arial" w:hAnsi="Arial" w:cs="Arial"/>
                <w:b/>
                <w:i/>
                <w:sz w:val="18"/>
                <w:szCs w:val="18"/>
              </w:rPr>
              <w:t xml:space="preserve">: </w:t>
            </w:r>
            <w:r>
              <w:rPr>
                <w:rFonts w:ascii="Arial" w:hAnsi="Arial" w:cs="Arial"/>
                <w:b/>
                <w:i/>
                <w:sz w:val="18"/>
                <w:szCs w:val="18"/>
              </w:rPr>
              <w:t xml:space="preserve">The laboratory shall indicate, </w:t>
            </w:r>
            <w:r w:rsidRPr="002B4033">
              <w:rPr>
                <w:rFonts w:ascii="Arial" w:hAnsi="Arial" w:cs="Arial"/>
                <w:b/>
                <w:i/>
                <w:sz w:val="18"/>
                <w:szCs w:val="18"/>
              </w:rPr>
              <w:t>in the</w:t>
            </w:r>
            <w:r w:rsidRPr="008C1CA3">
              <w:rPr>
                <w:rFonts w:ascii="Arial" w:hAnsi="Arial" w:cs="Arial"/>
                <w:b/>
                <w:i/>
                <w:sz w:val="18"/>
                <w:szCs w:val="18"/>
              </w:rPr>
              <w:t xml:space="preserve"> </w:t>
            </w:r>
            <w:r>
              <w:rPr>
                <w:rFonts w:ascii="Arial" w:hAnsi="Arial" w:cs="Arial"/>
                <w:b/>
                <w:i/>
                <w:sz w:val="18"/>
                <w:szCs w:val="18"/>
              </w:rPr>
              <w:t>3</w:t>
            </w:r>
            <w:r w:rsidRPr="008C1CA3">
              <w:rPr>
                <w:rFonts w:ascii="Arial" w:hAnsi="Arial" w:cs="Arial"/>
                <w:b/>
                <w:i/>
                <w:sz w:val="18"/>
                <w:szCs w:val="18"/>
              </w:rPr>
              <w:t>rd</w:t>
            </w:r>
            <w:r>
              <w:rPr>
                <w:rFonts w:ascii="Arial" w:hAnsi="Arial" w:cs="Arial"/>
                <w:b/>
                <w:i/>
                <w:sz w:val="18"/>
                <w:szCs w:val="18"/>
              </w:rPr>
              <w:t xml:space="preserve"> </w:t>
            </w:r>
            <w:r w:rsidRPr="002B4033">
              <w:rPr>
                <w:rFonts w:ascii="Arial" w:hAnsi="Arial" w:cs="Arial"/>
                <w:b/>
                <w:i/>
                <w:sz w:val="18"/>
                <w:szCs w:val="18"/>
              </w:rPr>
              <w:t>column</w:t>
            </w:r>
            <w:r>
              <w:rPr>
                <w:rFonts w:ascii="Arial" w:hAnsi="Arial" w:cs="Arial"/>
                <w:b/>
                <w:i/>
                <w:sz w:val="18"/>
                <w:szCs w:val="18"/>
              </w:rPr>
              <w:t>, where the requirements have been addressed in its Quality Documentation (</w:t>
            </w:r>
            <w:r w:rsidRPr="002B4033">
              <w:rPr>
                <w:rFonts w:ascii="Arial" w:hAnsi="Arial" w:cs="Arial"/>
                <w:b/>
                <w:i/>
                <w:sz w:val="18"/>
                <w:szCs w:val="18"/>
              </w:rPr>
              <w:t>reference to the title of the document, the relevant page number</w:t>
            </w:r>
            <w:r>
              <w:rPr>
                <w:rFonts w:ascii="Arial" w:hAnsi="Arial" w:cs="Arial"/>
                <w:b/>
                <w:i/>
                <w:sz w:val="18"/>
                <w:szCs w:val="18"/>
              </w:rPr>
              <w:t>/</w:t>
            </w:r>
            <w:r w:rsidRPr="002B4033">
              <w:rPr>
                <w:rFonts w:ascii="Arial" w:hAnsi="Arial" w:cs="Arial"/>
                <w:b/>
                <w:i/>
                <w:sz w:val="18"/>
                <w:szCs w:val="18"/>
              </w:rPr>
              <w:t>clause number</w:t>
            </w:r>
            <w:r>
              <w:rPr>
                <w:rFonts w:ascii="Arial" w:hAnsi="Arial" w:cs="Arial"/>
                <w:b/>
                <w:i/>
                <w:sz w:val="18"/>
                <w:szCs w:val="18"/>
              </w:rPr>
              <w:t>)</w:t>
            </w:r>
            <w:r w:rsidRPr="002B4033">
              <w:rPr>
                <w:rFonts w:ascii="Arial" w:hAnsi="Arial" w:cs="Arial"/>
                <w:b/>
                <w:i/>
                <w:sz w:val="18"/>
                <w:szCs w:val="18"/>
              </w:rPr>
              <w:t xml:space="preserve">.  </w:t>
            </w:r>
          </w:p>
          <w:p w:rsidR="004652A3" w:rsidRPr="008C1CA3" w:rsidRDefault="004652A3" w:rsidP="004652A3">
            <w:pPr>
              <w:jc w:val="both"/>
              <w:rPr>
                <w:rFonts w:ascii="Arial" w:hAnsi="Arial" w:cs="Arial"/>
                <w:b/>
                <w:i/>
                <w:sz w:val="18"/>
                <w:szCs w:val="18"/>
              </w:rPr>
            </w:pPr>
            <w:r w:rsidRPr="002B4033">
              <w:rPr>
                <w:rFonts w:ascii="Arial" w:hAnsi="Arial" w:cs="Arial"/>
                <w:b/>
                <w:i/>
                <w:sz w:val="18"/>
                <w:szCs w:val="18"/>
              </w:rPr>
              <w:t>NOTE</w:t>
            </w:r>
            <w:r>
              <w:rPr>
                <w:rFonts w:ascii="Arial" w:hAnsi="Arial" w:cs="Arial"/>
                <w:b/>
                <w:i/>
                <w:sz w:val="18"/>
                <w:szCs w:val="18"/>
              </w:rPr>
              <w:t xml:space="preserve"> 2 for laboratory</w:t>
            </w:r>
            <w:r w:rsidRPr="002B4033">
              <w:rPr>
                <w:rFonts w:ascii="Arial" w:hAnsi="Arial" w:cs="Arial"/>
                <w:b/>
                <w:i/>
                <w:sz w:val="18"/>
                <w:szCs w:val="18"/>
              </w:rPr>
              <w:t>:</w:t>
            </w:r>
            <w:r>
              <w:rPr>
                <w:rFonts w:ascii="Arial" w:hAnsi="Arial" w:cs="Arial"/>
                <w:b/>
                <w:i/>
                <w:sz w:val="18"/>
                <w:szCs w:val="18"/>
              </w:rPr>
              <w:t xml:space="preserve"> </w:t>
            </w:r>
            <w:r w:rsidRPr="008C1CA3">
              <w:rPr>
                <w:rFonts w:ascii="Arial" w:hAnsi="Arial" w:cs="Arial"/>
                <w:b/>
                <w:i/>
                <w:sz w:val="18"/>
                <w:szCs w:val="18"/>
              </w:rPr>
              <w:t>This duly filled in checklist needs to be submitted along with MAURITAS Application Form F 3.</w:t>
            </w:r>
            <w:r>
              <w:rPr>
                <w:rFonts w:ascii="Arial" w:hAnsi="Arial" w:cs="Arial"/>
                <w:b/>
                <w:i/>
                <w:sz w:val="18"/>
                <w:szCs w:val="18"/>
              </w:rPr>
              <w:t>32</w:t>
            </w:r>
            <w:r w:rsidRPr="008C1CA3">
              <w:rPr>
                <w:rFonts w:ascii="Arial" w:hAnsi="Arial" w:cs="Arial"/>
                <w:b/>
                <w:i/>
                <w:sz w:val="18"/>
                <w:szCs w:val="18"/>
              </w:rPr>
              <w:t xml:space="preserve"> as well as application fees.  </w:t>
            </w:r>
          </w:p>
        </w:tc>
      </w:tr>
      <w:tr w:rsidR="004652A3" w:rsidRPr="005438E7" w:rsidTr="004652A3">
        <w:trPr>
          <w:trHeight w:val="513"/>
          <w:jc w:val="center"/>
        </w:trPr>
        <w:tc>
          <w:tcPr>
            <w:tcW w:w="15030" w:type="dxa"/>
            <w:gridSpan w:val="2"/>
            <w:tcBorders>
              <w:top w:val="double" w:sz="6" w:space="0" w:color="auto"/>
              <w:left w:val="thinThickSmallGap" w:sz="12" w:space="0" w:color="auto"/>
              <w:bottom w:val="thickThinSmallGap" w:sz="12" w:space="0" w:color="auto"/>
              <w:right w:val="thickThinSmallGap" w:sz="12" w:space="0" w:color="auto"/>
            </w:tcBorders>
            <w:shd w:val="clear" w:color="auto" w:fill="E0E0E0"/>
            <w:vAlign w:val="center"/>
          </w:tcPr>
          <w:p w:rsidR="004652A3" w:rsidRDefault="004652A3" w:rsidP="004652A3">
            <w:pPr>
              <w:tabs>
                <w:tab w:val="left" w:pos="5580"/>
              </w:tabs>
              <w:spacing w:after="0" w:line="360" w:lineRule="auto"/>
              <w:rPr>
                <w:rFonts w:ascii="Arial" w:hAnsi="Arial" w:cs="Arial"/>
                <w:b/>
                <w:i/>
                <w:sz w:val="18"/>
                <w:szCs w:val="18"/>
              </w:rPr>
            </w:pPr>
            <w:r>
              <w:rPr>
                <w:rFonts w:ascii="Arial" w:hAnsi="Arial" w:cs="Arial"/>
                <w:b/>
                <w:i/>
                <w:sz w:val="18"/>
                <w:szCs w:val="18"/>
              </w:rPr>
              <w:t>NOTE 1 FOR ASSESSORS: C = Compliance    NC = Non-Compliance       NA = Not Applicable</w:t>
            </w:r>
          </w:p>
          <w:p w:rsidR="004652A3" w:rsidRPr="002B4033" w:rsidRDefault="004652A3" w:rsidP="004652A3">
            <w:pPr>
              <w:tabs>
                <w:tab w:val="left" w:pos="5580"/>
              </w:tabs>
              <w:spacing w:after="0" w:line="360" w:lineRule="auto"/>
              <w:rPr>
                <w:rFonts w:ascii="Arial" w:hAnsi="Arial" w:cs="Arial"/>
                <w:b/>
                <w:i/>
                <w:sz w:val="18"/>
                <w:szCs w:val="18"/>
              </w:rPr>
            </w:pPr>
            <w:r>
              <w:rPr>
                <w:rFonts w:ascii="Arial" w:hAnsi="Arial" w:cs="Arial"/>
                <w:b/>
                <w:i/>
                <w:sz w:val="18"/>
                <w:szCs w:val="18"/>
              </w:rPr>
              <w:lastRenderedPageBreak/>
              <w:t>NOTE 2 FOR ASSESSORS: Use</w:t>
            </w:r>
            <w:r>
              <w:rPr>
                <w:rFonts w:ascii="Arial" w:hAnsi="Arial" w:cs="Arial"/>
                <w:b/>
                <w:i/>
                <w:sz w:val="18"/>
                <w:szCs w:val="18"/>
                <w:vertAlign w:val="superscript"/>
              </w:rPr>
              <w:t xml:space="preserve"> </w:t>
            </w:r>
            <w:r>
              <w:rPr>
                <w:rFonts w:ascii="Arial" w:hAnsi="Arial" w:cs="Arial"/>
                <w:b/>
                <w:i/>
                <w:sz w:val="18"/>
                <w:szCs w:val="18"/>
              </w:rPr>
              <w:t>last column to record the documents/evidence checked.</w:t>
            </w:r>
          </w:p>
        </w:tc>
      </w:tr>
    </w:tbl>
    <w:p w:rsidR="004652A3" w:rsidRDefault="004652A3">
      <w:pPr>
        <w:rPr>
          <w:rFonts w:ascii="Arial" w:hAnsi="Arial" w:cs="Arial"/>
        </w:rPr>
      </w:pPr>
    </w:p>
    <w:tbl>
      <w:tblPr>
        <w:tblW w:w="15778" w:type="dxa"/>
        <w:tblInd w:w="-856" w:type="dxa"/>
        <w:tblLayout w:type="fixed"/>
        <w:tblCellMar>
          <w:left w:w="0" w:type="dxa"/>
          <w:right w:w="0" w:type="dxa"/>
        </w:tblCellMar>
        <w:tblLook w:val="0000" w:firstRow="0" w:lastRow="0" w:firstColumn="0" w:lastColumn="0" w:noHBand="0" w:noVBand="0"/>
      </w:tblPr>
      <w:tblGrid>
        <w:gridCol w:w="998"/>
        <w:gridCol w:w="4962"/>
        <w:gridCol w:w="4552"/>
        <w:gridCol w:w="677"/>
        <w:gridCol w:w="630"/>
        <w:gridCol w:w="3959"/>
      </w:tblGrid>
      <w:tr w:rsidR="004652A3" w:rsidRPr="00B360AE" w:rsidTr="004652A3">
        <w:trPr>
          <w:trHeight w:hRule="exact" w:val="460"/>
          <w:tblHeader/>
        </w:trPr>
        <w:tc>
          <w:tcPr>
            <w:tcW w:w="998" w:type="dxa"/>
            <w:vMerge w:val="restart"/>
            <w:tcBorders>
              <w:top w:val="single" w:sz="4" w:space="0" w:color="000000"/>
              <w:left w:val="single" w:sz="4" w:space="0" w:color="000000"/>
              <w:right w:val="single" w:sz="4" w:space="0" w:color="000000"/>
            </w:tcBorders>
            <w:vAlign w:val="center"/>
          </w:tcPr>
          <w:p w:rsidR="004652A3" w:rsidRPr="002F6D26" w:rsidRDefault="004652A3" w:rsidP="004652A3">
            <w:pPr>
              <w:pStyle w:val="TableParagraph"/>
              <w:kinsoku w:val="0"/>
              <w:overflowPunct w:val="0"/>
              <w:spacing w:before="4"/>
              <w:jc w:val="center"/>
              <w:rPr>
                <w:sz w:val="20"/>
                <w:szCs w:val="22"/>
              </w:rPr>
            </w:pPr>
          </w:p>
          <w:p w:rsidR="004652A3" w:rsidRPr="002F6D26" w:rsidRDefault="004652A3" w:rsidP="004652A3">
            <w:pPr>
              <w:pStyle w:val="TableParagraph"/>
              <w:kinsoku w:val="0"/>
              <w:overflowPunct w:val="0"/>
              <w:rPr>
                <w:sz w:val="20"/>
                <w:szCs w:val="22"/>
              </w:rPr>
            </w:pPr>
            <w:r w:rsidRPr="002F6D26">
              <w:rPr>
                <w:b/>
                <w:bCs/>
                <w:spacing w:val="-1"/>
                <w:sz w:val="20"/>
                <w:szCs w:val="22"/>
              </w:rPr>
              <w:t>CLAUSE</w:t>
            </w:r>
          </w:p>
        </w:tc>
        <w:tc>
          <w:tcPr>
            <w:tcW w:w="4962" w:type="dxa"/>
            <w:vMerge w:val="restart"/>
            <w:tcBorders>
              <w:top w:val="single" w:sz="4" w:space="0" w:color="000000"/>
              <w:left w:val="single" w:sz="4" w:space="0" w:color="000000"/>
              <w:right w:val="single" w:sz="4" w:space="0" w:color="000000"/>
            </w:tcBorders>
            <w:vAlign w:val="center"/>
          </w:tcPr>
          <w:p w:rsidR="004652A3" w:rsidRPr="002F6D26" w:rsidRDefault="004652A3" w:rsidP="004652A3">
            <w:pPr>
              <w:pStyle w:val="NoSpacing"/>
              <w:ind w:left="137" w:right="147"/>
              <w:jc w:val="both"/>
              <w:rPr>
                <w:sz w:val="20"/>
                <w:szCs w:val="22"/>
              </w:rPr>
            </w:pPr>
          </w:p>
          <w:p w:rsidR="004652A3" w:rsidRPr="002F6D26" w:rsidRDefault="004652A3" w:rsidP="004652A3">
            <w:pPr>
              <w:pStyle w:val="NoSpacing"/>
              <w:ind w:left="137" w:right="147"/>
              <w:jc w:val="both"/>
              <w:rPr>
                <w:sz w:val="20"/>
                <w:szCs w:val="22"/>
              </w:rPr>
            </w:pPr>
            <w:r w:rsidRPr="002F6D26">
              <w:rPr>
                <w:b/>
                <w:bCs/>
                <w:spacing w:val="-1"/>
                <w:sz w:val="20"/>
                <w:szCs w:val="22"/>
              </w:rPr>
              <w:t>REQUIREMENTS</w:t>
            </w:r>
          </w:p>
        </w:tc>
        <w:tc>
          <w:tcPr>
            <w:tcW w:w="4552" w:type="dxa"/>
            <w:tcBorders>
              <w:top w:val="single" w:sz="4" w:space="0" w:color="000000"/>
              <w:left w:val="single" w:sz="4" w:space="0" w:color="000000"/>
              <w:bottom w:val="single" w:sz="4" w:space="0" w:color="auto"/>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z w:val="18"/>
                <w:szCs w:val="18"/>
                <w:lang w:val="en-US"/>
              </w:rPr>
            </w:pPr>
            <w:r w:rsidRPr="002F6D26">
              <w:rPr>
                <w:rFonts w:ascii="Times New Roman" w:hAnsi="Times New Roman" w:cs="Times New Roman"/>
                <w:b/>
                <w:bCs/>
                <w:sz w:val="20"/>
                <w:szCs w:val="18"/>
                <w:lang w:val="en-US"/>
              </w:rPr>
              <w:t>TO BE FILLED BY LABORATORY</w:t>
            </w:r>
          </w:p>
        </w:tc>
        <w:tc>
          <w:tcPr>
            <w:tcW w:w="5266" w:type="dxa"/>
            <w:gridSpan w:val="3"/>
            <w:tcBorders>
              <w:top w:val="single" w:sz="4" w:space="0" w:color="000000"/>
              <w:left w:val="single" w:sz="4" w:space="0" w:color="000000"/>
              <w:bottom w:val="single" w:sz="4" w:space="0" w:color="000000"/>
              <w:right w:val="single" w:sz="4" w:space="0" w:color="000000"/>
            </w:tcBorders>
            <w:shd w:val="clear" w:color="auto" w:fill="FDE9D9" w:themeFill="accent6" w:themeFillTint="33"/>
            <w:vAlign w:val="center"/>
          </w:tcPr>
          <w:p w:rsidR="004652A3" w:rsidRPr="00B360AE" w:rsidRDefault="004652A3" w:rsidP="004652A3">
            <w:pPr>
              <w:pStyle w:val="TableParagraph"/>
              <w:kinsoku w:val="0"/>
              <w:overflowPunct w:val="0"/>
              <w:ind w:right="1"/>
              <w:jc w:val="center"/>
              <w:rPr>
                <w:b/>
                <w:bCs/>
                <w:spacing w:val="-1"/>
                <w:sz w:val="18"/>
                <w:szCs w:val="18"/>
              </w:rPr>
            </w:pPr>
            <w:r w:rsidRPr="002F6D26">
              <w:rPr>
                <w:b/>
                <w:bCs/>
                <w:sz w:val="20"/>
                <w:szCs w:val="18"/>
                <w:lang w:eastAsia="en-GB"/>
              </w:rPr>
              <w:t>FOR MAURITAS USE</w:t>
            </w:r>
          </w:p>
        </w:tc>
      </w:tr>
      <w:tr w:rsidR="004652A3" w:rsidRPr="00B360AE" w:rsidTr="004652A3">
        <w:trPr>
          <w:trHeight w:hRule="exact" w:val="460"/>
          <w:tblHeader/>
        </w:trPr>
        <w:tc>
          <w:tcPr>
            <w:tcW w:w="998" w:type="dxa"/>
            <w:vMerge/>
            <w:tcBorders>
              <w:left w:val="single" w:sz="4" w:space="0" w:color="000000"/>
              <w:right w:val="single" w:sz="4" w:space="0" w:color="000000"/>
            </w:tcBorders>
            <w:vAlign w:val="center"/>
          </w:tcPr>
          <w:p w:rsidR="004652A3" w:rsidRPr="00B360AE" w:rsidRDefault="004652A3" w:rsidP="004652A3">
            <w:pPr>
              <w:pStyle w:val="TableParagraph"/>
              <w:kinsoku w:val="0"/>
              <w:overflowPunct w:val="0"/>
              <w:jc w:val="center"/>
              <w:rPr>
                <w:sz w:val="22"/>
                <w:szCs w:val="22"/>
              </w:rPr>
            </w:pPr>
          </w:p>
        </w:tc>
        <w:tc>
          <w:tcPr>
            <w:tcW w:w="4962" w:type="dxa"/>
            <w:vMerge/>
            <w:tcBorders>
              <w:left w:val="single" w:sz="4" w:space="0" w:color="000000"/>
              <w:right w:val="single" w:sz="4" w:space="0" w:color="000000"/>
            </w:tcBorders>
            <w:vAlign w:val="center"/>
          </w:tcPr>
          <w:p w:rsidR="004652A3" w:rsidRPr="00B360AE" w:rsidRDefault="004652A3" w:rsidP="004652A3">
            <w:pPr>
              <w:pStyle w:val="NoSpacing"/>
              <w:ind w:left="137" w:right="147"/>
              <w:jc w:val="both"/>
              <w:rPr>
                <w:sz w:val="22"/>
                <w:szCs w:val="22"/>
              </w:rPr>
            </w:pPr>
          </w:p>
        </w:tc>
        <w:tc>
          <w:tcPr>
            <w:tcW w:w="4552" w:type="dxa"/>
            <w:vMerge w:val="restart"/>
            <w:tcBorders>
              <w:top w:val="single" w:sz="4" w:space="0" w:color="auto"/>
              <w:left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z w:val="18"/>
                <w:szCs w:val="18"/>
                <w:lang w:val="en-US"/>
              </w:rPr>
            </w:pPr>
            <w:r w:rsidRPr="00B360AE">
              <w:rPr>
                <w:rFonts w:ascii="Times New Roman" w:hAnsi="Times New Roman" w:cs="Times New Roman"/>
                <w:b/>
                <w:bCs/>
                <w:sz w:val="18"/>
                <w:szCs w:val="18"/>
                <w:lang w:val="en-US"/>
              </w:rPr>
              <w:t>LABORATORY TO INDICATE WHERE THE REQUIREMENT HAS BEEN ADDRESSED (GIVING DETAILS OF DOCUMENT REFERENCE, PAGE NUMBER AND CLAUSE NUMBER)</w:t>
            </w:r>
          </w:p>
        </w:tc>
        <w:tc>
          <w:tcPr>
            <w:tcW w:w="1307"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vAlign w:val="center"/>
          </w:tcPr>
          <w:p w:rsidR="004652A3" w:rsidRPr="00B360AE" w:rsidRDefault="004652A3" w:rsidP="004652A3">
            <w:pPr>
              <w:pStyle w:val="TableParagraph"/>
              <w:kinsoku w:val="0"/>
              <w:overflowPunct w:val="0"/>
              <w:ind w:right="1"/>
              <w:jc w:val="center"/>
              <w:rPr>
                <w:b/>
                <w:bCs/>
                <w:sz w:val="18"/>
                <w:szCs w:val="18"/>
                <w:lang w:eastAsia="en-GB"/>
              </w:rPr>
            </w:pPr>
            <w:r w:rsidRPr="00B360AE">
              <w:rPr>
                <w:b/>
                <w:bCs/>
                <w:sz w:val="18"/>
                <w:szCs w:val="18"/>
                <w:lang w:eastAsia="en-GB"/>
              </w:rPr>
              <w:t>COMPLIANCE</w:t>
            </w:r>
          </w:p>
        </w:tc>
        <w:tc>
          <w:tcPr>
            <w:tcW w:w="3959" w:type="dxa"/>
            <w:vMerge w:val="restart"/>
            <w:tcBorders>
              <w:top w:val="single" w:sz="4" w:space="0" w:color="000000"/>
              <w:left w:val="single" w:sz="4" w:space="0" w:color="000000"/>
              <w:right w:val="single" w:sz="4" w:space="0" w:color="000000"/>
            </w:tcBorders>
            <w:shd w:val="clear" w:color="auto" w:fill="FDE9D9" w:themeFill="accent6" w:themeFillTint="33"/>
            <w:vAlign w:val="center"/>
          </w:tcPr>
          <w:p w:rsidR="004652A3" w:rsidRPr="00B360AE" w:rsidRDefault="004652A3" w:rsidP="004652A3">
            <w:pPr>
              <w:pStyle w:val="TableParagraph"/>
              <w:kinsoku w:val="0"/>
              <w:overflowPunct w:val="0"/>
              <w:ind w:right="1"/>
              <w:jc w:val="center"/>
              <w:rPr>
                <w:sz w:val="18"/>
                <w:szCs w:val="18"/>
              </w:rPr>
            </w:pPr>
            <w:r w:rsidRPr="00B360AE">
              <w:rPr>
                <w:b/>
                <w:bCs/>
                <w:spacing w:val="-1"/>
                <w:sz w:val="18"/>
                <w:szCs w:val="18"/>
              </w:rPr>
              <w:t>MAURITAS REVIEW COMMENTS</w:t>
            </w:r>
          </w:p>
        </w:tc>
      </w:tr>
      <w:tr w:rsidR="004652A3" w:rsidRPr="00B360AE" w:rsidTr="004652A3">
        <w:trPr>
          <w:trHeight w:hRule="exact" w:val="901"/>
          <w:tblHeader/>
        </w:trPr>
        <w:tc>
          <w:tcPr>
            <w:tcW w:w="998" w:type="dxa"/>
            <w:vMerge/>
            <w:tcBorders>
              <w:left w:val="single" w:sz="4" w:space="0" w:color="000000"/>
              <w:bottom w:val="single" w:sz="4" w:space="0" w:color="000000"/>
              <w:right w:val="single" w:sz="4" w:space="0" w:color="000000"/>
            </w:tcBorders>
            <w:vAlign w:val="center"/>
          </w:tcPr>
          <w:p w:rsidR="004652A3" w:rsidRPr="00B360AE" w:rsidRDefault="004652A3" w:rsidP="004652A3">
            <w:pPr>
              <w:pStyle w:val="TableParagraph"/>
              <w:kinsoku w:val="0"/>
              <w:overflowPunct w:val="0"/>
              <w:spacing w:before="4"/>
              <w:jc w:val="center"/>
              <w:rPr>
                <w:b/>
                <w:bCs/>
                <w:sz w:val="22"/>
                <w:szCs w:val="22"/>
                <w:lang w:eastAsia="en-GB"/>
              </w:rPr>
            </w:pPr>
          </w:p>
        </w:tc>
        <w:tc>
          <w:tcPr>
            <w:tcW w:w="4962" w:type="dxa"/>
            <w:vMerge/>
            <w:tcBorders>
              <w:left w:val="single" w:sz="4" w:space="0" w:color="000000"/>
              <w:bottom w:val="single" w:sz="4" w:space="0" w:color="000000"/>
              <w:right w:val="single" w:sz="4" w:space="0" w:color="000000"/>
            </w:tcBorders>
            <w:vAlign w:val="center"/>
          </w:tcPr>
          <w:p w:rsidR="004652A3" w:rsidRPr="00B360AE" w:rsidRDefault="004652A3" w:rsidP="004652A3">
            <w:pPr>
              <w:pStyle w:val="NoSpacing"/>
              <w:ind w:left="137" w:right="147"/>
              <w:jc w:val="both"/>
              <w:rPr>
                <w:b/>
                <w:bCs/>
                <w:sz w:val="22"/>
                <w:szCs w:val="22"/>
                <w:lang w:eastAsia="en-GB"/>
              </w:rPr>
            </w:pPr>
          </w:p>
        </w:tc>
        <w:tc>
          <w:tcPr>
            <w:tcW w:w="4552" w:type="dxa"/>
            <w:vMerge/>
            <w:tcBorders>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lang w:val="en-US"/>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vAlign w:val="center"/>
          </w:tcPr>
          <w:p w:rsidR="004652A3" w:rsidRPr="00B360AE" w:rsidRDefault="004652A3" w:rsidP="004652A3">
            <w:pPr>
              <w:pStyle w:val="TableParagraph"/>
              <w:kinsoku w:val="0"/>
              <w:overflowPunct w:val="0"/>
              <w:spacing w:line="239" w:lineRule="auto"/>
              <w:ind w:right="145"/>
              <w:jc w:val="center"/>
              <w:rPr>
                <w:b/>
                <w:bCs/>
                <w:sz w:val="18"/>
                <w:szCs w:val="22"/>
                <w:lang w:eastAsia="en-GB"/>
              </w:rPr>
            </w:pPr>
            <w:r w:rsidRPr="00B360AE">
              <w:rPr>
                <w:b/>
                <w:bCs/>
                <w:sz w:val="18"/>
                <w:szCs w:val="22"/>
                <w:lang w:eastAsia="en-GB"/>
              </w:rPr>
              <w:t>YES</w:t>
            </w: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vAlign w:val="center"/>
          </w:tcPr>
          <w:p w:rsidR="004652A3" w:rsidRPr="00B360AE" w:rsidRDefault="004652A3" w:rsidP="004652A3">
            <w:pPr>
              <w:pStyle w:val="TableParagraph"/>
              <w:kinsoku w:val="0"/>
              <w:overflowPunct w:val="0"/>
              <w:ind w:right="1"/>
              <w:jc w:val="center"/>
              <w:rPr>
                <w:b/>
                <w:bCs/>
                <w:sz w:val="18"/>
                <w:szCs w:val="22"/>
                <w:lang w:eastAsia="en-GB"/>
              </w:rPr>
            </w:pPr>
            <w:r w:rsidRPr="00B360AE">
              <w:rPr>
                <w:b/>
                <w:bCs/>
                <w:sz w:val="18"/>
                <w:szCs w:val="22"/>
                <w:lang w:eastAsia="en-GB"/>
              </w:rPr>
              <w:t>NO</w:t>
            </w:r>
          </w:p>
        </w:tc>
        <w:tc>
          <w:tcPr>
            <w:tcW w:w="3959" w:type="dxa"/>
            <w:vMerge/>
            <w:tcBorders>
              <w:left w:val="single" w:sz="4" w:space="0" w:color="000000"/>
              <w:bottom w:val="single" w:sz="4" w:space="0" w:color="000000"/>
              <w:right w:val="single" w:sz="4" w:space="0" w:color="000000"/>
            </w:tcBorders>
            <w:shd w:val="clear" w:color="auto" w:fill="FDE9D9" w:themeFill="accent6" w:themeFillTint="33"/>
            <w:vAlign w:val="center"/>
          </w:tcPr>
          <w:p w:rsidR="004652A3" w:rsidRPr="00B360AE" w:rsidRDefault="004652A3" w:rsidP="004652A3">
            <w:pPr>
              <w:pStyle w:val="TableParagraph"/>
              <w:kinsoku w:val="0"/>
              <w:overflowPunct w:val="0"/>
              <w:ind w:right="1"/>
              <w:jc w:val="center"/>
              <w:rPr>
                <w:b/>
                <w:bCs/>
                <w:sz w:val="22"/>
                <w:szCs w:val="22"/>
                <w:lang w:eastAsia="en-GB"/>
              </w:rPr>
            </w:pPr>
          </w:p>
        </w:tc>
      </w:tr>
      <w:tr w:rsidR="004652A3" w:rsidRPr="00B360AE" w:rsidTr="004652A3">
        <w:trPr>
          <w:trHeight w:hRule="exact" w:val="340"/>
        </w:trPr>
        <w:tc>
          <w:tcPr>
            <w:tcW w:w="998"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vAlign w:val="center"/>
          </w:tcPr>
          <w:p w:rsidR="004652A3" w:rsidRPr="00B360AE" w:rsidRDefault="004652A3" w:rsidP="004652A3">
            <w:pPr>
              <w:pStyle w:val="TableParagraph"/>
              <w:kinsoku w:val="0"/>
              <w:overflowPunct w:val="0"/>
              <w:spacing w:line="200" w:lineRule="exact"/>
              <w:ind w:left="146"/>
              <w:rPr>
                <w:sz w:val="22"/>
                <w:szCs w:val="22"/>
              </w:rPr>
            </w:pPr>
            <w:r w:rsidRPr="00B360AE">
              <w:rPr>
                <w:b/>
                <w:bCs/>
                <w:sz w:val="22"/>
                <w:szCs w:val="22"/>
              </w:rPr>
              <w:t>4</w:t>
            </w:r>
          </w:p>
        </w:tc>
        <w:tc>
          <w:tcPr>
            <w:tcW w:w="4962"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vAlign w:val="center"/>
          </w:tcPr>
          <w:p w:rsidR="004652A3" w:rsidRPr="00B360AE" w:rsidRDefault="004652A3" w:rsidP="004652A3">
            <w:pPr>
              <w:pStyle w:val="NoSpacing"/>
              <w:ind w:left="137" w:right="147"/>
              <w:jc w:val="both"/>
              <w:rPr>
                <w:sz w:val="22"/>
                <w:szCs w:val="22"/>
              </w:rPr>
            </w:pPr>
            <w:r w:rsidRPr="00B360AE">
              <w:rPr>
                <w:b/>
                <w:bCs/>
                <w:color w:val="000000"/>
                <w:sz w:val="22"/>
                <w:szCs w:val="22"/>
              </w:rPr>
              <w:t>General requirements</w:t>
            </w:r>
          </w:p>
        </w:tc>
        <w:tc>
          <w:tcPr>
            <w:tcW w:w="4552"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tcPr>
          <w:p w:rsidR="004652A3" w:rsidRPr="00B360AE" w:rsidRDefault="004652A3" w:rsidP="004652A3">
            <w:pPr>
              <w:jc w:val="both"/>
              <w:rPr>
                <w:rFonts w:ascii="Times New Roman" w:hAnsi="Times New Roman" w:cs="Times New Roman"/>
                <w:b/>
                <w:bCs/>
                <w:sz w:val="20"/>
                <w:szCs w:val="20"/>
                <w:lang w:val="en-US"/>
              </w:rPr>
            </w:pPr>
          </w:p>
        </w:tc>
        <w:tc>
          <w:tcPr>
            <w:tcW w:w="677"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tcPr>
          <w:p w:rsidR="004652A3" w:rsidRPr="00B360AE" w:rsidRDefault="004652A3" w:rsidP="004652A3">
            <w:pPr>
              <w:rPr>
                <w:rFonts w:ascii="Times New Roman" w:hAnsi="Times New Roman" w:cs="Times New Roman"/>
              </w:rPr>
            </w:pPr>
          </w:p>
        </w:tc>
        <w:tc>
          <w:tcPr>
            <w:tcW w:w="630"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tcPr>
          <w:p w:rsidR="004652A3" w:rsidRPr="00B360AE" w:rsidRDefault="004652A3" w:rsidP="004652A3">
            <w:pPr>
              <w:rPr>
                <w:rFonts w:ascii="Times New Roman" w:hAnsi="Times New Roman" w:cs="Times New Roman"/>
              </w:rPr>
            </w:pPr>
          </w:p>
        </w:tc>
        <w:tc>
          <w:tcPr>
            <w:tcW w:w="3959"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tcPr>
          <w:p w:rsidR="004652A3" w:rsidRPr="00B360AE" w:rsidRDefault="004652A3" w:rsidP="004652A3">
            <w:pPr>
              <w:rPr>
                <w:rFonts w:ascii="Times New Roman" w:hAnsi="Times New Roman" w:cs="Times New Roman"/>
              </w:rPr>
            </w:pPr>
          </w:p>
        </w:tc>
      </w:tr>
      <w:tr w:rsidR="004652A3" w:rsidRPr="00B360AE" w:rsidTr="004652A3">
        <w:trPr>
          <w:trHeight w:hRule="exact" w:val="340"/>
        </w:trPr>
        <w:tc>
          <w:tcPr>
            <w:tcW w:w="998"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4652A3" w:rsidRPr="00B360AE" w:rsidRDefault="004652A3" w:rsidP="004652A3">
            <w:pPr>
              <w:pStyle w:val="TableParagraph"/>
              <w:kinsoku w:val="0"/>
              <w:overflowPunct w:val="0"/>
              <w:spacing w:line="205" w:lineRule="exact"/>
              <w:ind w:left="146"/>
              <w:rPr>
                <w:b/>
                <w:sz w:val="22"/>
                <w:szCs w:val="22"/>
              </w:rPr>
            </w:pPr>
            <w:r w:rsidRPr="00B360AE">
              <w:rPr>
                <w:b/>
                <w:sz w:val="22"/>
                <w:szCs w:val="22"/>
              </w:rPr>
              <w:t>4.1</w:t>
            </w:r>
          </w:p>
        </w:tc>
        <w:tc>
          <w:tcPr>
            <w:tcW w:w="4962"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4652A3" w:rsidRPr="00B360AE" w:rsidRDefault="004652A3" w:rsidP="004652A3">
            <w:pPr>
              <w:pStyle w:val="NoSpacing"/>
              <w:ind w:left="137" w:right="147"/>
              <w:jc w:val="both"/>
              <w:rPr>
                <w:b/>
                <w:sz w:val="22"/>
                <w:szCs w:val="22"/>
              </w:rPr>
            </w:pPr>
            <w:r w:rsidRPr="00B360AE">
              <w:rPr>
                <w:b/>
                <w:sz w:val="22"/>
                <w:szCs w:val="22"/>
              </w:rPr>
              <w:t>Impartiality</w:t>
            </w:r>
          </w:p>
        </w:tc>
        <w:tc>
          <w:tcPr>
            <w:tcW w:w="4552"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4652A3" w:rsidRPr="00B360AE" w:rsidRDefault="004652A3" w:rsidP="004652A3">
            <w:pPr>
              <w:rPr>
                <w:rFonts w:ascii="Times New Roman" w:hAnsi="Times New Roman" w:cs="Times New Roman"/>
              </w:rPr>
            </w:pPr>
          </w:p>
        </w:tc>
        <w:tc>
          <w:tcPr>
            <w:tcW w:w="677"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4652A3" w:rsidRPr="00B360AE" w:rsidRDefault="004652A3" w:rsidP="004652A3">
            <w:pPr>
              <w:rPr>
                <w:rFonts w:ascii="Times New Roman" w:hAnsi="Times New Roman" w:cs="Times New Roman"/>
              </w:rPr>
            </w:pPr>
          </w:p>
        </w:tc>
        <w:tc>
          <w:tcPr>
            <w:tcW w:w="630"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4652A3" w:rsidRPr="00B360AE" w:rsidRDefault="004652A3" w:rsidP="004652A3">
            <w:pPr>
              <w:rPr>
                <w:rFonts w:ascii="Times New Roman" w:hAnsi="Times New Roman" w:cs="Times New Roman"/>
              </w:rPr>
            </w:pPr>
          </w:p>
        </w:tc>
        <w:tc>
          <w:tcPr>
            <w:tcW w:w="3959"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4652A3" w:rsidRPr="00B360AE" w:rsidRDefault="004652A3" w:rsidP="004652A3">
            <w:pPr>
              <w:rPr>
                <w:rFonts w:ascii="Times New Roman" w:hAnsi="Times New Roman" w:cs="Times New Roman"/>
              </w:rPr>
            </w:pPr>
          </w:p>
        </w:tc>
      </w:tr>
      <w:tr w:rsidR="004652A3" w:rsidRPr="00B360AE" w:rsidTr="004652A3">
        <w:trPr>
          <w:trHeight w:hRule="exact" w:val="1648"/>
        </w:trPr>
        <w:tc>
          <w:tcPr>
            <w:tcW w:w="998" w:type="dxa"/>
            <w:tcBorders>
              <w:top w:val="single" w:sz="4" w:space="0" w:color="000000"/>
              <w:left w:val="single" w:sz="4" w:space="0" w:color="000000"/>
              <w:bottom w:val="single" w:sz="4" w:space="0" w:color="000000"/>
              <w:right w:val="single" w:sz="4" w:space="0" w:color="000000"/>
            </w:tcBorders>
            <w:vAlign w:val="center"/>
          </w:tcPr>
          <w:p w:rsidR="004652A3" w:rsidRPr="00B360AE" w:rsidRDefault="004652A3" w:rsidP="004652A3">
            <w:pPr>
              <w:pStyle w:val="TableParagraph"/>
              <w:numPr>
                <w:ilvl w:val="0"/>
                <w:numId w:val="2"/>
              </w:numPr>
              <w:kinsoku w:val="0"/>
              <w:overflowPunct w:val="0"/>
              <w:spacing w:line="205" w:lineRule="exact"/>
              <w:ind w:left="0" w:firstLine="146"/>
              <w:rPr>
                <w:sz w:val="22"/>
                <w:szCs w:val="22"/>
              </w:rPr>
            </w:pPr>
          </w:p>
        </w:tc>
        <w:tc>
          <w:tcPr>
            <w:tcW w:w="4962" w:type="dxa"/>
            <w:tcBorders>
              <w:top w:val="single" w:sz="4" w:space="0" w:color="000000"/>
              <w:left w:val="single" w:sz="4" w:space="0" w:color="000000"/>
              <w:bottom w:val="single" w:sz="4" w:space="0" w:color="auto"/>
              <w:right w:val="single" w:sz="4" w:space="0" w:color="000000"/>
            </w:tcBorders>
            <w:vAlign w:val="center"/>
          </w:tcPr>
          <w:p w:rsidR="004652A3" w:rsidRDefault="004652A3" w:rsidP="004652A3">
            <w:pPr>
              <w:pStyle w:val="NoSpacing"/>
              <w:ind w:left="137" w:right="147"/>
              <w:jc w:val="both"/>
              <w:rPr>
                <w:spacing w:val="-1"/>
                <w:sz w:val="22"/>
                <w:szCs w:val="22"/>
              </w:rPr>
            </w:pPr>
            <w:r w:rsidRPr="00B360AE">
              <w:rPr>
                <w:spacing w:val="-1"/>
                <w:sz w:val="22"/>
                <w:szCs w:val="22"/>
              </w:rPr>
              <w:t>Are the laboratory activities undertaken impartially</w:t>
            </w:r>
            <w:r>
              <w:rPr>
                <w:spacing w:val="-1"/>
                <w:sz w:val="22"/>
                <w:szCs w:val="22"/>
              </w:rPr>
              <w:t>?</w:t>
            </w:r>
          </w:p>
          <w:p w:rsidR="004652A3" w:rsidRDefault="004652A3" w:rsidP="004652A3">
            <w:pPr>
              <w:pStyle w:val="NoSpacing"/>
              <w:ind w:left="137" w:right="147"/>
              <w:jc w:val="both"/>
              <w:rPr>
                <w:spacing w:val="-1"/>
                <w:sz w:val="22"/>
                <w:szCs w:val="22"/>
              </w:rPr>
            </w:pPr>
          </w:p>
          <w:p w:rsidR="004652A3" w:rsidRDefault="004652A3" w:rsidP="004652A3">
            <w:pPr>
              <w:pStyle w:val="NoSpacing"/>
              <w:ind w:right="147"/>
              <w:jc w:val="both"/>
              <w:rPr>
                <w:spacing w:val="-1"/>
                <w:sz w:val="22"/>
                <w:szCs w:val="22"/>
              </w:rPr>
            </w:pPr>
          </w:p>
          <w:p w:rsidR="004652A3" w:rsidRPr="00B360AE" w:rsidRDefault="004652A3" w:rsidP="004652A3">
            <w:pPr>
              <w:pStyle w:val="NoSpacing"/>
              <w:ind w:left="137" w:right="147"/>
              <w:jc w:val="both"/>
              <w:rPr>
                <w:spacing w:val="-1"/>
                <w:sz w:val="22"/>
                <w:szCs w:val="22"/>
              </w:rPr>
            </w:pPr>
            <w:r>
              <w:rPr>
                <w:spacing w:val="-1"/>
                <w:sz w:val="22"/>
                <w:szCs w:val="22"/>
              </w:rPr>
              <w:t>Is the laboratory</w:t>
            </w:r>
            <w:r w:rsidRPr="00B360AE">
              <w:rPr>
                <w:spacing w:val="-1"/>
                <w:sz w:val="22"/>
                <w:szCs w:val="22"/>
              </w:rPr>
              <w:t xml:space="preserve"> structured and managed to safeguard impartiality?</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4652A3" w:rsidRPr="00B360AE" w:rsidRDefault="004652A3" w:rsidP="004652A3">
            <w:pPr>
              <w:rPr>
                <w:rFonts w:ascii="Times New Roman" w:hAnsi="Times New Roman" w:cs="Times New Roman"/>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rPr>
                <w:rFonts w:ascii="Times New Roman" w:hAnsi="Times New Roman" w:cs="Times New Roman"/>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rPr>
                <w:rFonts w:ascii="Times New Roman" w:hAnsi="Times New Roman" w:cs="Times New Roman"/>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rPr>
                <w:rFonts w:ascii="Times New Roman" w:hAnsi="Times New Roman" w:cs="Times New Roman"/>
              </w:rPr>
            </w:pPr>
          </w:p>
        </w:tc>
      </w:tr>
      <w:tr w:rsidR="004652A3" w:rsidRPr="00B360AE" w:rsidTr="004652A3">
        <w:trPr>
          <w:trHeight w:hRule="exact" w:val="850"/>
        </w:trPr>
        <w:tc>
          <w:tcPr>
            <w:tcW w:w="998" w:type="dxa"/>
            <w:tcBorders>
              <w:top w:val="single" w:sz="4" w:space="0" w:color="000000"/>
              <w:left w:val="single" w:sz="4" w:space="0" w:color="000000"/>
              <w:bottom w:val="single" w:sz="4" w:space="0" w:color="000000"/>
              <w:right w:val="single" w:sz="4" w:space="0" w:color="000000"/>
            </w:tcBorders>
            <w:vAlign w:val="center"/>
          </w:tcPr>
          <w:p w:rsidR="004652A3" w:rsidRPr="00B360AE" w:rsidRDefault="004652A3" w:rsidP="004652A3">
            <w:pPr>
              <w:pStyle w:val="TableParagraph"/>
              <w:kinsoku w:val="0"/>
              <w:overflowPunct w:val="0"/>
              <w:spacing w:line="205" w:lineRule="exact"/>
              <w:ind w:firstLine="146"/>
              <w:rPr>
                <w:sz w:val="22"/>
                <w:szCs w:val="22"/>
              </w:rPr>
            </w:pPr>
            <w:r w:rsidRPr="00B360AE">
              <w:rPr>
                <w:sz w:val="22"/>
                <w:szCs w:val="22"/>
              </w:rPr>
              <w:t>b)</w:t>
            </w:r>
          </w:p>
        </w:tc>
        <w:tc>
          <w:tcPr>
            <w:tcW w:w="4962" w:type="dxa"/>
            <w:tcBorders>
              <w:top w:val="single" w:sz="4" w:space="0" w:color="000000"/>
              <w:left w:val="single" w:sz="4" w:space="0" w:color="000000"/>
              <w:bottom w:val="single" w:sz="4" w:space="0" w:color="auto"/>
              <w:right w:val="single" w:sz="4" w:space="0" w:color="000000"/>
            </w:tcBorders>
            <w:vAlign w:val="center"/>
          </w:tcPr>
          <w:p w:rsidR="004652A3" w:rsidRPr="00CA529F" w:rsidRDefault="004652A3" w:rsidP="004652A3">
            <w:pPr>
              <w:pStyle w:val="NoSpacing"/>
              <w:ind w:left="137" w:right="147"/>
              <w:jc w:val="both"/>
              <w:rPr>
                <w:color w:val="000000"/>
                <w:sz w:val="22"/>
                <w:szCs w:val="22"/>
              </w:rPr>
            </w:pPr>
            <w:r w:rsidRPr="00B360AE">
              <w:rPr>
                <w:color w:val="000000"/>
                <w:sz w:val="22"/>
                <w:szCs w:val="22"/>
              </w:rPr>
              <w:t>Is the laboratory management committed to impartiality?</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4652A3" w:rsidRPr="00B360AE" w:rsidRDefault="004652A3" w:rsidP="004652A3">
            <w:pPr>
              <w:rPr>
                <w:rFonts w:ascii="Times New Roman" w:hAnsi="Times New Roman" w:cs="Times New Roman"/>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rPr>
                <w:rFonts w:ascii="Times New Roman" w:hAnsi="Times New Roman" w:cs="Times New Roman"/>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rPr>
                <w:rFonts w:ascii="Times New Roman" w:hAnsi="Times New Roman" w:cs="Times New Roman"/>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rPr>
                <w:rFonts w:ascii="Times New Roman" w:hAnsi="Times New Roman" w:cs="Times New Roman"/>
              </w:rPr>
            </w:pPr>
          </w:p>
        </w:tc>
      </w:tr>
      <w:tr w:rsidR="004652A3" w:rsidRPr="00B360AE" w:rsidTr="004652A3">
        <w:trPr>
          <w:trHeight w:hRule="exact" w:val="1304"/>
        </w:trPr>
        <w:tc>
          <w:tcPr>
            <w:tcW w:w="998" w:type="dxa"/>
            <w:tcBorders>
              <w:top w:val="single" w:sz="4" w:space="0" w:color="000000"/>
              <w:left w:val="single" w:sz="4" w:space="0" w:color="000000"/>
              <w:right w:val="single" w:sz="4" w:space="0" w:color="000000"/>
            </w:tcBorders>
            <w:vAlign w:val="center"/>
          </w:tcPr>
          <w:p w:rsidR="004652A3" w:rsidRPr="00B360AE" w:rsidRDefault="004652A3" w:rsidP="004652A3">
            <w:pPr>
              <w:pStyle w:val="TableParagraph"/>
              <w:kinsoku w:val="0"/>
              <w:overflowPunct w:val="0"/>
              <w:spacing w:line="205" w:lineRule="exact"/>
              <w:ind w:firstLine="146"/>
              <w:rPr>
                <w:sz w:val="22"/>
                <w:szCs w:val="22"/>
              </w:rPr>
            </w:pPr>
            <w:r w:rsidRPr="00B360AE">
              <w:rPr>
                <w:sz w:val="22"/>
                <w:szCs w:val="22"/>
              </w:rPr>
              <w:t>c)</w:t>
            </w:r>
          </w:p>
        </w:tc>
        <w:tc>
          <w:tcPr>
            <w:tcW w:w="4962" w:type="dxa"/>
            <w:tcBorders>
              <w:top w:val="single" w:sz="4" w:space="0" w:color="000000"/>
              <w:left w:val="single" w:sz="4" w:space="0" w:color="000000"/>
              <w:bottom w:val="single" w:sz="4" w:space="0" w:color="auto"/>
              <w:right w:val="single" w:sz="4" w:space="0" w:color="000000"/>
            </w:tcBorders>
            <w:vAlign w:val="center"/>
          </w:tcPr>
          <w:p w:rsidR="004652A3" w:rsidRPr="00CA529F" w:rsidRDefault="004652A3" w:rsidP="004652A3">
            <w:pPr>
              <w:pStyle w:val="NoSpacing"/>
              <w:tabs>
                <w:tab w:val="left" w:pos="1711"/>
              </w:tabs>
              <w:ind w:left="137" w:right="147"/>
              <w:jc w:val="both"/>
              <w:rPr>
                <w:rFonts w:eastAsia="Times New Roman"/>
                <w:color w:val="000000"/>
                <w:sz w:val="22"/>
                <w:szCs w:val="22"/>
              </w:rPr>
            </w:pPr>
            <w:r w:rsidRPr="00B360AE">
              <w:rPr>
                <w:rFonts w:eastAsia="Times New Roman"/>
                <w:color w:val="000000"/>
                <w:sz w:val="22"/>
                <w:szCs w:val="22"/>
              </w:rPr>
              <w:t xml:space="preserve">Is the laboratory responsible for the impartiality of its laboratory activities and does it </w:t>
            </w:r>
            <w:r>
              <w:rPr>
                <w:rFonts w:eastAsia="Times New Roman"/>
                <w:color w:val="000000"/>
                <w:sz w:val="22"/>
                <w:szCs w:val="22"/>
              </w:rPr>
              <w:t>ensure that commercial</w:t>
            </w:r>
            <w:r w:rsidRPr="00B360AE">
              <w:rPr>
                <w:rFonts w:eastAsia="Times New Roman"/>
                <w:color w:val="000000"/>
                <w:sz w:val="22"/>
                <w:szCs w:val="22"/>
              </w:rPr>
              <w:t xml:space="preserve">, financial or other pressures </w:t>
            </w:r>
            <w:r>
              <w:rPr>
                <w:rFonts w:eastAsia="Times New Roman"/>
                <w:color w:val="000000"/>
                <w:sz w:val="22"/>
                <w:szCs w:val="22"/>
              </w:rPr>
              <w:t>do not</w:t>
            </w:r>
            <w:r w:rsidRPr="00B360AE">
              <w:rPr>
                <w:rFonts w:eastAsia="Times New Roman"/>
                <w:color w:val="000000"/>
                <w:sz w:val="22"/>
                <w:szCs w:val="22"/>
              </w:rPr>
              <w:t xml:space="preserve"> compromise impartiality?</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4652A3" w:rsidRPr="00B360AE" w:rsidRDefault="004652A3" w:rsidP="004652A3">
            <w:pPr>
              <w:rPr>
                <w:rFonts w:ascii="Times New Roman" w:hAnsi="Times New Roman" w:cs="Times New Roman"/>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rPr>
                <w:rFonts w:ascii="Times New Roman" w:hAnsi="Times New Roman" w:cs="Times New Roman"/>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rPr>
                <w:rFonts w:ascii="Times New Roman" w:hAnsi="Times New Roman" w:cs="Times New Roman"/>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rPr>
                <w:rFonts w:ascii="Times New Roman" w:hAnsi="Times New Roman" w:cs="Times New Roman"/>
              </w:rPr>
            </w:pPr>
          </w:p>
        </w:tc>
      </w:tr>
      <w:tr w:rsidR="004652A3" w:rsidRPr="00B360AE" w:rsidTr="004652A3">
        <w:trPr>
          <w:trHeight w:hRule="exact" w:val="1417"/>
        </w:trPr>
        <w:tc>
          <w:tcPr>
            <w:tcW w:w="998" w:type="dxa"/>
            <w:tcBorders>
              <w:top w:val="single" w:sz="4" w:space="0" w:color="000000"/>
              <w:left w:val="single" w:sz="4" w:space="0" w:color="000000"/>
              <w:bottom w:val="single" w:sz="4" w:space="0" w:color="auto"/>
              <w:right w:val="single" w:sz="4" w:space="0" w:color="000000"/>
            </w:tcBorders>
            <w:vAlign w:val="center"/>
          </w:tcPr>
          <w:p w:rsidR="004652A3" w:rsidRPr="00B360AE" w:rsidRDefault="004652A3" w:rsidP="004652A3">
            <w:pPr>
              <w:pStyle w:val="TableParagraph"/>
              <w:kinsoku w:val="0"/>
              <w:overflowPunct w:val="0"/>
              <w:spacing w:line="205" w:lineRule="exact"/>
              <w:ind w:firstLine="146"/>
              <w:rPr>
                <w:bCs/>
                <w:spacing w:val="-1"/>
                <w:sz w:val="22"/>
                <w:szCs w:val="22"/>
              </w:rPr>
            </w:pPr>
            <w:r w:rsidRPr="00B360AE">
              <w:rPr>
                <w:bCs/>
                <w:spacing w:val="-1"/>
                <w:sz w:val="22"/>
                <w:szCs w:val="22"/>
              </w:rPr>
              <w:lastRenderedPageBreak/>
              <w:t>d)</w:t>
            </w: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Pr="00CA529F" w:rsidRDefault="004652A3" w:rsidP="004652A3">
            <w:pPr>
              <w:pStyle w:val="NoSpacing"/>
              <w:ind w:left="137" w:right="147"/>
              <w:jc w:val="both"/>
              <w:rPr>
                <w:sz w:val="22"/>
                <w:szCs w:val="22"/>
              </w:rPr>
            </w:pPr>
            <w:r w:rsidRPr="00B360AE">
              <w:rPr>
                <w:sz w:val="22"/>
                <w:szCs w:val="22"/>
              </w:rPr>
              <w:t>Does the laboratory monitor its activities and its relationships to identify threats to its impartiality?</w:t>
            </w:r>
          </w:p>
          <w:p w:rsidR="004652A3" w:rsidRPr="00B360AE" w:rsidRDefault="004652A3" w:rsidP="004652A3">
            <w:pPr>
              <w:pStyle w:val="NoSpacing"/>
              <w:ind w:left="137" w:right="147"/>
              <w:jc w:val="both"/>
              <w:rPr>
                <w:bCs/>
                <w:spacing w:val="-1"/>
                <w:sz w:val="22"/>
                <w:szCs w:val="22"/>
              </w:rPr>
            </w:pPr>
          </w:p>
          <w:p w:rsidR="004652A3" w:rsidRPr="00B360AE" w:rsidRDefault="004652A3" w:rsidP="004652A3">
            <w:pPr>
              <w:pStyle w:val="NoSpacing"/>
              <w:ind w:left="137" w:right="147"/>
              <w:jc w:val="both"/>
              <w:rPr>
                <w:bCs/>
                <w:spacing w:val="-1"/>
                <w:sz w:val="22"/>
                <w:szCs w:val="22"/>
              </w:rPr>
            </w:pPr>
            <w:r w:rsidRPr="00B360AE">
              <w:rPr>
                <w:sz w:val="22"/>
                <w:szCs w:val="22"/>
              </w:rPr>
              <w:t xml:space="preserve">Does this </w:t>
            </w:r>
            <w:r>
              <w:rPr>
                <w:sz w:val="22"/>
                <w:szCs w:val="22"/>
              </w:rPr>
              <w:t xml:space="preserve">monitoring </w:t>
            </w:r>
            <w:r w:rsidRPr="00B360AE">
              <w:rPr>
                <w:sz w:val="22"/>
                <w:szCs w:val="22"/>
              </w:rPr>
              <w:t>include relationships of its personnel?</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vAlign w:val="center"/>
          </w:tcPr>
          <w:p w:rsidR="004652A3" w:rsidRPr="00B360AE" w:rsidRDefault="004652A3" w:rsidP="004652A3">
            <w:pPr>
              <w:spacing w:after="0"/>
              <w:jc w:val="center"/>
              <w:rPr>
                <w:rFonts w:ascii="Times New Roman" w:hAnsi="Times New Roman" w:cs="Times New Roman"/>
                <w:b/>
                <w:bCs/>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1757"/>
        </w:trPr>
        <w:tc>
          <w:tcPr>
            <w:tcW w:w="998" w:type="dxa"/>
            <w:tcBorders>
              <w:top w:val="single" w:sz="4" w:space="0" w:color="auto"/>
              <w:left w:val="single" w:sz="4" w:space="0" w:color="000000"/>
              <w:right w:val="single" w:sz="4" w:space="0" w:color="auto"/>
            </w:tcBorders>
            <w:vAlign w:val="center"/>
          </w:tcPr>
          <w:p w:rsidR="004652A3" w:rsidRPr="00B360AE" w:rsidRDefault="004652A3" w:rsidP="004652A3">
            <w:pPr>
              <w:pStyle w:val="TableParagraph"/>
              <w:kinsoku w:val="0"/>
              <w:overflowPunct w:val="0"/>
              <w:spacing w:line="205" w:lineRule="exact"/>
              <w:ind w:firstLine="146"/>
              <w:rPr>
                <w:bCs/>
                <w:spacing w:val="-1"/>
                <w:sz w:val="22"/>
                <w:szCs w:val="22"/>
              </w:rPr>
            </w:pPr>
            <w:r w:rsidRPr="00B360AE">
              <w:rPr>
                <w:bCs/>
                <w:spacing w:val="-1"/>
                <w:sz w:val="22"/>
                <w:szCs w:val="22"/>
              </w:rPr>
              <w:t>e)</w:t>
            </w:r>
          </w:p>
        </w:tc>
        <w:tc>
          <w:tcPr>
            <w:tcW w:w="4962" w:type="dxa"/>
            <w:tcBorders>
              <w:top w:val="single" w:sz="4" w:space="0" w:color="000000"/>
              <w:left w:val="single" w:sz="4" w:space="0" w:color="auto"/>
              <w:bottom w:val="single" w:sz="4" w:space="0" w:color="000000"/>
              <w:right w:val="single" w:sz="4" w:space="0" w:color="000000"/>
            </w:tcBorders>
            <w:vAlign w:val="center"/>
          </w:tcPr>
          <w:p w:rsidR="004652A3" w:rsidRDefault="004652A3" w:rsidP="004652A3">
            <w:pPr>
              <w:pStyle w:val="NoSpacing"/>
              <w:ind w:left="137" w:right="147"/>
              <w:jc w:val="both"/>
              <w:rPr>
                <w:sz w:val="22"/>
                <w:szCs w:val="22"/>
              </w:rPr>
            </w:pPr>
            <w:r w:rsidRPr="00B360AE">
              <w:rPr>
                <w:sz w:val="22"/>
                <w:szCs w:val="22"/>
              </w:rPr>
              <w:t>If a threat to impartiality is identified, is the effect eliminated or minimized so that the impartiality is not compromised?</w:t>
            </w:r>
          </w:p>
          <w:p w:rsidR="004652A3" w:rsidRDefault="004652A3" w:rsidP="004652A3">
            <w:pPr>
              <w:pStyle w:val="NoSpacing"/>
              <w:ind w:left="137" w:right="147"/>
              <w:jc w:val="both"/>
              <w:rPr>
                <w:sz w:val="22"/>
                <w:szCs w:val="22"/>
              </w:rPr>
            </w:pPr>
          </w:p>
          <w:p w:rsidR="004652A3" w:rsidRPr="00B360AE" w:rsidRDefault="004652A3" w:rsidP="004652A3">
            <w:pPr>
              <w:pStyle w:val="NoSpacing"/>
              <w:ind w:left="137" w:right="147"/>
              <w:jc w:val="both"/>
              <w:rPr>
                <w:sz w:val="22"/>
                <w:szCs w:val="22"/>
              </w:rPr>
            </w:pPr>
            <w:r w:rsidRPr="00B360AE">
              <w:rPr>
                <w:sz w:val="22"/>
                <w:szCs w:val="22"/>
              </w:rPr>
              <w:t>Is the laboratory able to demonstrate how it mitigates such threat?</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vAlign w:val="center"/>
          </w:tcPr>
          <w:p w:rsidR="004652A3" w:rsidRPr="00B360AE" w:rsidRDefault="004652A3" w:rsidP="004652A3">
            <w:pPr>
              <w:spacing w:after="0"/>
              <w:jc w:val="center"/>
              <w:rPr>
                <w:rFonts w:ascii="Times New Roman" w:hAnsi="Times New Roman" w:cs="Times New Roman"/>
                <w:b/>
                <w:bCs/>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340"/>
        </w:trPr>
        <w:tc>
          <w:tcPr>
            <w:tcW w:w="998" w:type="dxa"/>
            <w:tcBorders>
              <w:top w:val="single" w:sz="4" w:space="0" w:color="000000"/>
              <w:left w:val="single" w:sz="4" w:space="0" w:color="000000"/>
              <w:right w:val="single" w:sz="4" w:space="0" w:color="000000"/>
            </w:tcBorders>
            <w:shd w:val="clear" w:color="auto" w:fill="A6A6A6" w:themeFill="background1" w:themeFillShade="A6"/>
            <w:vAlign w:val="center"/>
          </w:tcPr>
          <w:p w:rsidR="004652A3" w:rsidRPr="00B360AE" w:rsidRDefault="004652A3" w:rsidP="004652A3">
            <w:pPr>
              <w:pStyle w:val="TableParagraph"/>
              <w:kinsoku w:val="0"/>
              <w:overflowPunct w:val="0"/>
              <w:spacing w:line="205" w:lineRule="exact"/>
              <w:ind w:left="146"/>
              <w:rPr>
                <w:b/>
                <w:bCs/>
                <w:spacing w:val="-1"/>
                <w:sz w:val="22"/>
                <w:szCs w:val="22"/>
              </w:rPr>
            </w:pPr>
            <w:r w:rsidRPr="00B360AE">
              <w:rPr>
                <w:b/>
                <w:bCs/>
                <w:spacing w:val="-1"/>
                <w:sz w:val="22"/>
                <w:szCs w:val="22"/>
              </w:rPr>
              <w:t>4.2</w:t>
            </w:r>
          </w:p>
        </w:tc>
        <w:tc>
          <w:tcPr>
            <w:tcW w:w="4962"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4652A3" w:rsidRPr="00B360AE" w:rsidRDefault="004652A3" w:rsidP="004652A3">
            <w:pPr>
              <w:pStyle w:val="NoSpacing"/>
              <w:ind w:left="137" w:right="147"/>
              <w:jc w:val="both"/>
              <w:rPr>
                <w:b/>
                <w:sz w:val="22"/>
                <w:szCs w:val="22"/>
              </w:rPr>
            </w:pPr>
            <w:r w:rsidRPr="00B360AE">
              <w:rPr>
                <w:b/>
                <w:sz w:val="22"/>
                <w:szCs w:val="22"/>
              </w:rPr>
              <w:t>Confidentiality</w:t>
            </w:r>
          </w:p>
        </w:tc>
        <w:tc>
          <w:tcPr>
            <w:tcW w:w="4552"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4652A3" w:rsidRPr="00B360AE" w:rsidRDefault="004652A3" w:rsidP="004652A3">
            <w:pPr>
              <w:spacing w:after="0"/>
              <w:jc w:val="center"/>
              <w:rPr>
                <w:rFonts w:ascii="Times New Roman" w:hAnsi="Times New Roman" w:cs="Times New Roman"/>
                <w:b/>
                <w:bCs/>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340"/>
        </w:trPr>
        <w:tc>
          <w:tcPr>
            <w:tcW w:w="998" w:type="dxa"/>
            <w:tcBorders>
              <w:top w:val="single" w:sz="4" w:space="0" w:color="000000"/>
              <w:left w:val="single" w:sz="4" w:space="0" w:color="000000"/>
              <w:right w:val="single" w:sz="4" w:space="0" w:color="000000"/>
            </w:tcBorders>
            <w:shd w:val="clear" w:color="auto" w:fill="BFBFBF" w:themeFill="background1" w:themeFillShade="BF"/>
            <w:vAlign w:val="center"/>
          </w:tcPr>
          <w:p w:rsidR="004652A3" w:rsidRPr="00B360AE" w:rsidRDefault="004652A3" w:rsidP="004652A3">
            <w:pPr>
              <w:pStyle w:val="TableParagraph"/>
              <w:kinsoku w:val="0"/>
              <w:overflowPunct w:val="0"/>
              <w:spacing w:line="205" w:lineRule="exact"/>
              <w:ind w:left="146"/>
              <w:rPr>
                <w:b/>
                <w:bCs/>
                <w:spacing w:val="-1"/>
                <w:sz w:val="22"/>
                <w:szCs w:val="22"/>
              </w:rPr>
            </w:pPr>
            <w:r>
              <w:rPr>
                <w:b/>
                <w:bCs/>
                <w:spacing w:val="-1"/>
                <w:sz w:val="22"/>
                <w:szCs w:val="22"/>
              </w:rPr>
              <w:t>4.2.1</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B360AE" w:rsidRDefault="004652A3" w:rsidP="004652A3">
            <w:pPr>
              <w:pStyle w:val="NoSpacing"/>
              <w:ind w:left="137" w:right="147"/>
              <w:jc w:val="both"/>
              <w:rPr>
                <w:b/>
                <w:sz w:val="22"/>
                <w:szCs w:val="22"/>
              </w:rPr>
            </w:pPr>
            <w:r>
              <w:rPr>
                <w:b/>
                <w:sz w:val="22"/>
                <w:szCs w:val="22"/>
              </w:rPr>
              <w:t>Management of information</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B360AE" w:rsidRDefault="004652A3" w:rsidP="004652A3">
            <w:pPr>
              <w:spacing w:after="0"/>
              <w:jc w:val="center"/>
              <w:rPr>
                <w:rFonts w:ascii="Times New Roman" w:hAnsi="Times New Roman" w:cs="Times New Roman"/>
                <w:b/>
                <w:bCs/>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1304"/>
        </w:trPr>
        <w:tc>
          <w:tcPr>
            <w:tcW w:w="998" w:type="dxa"/>
            <w:vMerge w:val="restart"/>
            <w:tcBorders>
              <w:top w:val="single" w:sz="4" w:space="0" w:color="000000"/>
              <w:left w:val="single" w:sz="4" w:space="0" w:color="000000"/>
              <w:right w:val="single" w:sz="4" w:space="0" w:color="000000"/>
            </w:tcBorders>
            <w:vAlign w:val="center"/>
          </w:tcPr>
          <w:p w:rsidR="004652A3" w:rsidRPr="00B360AE" w:rsidRDefault="004652A3" w:rsidP="004652A3">
            <w:pPr>
              <w:pStyle w:val="TableParagraph"/>
              <w:kinsoku w:val="0"/>
              <w:overflowPunct w:val="0"/>
              <w:spacing w:line="205" w:lineRule="exact"/>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Pr="00B360AE" w:rsidRDefault="004652A3" w:rsidP="004652A3">
            <w:pPr>
              <w:pStyle w:val="NoSpacing"/>
              <w:ind w:left="137" w:right="147"/>
              <w:jc w:val="both"/>
              <w:rPr>
                <w:bCs/>
                <w:spacing w:val="-1"/>
                <w:sz w:val="22"/>
                <w:szCs w:val="22"/>
              </w:rPr>
            </w:pPr>
            <w:r w:rsidRPr="00B360AE">
              <w:rPr>
                <w:bCs/>
                <w:spacing w:val="-1"/>
                <w:sz w:val="22"/>
                <w:szCs w:val="22"/>
              </w:rPr>
              <w:t xml:space="preserve">Is the laboratory responsible, through legally enforceable agreements, for the management of all patient information obtained or created during the performance of laboratory activities? </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vAlign w:val="center"/>
          </w:tcPr>
          <w:p w:rsidR="004652A3" w:rsidRPr="00B360AE" w:rsidRDefault="004652A3" w:rsidP="004652A3">
            <w:pPr>
              <w:spacing w:after="0"/>
              <w:jc w:val="center"/>
              <w:rPr>
                <w:rFonts w:ascii="Times New Roman" w:hAnsi="Times New Roman" w:cs="Times New Roman"/>
                <w:b/>
                <w:bCs/>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907"/>
        </w:trPr>
        <w:tc>
          <w:tcPr>
            <w:tcW w:w="998" w:type="dxa"/>
            <w:vMerge/>
            <w:tcBorders>
              <w:left w:val="single" w:sz="4" w:space="0" w:color="000000"/>
              <w:right w:val="single" w:sz="4" w:space="0" w:color="000000"/>
            </w:tcBorders>
            <w:vAlign w:val="center"/>
          </w:tcPr>
          <w:p w:rsidR="004652A3" w:rsidRPr="00B360AE" w:rsidRDefault="004652A3" w:rsidP="004652A3">
            <w:pPr>
              <w:pStyle w:val="TableParagraph"/>
              <w:kinsoku w:val="0"/>
              <w:overflowPunct w:val="0"/>
              <w:spacing w:line="205" w:lineRule="exact"/>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Pr="00B360AE" w:rsidRDefault="004652A3" w:rsidP="004652A3">
            <w:pPr>
              <w:pStyle w:val="NoSpacing"/>
              <w:ind w:left="137" w:right="147"/>
              <w:jc w:val="both"/>
              <w:rPr>
                <w:bCs/>
                <w:spacing w:val="-1"/>
                <w:sz w:val="22"/>
                <w:szCs w:val="22"/>
              </w:rPr>
            </w:pPr>
            <w:r w:rsidRPr="00B360AE">
              <w:rPr>
                <w:bCs/>
                <w:spacing w:val="-1"/>
                <w:sz w:val="22"/>
                <w:szCs w:val="22"/>
              </w:rPr>
              <w:t>Does the management of patient information include privacy and confidentiality?</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vAlign w:val="center"/>
          </w:tcPr>
          <w:p w:rsidR="004652A3" w:rsidRPr="00B360AE" w:rsidRDefault="004652A3" w:rsidP="004652A3">
            <w:pPr>
              <w:spacing w:after="0"/>
              <w:jc w:val="center"/>
              <w:rPr>
                <w:rFonts w:ascii="Times New Roman" w:hAnsi="Times New Roman" w:cs="Times New Roman"/>
                <w:b/>
                <w:bCs/>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1077"/>
        </w:trPr>
        <w:tc>
          <w:tcPr>
            <w:tcW w:w="998" w:type="dxa"/>
            <w:vMerge/>
            <w:tcBorders>
              <w:left w:val="single" w:sz="4" w:space="0" w:color="000000"/>
              <w:right w:val="single" w:sz="4" w:space="0" w:color="000000"/>
            </w:tcBorders>
            <w:vAlign w:val="center"/>
          </w:tcPr>
          <w:p w:rsidR="004652A3" w:rsidRPr="00B360AE" w:rsidRDefault="004652A3" w:rsidP="004652A3">
            <w:pPr>
              <w:pStyle w:val="TableParagraph"/>
              <w:kinsoku w:val="0"/>
              <w:overflowPunct w:val="0"/>
              <w:spacing w:line="205" w:lineRule="exact"/>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Pr="00B360AE" w:rsidRDefault="004652A3" w:rsidP="004652A3">
            <w:pPr>
              <w:pStyle w:val="NoSpacing"/>
              <w:ind w:left="137" w:right="147"/>
              <w:jc w:val="both"/>
              <w:rPr>
                <w:bCs/>
                <w:spacing w:val="-1"/>
                <w:sz w:val="22"/>
                <w:szCs w:val="22"/>
              </w:rPr>
            </w:pPr>
            <w:r w:rsidRPr="00B360AE">
              <w:rPr>
                <w:bCs/>
                <w:spacing w:val="-1"/>
                <w:sz w:val="22"/>
                <w:szCs w:val="22"/>
              </w:rPr>
              <w:t>Does the laboratory inform the user and/or the patient in advance, of the information it intends to place in the public domain?</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vAlign w:val="center"/>
          </w:tcPr>
          <w:p w:rsidR="004652A3" w:rsidRPr="00B360AE" w:rsidRDefault="004652A3" w:rsidP="004652A3">
            <w:pPr>
              <w:spacing w:after="0"/>
              <w:jc w:val="center"/>
              <w:rPr>
                <w:rFonts w:ascii="Times New Roman" w:hAnsi="Times New Roman" w:cs="Times New Roman"/>
                <w:b/>
                <w:bCs/>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1644"/>
        </w:trPr>
        <w:tc>
          <w:tcPr>
            <w:tcW w:w="998" w:type="dxa"/>
            <w:vMerge/>
            <w:tcBorders>
              <w:left w:val="single" w:sz="4" w:space="0" w:color="000000"/>
              <w:right w:val="single" w:sz="4" w:space="0" w:color="000000"/>
            </w:tcBorders>
            <w:vAlign w:val="center"/>
          </w:tcPr>
          <w:p w:rsidR="004652A3" w:rsidRPr="00B360AE" w:rsidRDefault="004652A3" w:rsidP="004652A3">
            <w:pPr>
              <w:pStyle w:val="TableParagraph"/>
              <w:kinsoku w:val="0"/>
              <w:overflowPunct w:val="0"/>
              <w:spacing w:line="205" w:lineRule="exact"/>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Pr="00B360AE" w:rsidRDefault="004652A3" w:rsidP="004652A3">
            <w:pPr>
              <w:pStyle w:val="NoSpacing"/>
              <w:ind w:left="137" w:right="147"/>
              <w:jc w:val="both"/>
              <w:rPr>
                <w:bCs/>
                <w:spacing w:val="-1"/>
                <w:sz w:val="22"/>
                <w:szCs w:val="22"/>
              </w:rPr>
            </w:pPr>
            <w:r w:rsidRPr="00B360AE">
              <w:rPr>
                <w:bCs/>
                <w:spacing w:val="-1"/>
                <w:sz w:val="22"/>
                <w:szCs w:val="22"/>
              </w:rPr>
              <w:t>Except for information that the user and/or the patient makes publicly available, or when agreed between the laboratory and the patient (e.g. for the purpose of responding to complaints), are all other information considered proprietary information and regarded as confidential?</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vAlign w:val="center"/>
          </w:tcPr>
          <w:p w:rsidR="004652A3" w:rsidRPr="00B360AE" w:rsidRDefault="004652A3" w:rsidP="004652A3">
            <w:pPr>
              <w:spacing w:after="0"/>
              <w:jc w:val="center"/>
              <w:rPr>
                <w:rFonts w:ascii="Times New Roman" w:hAnsi="Times New Roman" w:cs="Times New Roman"/>
                <w:b/>
                <w:bCs/>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340"/>
        </w:trPr>
        <w:tc>
          <w:tcPr>
            <w:tcW w:w="998" w:type="dxa"/>
            <w:tcBorders>
              <w:top w:val="single" w:sz="4" w:space="0" w:color="000000" w:themeColor="text1"/>
              <w:left w:val="single" w:sz="4" w:space="0" w:color="000000"/>
              <w:bottom w:val="single" w:sz="4" w:space="0" w:color="auto"/>
              <w:right w:val="single" w:sz="4" w:space="0" w:color="000000"/>
            </w:tcBorders>
            <w:shd w:val="clear" w:color="auto" w:fill="BFBFBF" w:themeFill="background1" w:themeFillShade="BF"/>
            <w:vAlign w:val="center"/>
          </w:tcPr>
          <w:p w:rsidR="004652A3" w:rsidRPr="00307A0E" w:rsidRDefault="004652A3" w:rsidP="004652A3">
            <w:pPr>
              <w:pStyle w:val="TableParagraph"/>
              <w:kinsoku w:val="0"/>
              <w:overflowPunct w:val="0"/>
              <w:spacing w:line="205" w:lineRule="exact"/>
              <w:ind w:left="146"/>
              <w:rPr>
                <w:b/>
                <w:bCs/>
                <w:spacing w:val="-1"/>
                <w:sz w:val="22"/>
                <w:szCs w:val="22"/>
              </w:rPr>
            </w:pPr>
            <w:r w:rsidRPr="00307A0E">
              <w:rPr>
                <w:b/>
                <w:bCs/>
                <w:spacing w:val="-1"/>
                <w:sz w:val="22"/>
                <w:szCs w:val="22"/>
              </w:rPr>
              <w:t>4.2.2</w:t>
            </w:r>
          </w:p>
        </w:tc>
        <w:tc>
          <w:tcPr>
            <w:tcW w:w="4962" w:type="dxa"/>
            <w:tcBorders>
              <w:top w:val="single" w:sz="4" w:space="0" w:color="000000"/>
              <w:left w:val="single" w:sz="4" w:space="0" w:color="000000"/>
              <w:bottom w:val="single" w:sz="4" w:space="0" w:color="000000" w:themeColor="text1"/>
              <w:right w:val="single" w:sz="4" w:space="0" w:color="000000"/>
            </w:tcBorders>
            <w:shd w:val="clear" w:color="auto" w:fill="BFBFBF" w:themeFill="background1" w:themeFillShade="BF"/>
            <w:vAlign w:val="center"/>
          </w:tcPr>
          <w:p w:rsidR="004652A3" w:rsidRPr="00307A0E" w:rsidRDefault="004652A3" w:rsidP="004652A3">
            <w:pPr>
              <w:pStyle w:val="NoSpacing"/>
              <w:ind w:left="137" w:right="147"/>
              <w:jc w:val="both"/>
              <w:rPr>
                <w:b/>
                <w:bCs/>
                <w:spacing w:val="-1"/>
                <w:sz w:val="22"/>
                <w:szCs w:val="22"/>
              </w:rPr>
            </w:pPr>
            <w:r w:rsidRPr="00307A0E">
              <w:rPr>
                <w:b/>
                <w:bCs/>
                <w:spacing w:val="-1"/>
                <w:sz w:val="22"/>
                <w:szCs w:val="22"/>
              </w:rPr>
              <w:t>Release of information</w:t>
            </w:r>
          </w:p>
        </w:tc>
        <w:tc>
          <w:tcPr>
            <w:tcW w:w="4552" w:type="dxa"/>
            <w:tcBorders>
              <w:top w:val="single" w:sz="4" w:space="0" w:color="000000"/>
              <w:left w:val="single" w:sz="4" w:space="0" w:color="000000"/>
              <w:bottom w:val="single" w:sz="4" w:space="0" w:color="000000" w:themeColor="text1"/>
              <w:right w:val="single" w:sz="4" w:space="0" w:color="000000"/>
            </w:tcBorders>
            <w:shd w:val="clear" w:color="auto" w:fill="BFBFBF" w:themeFill="background1" w:themeFillShade="BF"/>
            <w:vAlign w:val="center"/>
          </w:tcPr>
          <w:p w:rsidR="004652A3" w:rsidRPr="00307A0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themeColor="text1"/>
              <w:right w:val="single" w:sz="4" w:space="0" w:color="000000"/>
            </w:tcBorders>
            <w:shd w:val="clear" w:color="auto" w:fill="BFBFBF" w:themeFill="background1" w:themeFillShade="BF"/>
            <w:vAlign w:val="center"/>
          </w:tcPr>
          <w:p w:rsidR="004652A3" w:rsidRPr="00307A0E" w:rsidRDefault="004652A3" w:rsidP="004652A3">
            <w:pPr>
              <w:spacing w:after="0"/>
              <w:jc w:val="center"/>
              <w:rPr>
                <w:rFonts w:ascii="Times New Roman" w:hAnsi="Times New Roman" w:cs="Times New Roman"/>
                <w:b/>
                <w:bCs/>
                <w:sz w:val="18"/>
                <w:szCs w:val="18"/>
              </w:rPr>
            </w:pPr>
          </w:p>
        </w:tc>
        <w:tc>
          <w:tcPr>
            <w:tcW w:w="630" w:type="dxa"/>
            <w:tcBorders>
              <w:top w:val="single" w:sz="4" w:space="0" w:color="000000"/>
              <w:left w:val="single" w:sz="4" w:space="0" w:color="000000"/>
              <w:bottom w:val="single" w:sz="4" w:space="0" w:color="000000" w:themeColor="text1"/>
              <w:right w:val="single" w:sz="4" w:space="0" w:color="000000"/>
            </w:tcBorders>
            <w:shd w:val="clear" w:color="auto" w:fill="BFBFBF" w:themeFill="background1" w:themeFillShade="BF"/>
          </w:tcPr>
          <w:p w:rsidR="004652A3" w:rsidRPr="00307A0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themeColor="text1"/>
              <w:right w:val="single" w:sz="4" w:space="0" w:color="000000"/>
            </w:tcBorders>
            <w:shd w:val="clear" w:color="auto" w:fill="BFBFBF" w:themeFill="background1" w:themeFillShade="BF"/>
          </w:tcPr>
          <w:p w:rsidR="004652A3" w:rsidRPr="00307A0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1191"/>
        </w:trPr>
        <w:tc>
          <w:tcPr>
            <w:tcW w:w="998" w:type="dxa"/>
            <w:vMerge w:val="restart"/>
            <w:tcBorders>
              <w:top w:val="single" w:sz="4" w:space="0" w:color="000000" w:themeColor="text1"/>
              <w:left w:val="single" w:sz="4" w:space="0" w:color="000000"/>
              <w:right w:val="single" w:sz="4" w:space="0" w:color="000000"/>
            </w:tcBorders>
            <w:vAlign w:val="center"/>
          </w:tcPr>
          <w:p w:rsidR="004652A3" w:rsidRPr="00B360AE" w:rsidRDefault="004652A3" w:rsidP="004652A3">
            <w:pPr>
              <w:pStyle w:val="TableParagraph"/>
              <w:kinsoku w:val="0"/>
              <w:overflowPunct w:val="0"/>
              <w:spacing w:line="205" w:lineRule="exact"/>
              <w:ind w:left="146"/>
              <w:rPr>
                <w:b/>
                <w:bCs/>
                <w:spacing w:val="-1"/>
                <w:sz w:val="22"/>
                <w:szCs w:val="22"/>
              </w:rPr>
            </w:pPr>
          </w:p>
        </w:tc>
        <w:tc>
          <w:tcPr>
            <w:tcW w:w="4962" w:type="dxa"/>
            <w:tcBorders>
              <w:top w:val="single" w:sz="4" w:space="0" w:color="000000"/>
              <w:left w:val="single" w:sz="4" w:space="0" w:color="000000"/>
              <w:bottom w:val="single" w:sz="4" w:space="0" w:color="000000" w:themeColor="text1"/>
              <w:right w:val="single" w:sz="4" w:space="0" w:color="000000"/>
            </w:tcBorders>
            <w:vAlign w:val="center"/>
          </w:tcPr>
          <w:p w:rsidR="004652A3" w:rsidRPr="00B360AE" w:rsidRDefault="004652A3" w:rsidP="004652A3">
            <w:pPr>
              <w:pStyle w:val="NoSpacing"/>
              <w:ind w:left="137" w:right="147"/>
              <w:jc w:val="both"/>
              <w:rPr>
                <w:bCs/>
                <w:spacing w:val="-1"/>
                <w:sz w:val="22"/>
                <w:szCs w:val="22"/>
              </w:rPr>
            </w:pPr>
            <w:r w:rsidRPr="00B360AE">
              <w:rPr>
                <w:bCs/>
                <w:spacing w:val="-1"/>
                <w:sz w:val="22"/>
                <w:szCs w:val="22"/>
              </w:rPr>
              <w:t>When the laboratory is required by law or authorized by contractual arrangements to release confidential information, is the patient concerned notified of the information released, unless prohibited by law?</w:t>
            </w:r>
          </w:p>
        </w:tc>
        <w:tc>
          <w:tcPr>
            <w:tcW w:w="4552" w:type="dxa"/>
            <w:tcBorders>
              <w:top w:val="single" w:sz="4" w:space="0" w:color="000000"/>
              <w:left w:val="single" w:sz="4" w:space="0" w:color="000000"/>
              <w:bottom w:val="single" w:sz="4" w:space="0" w:color="000000" w:themeColor="text1"/>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themeColor="text1"/>
              <w:right w:val="single" w:sz="4" w:space="0" w:color="000000"/>
            </w:tcBorders>
            <w:shd w:val="clear" w:color="auto" w:fill="FDE9D9" w:themeFill="accent6" w:themeFillTint="33"/>
            <w:vAlign w:val="center"/>
          </w:tcPr>
          <w:p w:rsidR="004652A3" w:rsidRPr="00B360AE" w:rsidRDefault="004652A3" w:rsidP="004652A3">
            <w:pPr>
              <w:spacing w:after="0"/>
              <w:jc w:val="center"/>
              <w:rPr>
                <w:rFonts w:ascii="Times New Roman" w:hAnsi="Times New Roman" w:cs="Times New Roman"/>
                <w:b/>
                <w:bCs/>
                <w:sz w:val="18"/>
                <w:szCs w:val="18"/>
              </w:rPr>
            </w:pPr>
          </w:p>
        </w:tc>
        <w:tc>
          <w:tcPr>
            <w:tcW w:w="630" w:type="dxa"/>
            <w:tcBorders>
              <w:top w:val="single" w:sz="4" w:space="0" w:color="000000"/>
              <w:left w:val="single" w:sz="4" w:space="0" w:color="000000"/>
              <w:bottom w:val="single" w:sz="4" w:space="0" w:color="000000" w:themeColor="text1"/>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themeColor="text1"/>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907"/>
        </w:trPr>
        <w:tc>
          <w:tcPr>
            <w:tcW w:w="998" w:type="dxa"/>
            <w:vMerge/>
            <w:tcBorders>
              <w:left w:val="single" w:sz="4" w:space="0" w:color="000000"/>
              <w:right w:val="single" w:sz="4" w:space="0" w:color="000000"/>
            </w:tcBorders>
            <w:vAlign w:val="center"/>
          </w:tcPr>
          <w:p w:rsidR="004652A3" w:rsidRPr="00B360AE" w:rsidRDefault="004652A3" w:rsidP="004652A3">
            <w:pPr>
              <w:pStyle w:val="TableParagraph"/>
              <w:kinsoku w:val="0"/>
              <w:overflowPunct w:val="0"/>
              <w:spacing w:line="205" w:lineRule="exact"/>
              <w:ind w:left="146"/>
              <w:rPr>
                <w:b/>
                <w:bCs/>
                <w:spacing w:val="-1"/>
                <w:sz w:val="22"/>
                <w:szCs w:val="22"/>
              </w:rPr>
            </w:pPr>
          </w:p>
        </w:tc>
        <w:tc>
          <w:tcPr>
            <w:tcW w:w="4962" w:type="dxa"/>
            <w:tcBorders>
              <w:top w:val="single" w:sz="4" w:space="0" w:color="000000"/>
              <w:left w:val="single" w:sz="4" w:space="0" w:color="000000"/>
              <w:bottom w:val="single" w:sz="4" w:space="0" w:color="000000" w:themeColor="text1"/>
              <w:right w:val="single" w:sz="4" w:space="0" w:color="000000"/>
            </w:tcBorders>
            <w:vAlign w:val="center"/>
          </w:tcPr>
          <w:p w:rsidR="004652A3" w:rsidRPr="00B360AE" w:rsidRDefault="004652A3" w:rsidP="004652A3">
            <w:pPr>
              <w:pStyle w:val="NoSpacing"/>
              <w:ind w:left="137" w:right="147"/>
              <w:jc w:val="both"/>
              <w:rPr>
                <w:bCs/>
                <w:spacing w:val="-1"/>
                <w:sz w:val="22"/>
                <w:szCs w:val="22"/>
              </w:rPr>
            </w:pPr>
            <w:r w:rsidRPr="00B360AE">
              <w:rPr>
                <w:bCs/>
                <w:spacing w:val="-1"/>
                <w:sz w:val="22"/>
                <w:szCs w:val="22"/>
              </w:rPr>
              <w:t>Is information about the patient from a source other than the patient (e.g. complainant, regulator) kept confidential by the laboratory?</w:t>
            </w:r>
          </w:p>
        </w:tc>
        <w:tc>
          <w:tcPr>
            <w:tcW w:w="4552" w:type="dxa"/>
            <w:tcBorders>
              <w:top w:val="single" w:sz="4" w:space="0" w:color="000000"/>
              <w:left w:val="single" w:sz="4" w:space="0" w:color="000000"/>
              <w:bottom w:val="single" w:sz="4" w:space="0" w:color="000000" w:themeColor="text1"/>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themeColor="text1"/>
              <w:right w:val="single" w:sz="4" w:space="0" w:color="000000"/>
            </w:tcBorders>
            <w:shd w:val="clear" w:color="auto" w:fill="FDE9D9" w:themeFill="accent6" w:themeFillTint="33"/>
            <w:vAlign w:val="center"/>
          </w:tcPr>
          <w:p w:rsidR="004652A3" w:rsidRPr="00B360AE" w:rsidRDefault="004652A3" w:rsidP="004652A3">
            <w:pPr>
              <w:spacing w:after="0"/>
              <w:jc w:val="center"/>
              <w:rPr>
                <w:rFonts w:ascii="Times New Roman" w:hAnsi="Times New Roman" w:cs="Times New Roman"/>
                <w:b/>
                <w:bCs/>
                <w:sz w:val="18"/>
                <w:szCs w:val="18"/>
              </w:rPr>
            </w:pPr>
          </w:p>
        </w:tc>
        <w:tc>
          <w:tcPr>
            <w:tcW w:w="630" w:type="dxa"/>
            <w:tcBorders>
              <w:top w:val="single" w:sz="4" w:space="0" w:color="000000"/>
              <w:left w:val="single" w:sz="4" w:space="0" w:color="000000"/>
              <w:bottom w:val="single" w:sz="4" w:space="0" w:color="000000" w:themeColor="text1"/>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themeColor="text1"/>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964"/>
        </w:trPr>
        <w:tc>
          <w:tcPr>
            <w:tcW w:w="998" w:type="dxa"/>
            <w:vMerge/>
            <w:tcBorders>
              <w:left w:val="single" w:sz="4" w:space="0" w:color="000000"/>
              <w:bottom w:val="single" w:sz="4" w:space="0" w:color="auto"/>
              <w:right w:val="single" w:sz="4" w:space="0" w:color="000000"/>
            </w:tcBorders>
            <w:vAlign w:val="center"/>
          </w:tcPr>
          <w:p w:rsidR="004652A3" w:rsidRPr="00B360AE" w:rsidRDefault="004652A3" w:rsidP="004652A3">
            <w:pPr>
              <w:pStyle w:val="TableParagraph"/>
              <w:kinsoku w:val="0"/>
              <w:overflowPunct w:val="0"/>
              <w:spacing w:line="205" w:lineRule="exact"/>
              <w:ind w:left="146"/>
              <w:rPr>
                <w:b/>
                <w:bCs/>
                <w:spacing w:val="-1"/>
                <w:sz w:val="22"/>
                <w:szCs w:val="22"/>
              </w:rPr>
            </w:pPr>
          </w:p>
        </w:tc>
        <w:tc>
          <w:tcPr>
            <w:tcW w:w="4962" w:type="dxa"/>
            <w:tcBorders>
              <w:top w:val="single" w:sz="4" w:space="0" w:color="000000"/>
              <w:left w:val="single" w:sz="4" w:space="0" w:color="000000"/>
              <w:bottom w:val="single" w:sz="4" w:space="0" w:color="auto"/>
              <w:right w:val="single" w:sz="4" w:space="0" w:color="000000"/>
            </w:tcBorders>
            <w:vAlign w:val="center"/>
          </w:tcPr>
          <w:p w:rsidR="004652A3" w:rsidRPr="00B360AE" w:rsidRDefault="004652A3" w:rsidP="004652A3">
            <w:pPr>
              <w:pStyle w:val="NoSpacing"/>
              <w:ind w:left="137" w:right="147"/>
              <w:jc w:val="both"/>
              <w:rPr>
                <w:bCs/>
                <w:spacing w:val="-1"/>
                <w:sz w:val="22"/>
                <w:szCs w:val="22"/>
              </w:rPr>
            </w:pPr>
            <w:r w:rsidRPr="00B360AE">
              <w:rPr>
                <w:bCs/>
                <w:spacing w:val="-1"/>
                <w:sz w:val="22"/>
                <w:szCs w:val="22"/>
              </w:rPr>
              <w:t>Is the identity of the source kept confidential by the laboratory and not shared with the patient, unless agreed by the source?</w:t>
            </w:r>
          </w:p>
        </w:tc>
        <w:tc>
          <w:tcPr>
            <w:tcW w:w="4552" w:type="dxa"/>
            <w:tcBorders>
              <w:top w:val="single" w:sz="4" w:space="0" w:color="000000"/>
              <w:left w:val="single" w:sz="4" w:space="0" w:color="000000"/>
              <w:bottom w:val="single" w:sz="4" w:space="0" w:color="auto"/>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auto"/>
              <w:right w:val="single" w:sz="4" w:space="0" w:color="000000"/>
            </w:tcBorders>
            <w:shd w:val="clear" w:color="auto" w:fill="FDE9D9" w:themeFill="accent6" w:themeFillTint="33"/>
            <w:vAlign w:val="center"/>
          </w:tcPr>
          <w:p w:rsidR="004652A3" w:rsidRPr="00B360AE" w:rsidRDefault="004652A3" w:rsidP="004652A3">
            <w:pPr>
              <w:spacing w:after="0"/>
              <w:jc w:val="center"/>
              <w:rPr>
                <w:rFonts w:ascii="Times New Roman" w:hAnsi="Times New Roman" w:cs="Times New Roman"/>
                <w:b/>
                <w:bCs/>
                <w:sz w:val="18"/>
                <w:szCs w:val="18"/>
              </w:rPr>
            </w:pPr>
          </w:p>
        </w:tc>
        <w:tc>
          <w:tcPr>
            <w:tcW w:w="630" w:type="dxa"/>
            <w:tcBorders>
              <w:top w:val="single" w:sz="4" w:space="0" w:color="000000"/>
              <w:left w:val="single" w:sz="4" w:space="0" w:color="000000"/>
              <w:bottom w:val="single" w:sz="4" w:space="0" w:color="auto"/>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auto"/>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340"/>
        </w:trPr>
        <w:tc>
          <w:tcPr>
            <w:tcW w:w="998" w:type="dxa"/>
            <w:tcBorders>
              <w:top w:val="single" w:sz="4" w:space="0" w:color="auto"/>
              <w:left w:val="single" w:sz="4" w:space="0" w:color="000000"/>
              <w:right w:val="single" w:sz="4" w:space="0" w:color="000000"/>
            </w:tcBorders>
            <w:shd w:val="clear" w:color="auto" w:fill="BFBFBF" w:themeFill="background1" w:themeFillShade="BF"/>
            <w:vAlign w:val="center"/>
          </w:tcPr>
          <w:p w:rsidR="004652A3" w:rsidRPr="00B360AE" w:rsidRDefault="004652A3" w:rsidP="004652A3">
            <w:pPr>
              <w:pStyle w:val="TableParagraph"/>
              <w:kinsoku w:val="0"/>
              <w:overflowPunct w:val="0"/>
              <w:spacing w:line="205" w:lineRule="exact"/>
              <w:ind w:left="146"/>
              <w:rPr>
                <w:b/>
                <w:bCs/>
                <w:spacing w:val="-1"/>
                <w:sz w:val="22"/>
                <w:szCs w:val="22"/>
              </w:rPr>
            </w:pPr>
            <w:r>
              <w:rPr>
                <w:b/>
                <w:bCs/>
                <w:spacing w:val="-1"/>
                <w:sz w:val="22"/>
                <w:szCs w:val="22"/>
              </w:rPr>
              <w:lastRenderedPageBreak/>
              <w:t>4.2.3</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5D67AB" w:rsidRDefault="004652A3" w:rsidP="004652A3">
            <w:pPr>
              <w:pStyle w:val="NoSpacing"/>
              <w:ind w:left="137" w:right="147"/>
              <w:jc w:val="both"/>
              <w:rPr>
                <w:b/>
                <w:bCs/>
                <w:spacing w:val="-1"/>
                <w:sz w:val="22"/>
                <w:szCs w:val="22"/>
              </w:rPr>
            </w:pPr>
            <w:r w:rsidRPr="005D67AB">
              <w:rPr>
                <w:b/>
                <w:bCs/>
                <w:spacing w:val="-1"/>
                <w:sz w:val="22"/>
                <w:szCs w:val="22"/>
              </w:rPr>
              <w:t>Personnel responsibility</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B360AE" w:rsidRDefault="004652A3" w:rsidP="004652A3">
            <w:pPr>
              <w:spacing w:after="0"/>
              <w:jc w:val="center"/>
              <w:rPr>
                <w:rFonts w:ascii="Times New Roman" w:hAnsi="Times New Roman" w:cs="Times New Roman"/>
                <w:b/>
                <w:bCs/>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1587"/>
        </w:trPr>
        <w:tc>
          <w:tcPr>
            <w:tcW w:w="998" w:type="dxa"/>
            <w:tcBorders>
              <w:top w:val="single" w:sz="4" w:space="0" w:color="auto"/>
              <w:left w:val="single" w:sz="4" w:space="0" w:color="000000"/>
              <w:right w:val="single" w:sz="4" w:space="0" w:color="000000"/>
            </w:tcBorders>
            <w:vAlign w:val="center"/>
          </w:tcPr>
          <w:p w:rsidR="004652A3" w:rsidRPr="00B360AE" w:rsidRDefault="004652A3" w:rsidP="004652A3">
            <w:pPr>
              <w:pStyle w:val="TableParagraph"/>
              <w:kinsoku w:val="0"/>
              <w:overflowPunct w:val="0"/>
              <w:spacing w:line="205" w:lineRule="exact"/>
              <w:ind w:left="146"/>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Pr="00B360AE" w:rsidRDefault="004652A3" w:rsidP="004652A3">
            <w:pPr>
              <w:pStyle w:val="NoSpacing"/>
              <w:ind w:left="137" w:right="147"/>
              <w:jc w:val="both"/>
              <w:rPr>
                <w:bCs/>
                <w:spacing w:val="-1"/>
                <w:sz w:val="22"/>
                <w:szCs w:val="22"/>
              </w:rPr>
            </w:pPr>
            <w:r w:rsidRPr="00B360AE">
              <w:rPr>
                <w:bCs/>
                <w:spacing w:val="-1"/>
                <w:sz w:val="22"/>
                <w:szCs w:val="22"/>
              </w:rPr>
              <w:t>Do personnel, including any committee members, contractors, personnel of external bodies, or individuals with access to laboratory information acting on the laboratory’s behalf, keep confidential all information obtained or created during the performance of laboratory activities?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vAlign w:val="center"/>
          </w:tcPr>
          <w:p w:rsidR="004652A3" w:rsidRPr="00B360AE" w:rsidRDefault="004652A3" w:rsidP="004652A3">
            <w:pPr>
              <w:spacing w:after="0"/>
              <w:jc w:val="center"/>
              <w:rPr>
                <w:rFonts w:ascii="Times New Roman" w:hAnsi="Times New Roman" w:cs="Times New Roman"/>
                <w:b/>
                <w:bCs/>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340"/>
        </w:trPr>
        <w:tc>
          <w:tcPr>
            <w:tcW w:w="998"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4652A3" w:rsidRPr="00B360AE" w:rsidRDefault="004652A3" w:rsidP="004652A3">
            <w:pPr>
              <w:pStyle w:val="TableParagraph"/>
              <w:kinsoku w:val="0"/>
              <w:overflowPunct w:val="0"/>
              <w:spacing w:line="205" w:lineRule="exact"/>
              <w:ind w:left="146"/>
              <w:rPr>
                <w:b/>
                <w:bCs/>
                <w:spacing w:val="-1"/>
                <w:sz w:val="22"/>
                <w:szCs w:val="22"/>
              </w:rPr>
            </w:pPr>
            <w:r w:rsidRPr="00B360AE">
              <w:rPr>
                <w:b/>
                <w:bCs/>
                <w:spacing w:val="-1"/>
                <w:sz w:val="22"/>
                <w:szCs w:val="22"/>
              </w:rPr>
              <w:t>4.3</w:t>
            </w:r>
          </w:p>
        </w:tc>
        <w:tc>
          <w:tcPr>
            <w:tcW w:w="4962"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4652A3" w:rsidRPr="00B360AE" w:rsidRDefault="004652A3" w:rsidP="004652A3">
            <w:pPr>
              <w:pStyle w:val="NoSpacing"/>
              <w:ind w:left="137" w:right="147"/>
              <w:jc w:val="both"/>
              <w:rPr>
                <w:b/>
                <w:bCs/>
                <w:spacing w:val="-1"/>
                <w:sz w:val="22"/>
                <w:szCs w:val="22"/>
              </w:rPr>
            </w:pPr>
            <w:r w:rsidRPr="00B360AE">
              <w:rPr>
                <w:b/>
                <w:bCs/>
                <w:spacing w:val="-1"/>
                <w:sz w:val="22"/>
                <w:szCs w:val="22"/>
              </w:rPr>
              <w:t>Requirements regarding patients</w:t>
            </w:r>
          </w:p>
        </w:tc>
        <w:tc>
          <w:tcPr>
            <w:tcW w:w="4552"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4652A3" w:rsidRPr="00B360AE" w:rsidRDefault="004652A3" w:rsidP="004652A3">
            <w:pPr>
              <w:spacing w:after="0"/>
              <w:jc w:val="center"/>
              <w:rPr>
                <w:rFonts w:ascii="Times New Roman" w:hAnsi="Times New Roman" w:cs="Times New Roman"/>
                <w:b/>
                <w:bCs/>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2778"/>
        </w:trPr>
        <w:tc>
          <w:tcPr>
            <w:tcW w:w="998" w:type="dxa"/>
            <w:tcBorders>
              <w:top w:val="single" w:sz="4" w:space="0" w:color="000000"/>
              <w:left w:val="single" w:sz="4" w:space="0" w:color="000000"/>
              <w:bottom w:val="single" w:sz="4" w:space="0" w:color="000000"/>
              <w:right w:val="single" w:sz="4" w:space="0" w:color="000000"/>
            </w:tcBorders>
            <w:vAlign w:val="center"/>
          </w:tcPr>
          <w:p w:rsidR="004652A3" w:rsidRPr="00B360AE" w:rsidRDefault="004652A3" w:rsidP="004652A3">
            <w:pPr>
              <w:pStyle w:val="TableParagraph"/>
              <w:kinsoku w:val="0"/>
              <w:overflowPunct w:val="0"/>
              <w:spacing w:line="205" w:lineRule="exact"/>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Pr="00B360AE" w:rsidRDefault="004652A3" w:rsidP="004652A3">
            <w:pPr>
              <w:pStyle w:val="NoSpacing"/>
              <w:ind w:left="137" w:right="147"/>
              <w:jc w:val="both"/>
              <w:rPr>
                <w:bCs/>
                <w:spacing w:val="-1"/>
                <w:sz w:val="22"/>
                <w:szCs w:val="22"/>
              </w:rPr>
            </w:pPr>
            <w:r w:rsidRPr="00B360AE">
              <w:rPr>
                <w:bCs/>
                <w:spacing w:val="-1"/>
                <w:sz w:val="22"/>
                <w:szCs w:val="22"/>
              </w:rPr>
              <w:t xml:space="preserve">Does the laboratory management ensure that patients’ well-being, safety and rights are the primary considerations? </w:t>
            </w:r>
          </w:p>
          <w:p w:rsidR="004652A3" w:rsidRPr="00B360AE" w:rsidRDefault="004652A3" w:rsidP="004652A3">
            <w:pPr>
              <w:pStyle w:val="NoSpacing"/>
              <w:ind w:left="137" w:right="147"/>
              <w:jc w:val="both"/>
              <w:rPr>
                <w:bCs/>
                <w:spacing w:val="-1"/>
                <w:sz w:val="22"/>
                <w:szCs w:val="22"/>
              </w:rPr>
            </w:pPr>
          </w:p>
          <w:p w:rsidR="004652A3" w:rsidRDefault="004652A3" w:rsidP="004652A3">
            <w:pPr>
              <w:pStyle w:val="NoSpacing"/>
              <w:ind w:left="137" w:right="147"/>
              <w:jc w:val="both"/>
              <w:rPr>
                <w:bCs/>
                <w:spacing w:val="-1"/>
                <w:sz w:val="22"/>
                <w:szCs w:val="22"/>
              </w:rPr>
            </w:pPr>
            <w:r w:rsidRPr="00B360AE">
              <w:rPr>
                <w:bCs/>
                <w:spacing w:val="-1"/>
                <w:sz w:val="22"/>
                <w:szCs w:val="22"/>
              </w:rPr>
              <w:t xml:space="preserve">Does the laboratory establish and implement the following </w:t>
            </w:r>
            <w:proofErr w:type="gramStart"/>
            <w:r w:rsidRPr="00B360AE">
              <w:rPr>
                <w:bCs/>
                <w:spacing w:val="-1"/>
                <w:sz w:val="22"/>
                <w:szCs w:val="22"/>
              </w:rPr>
              <w:t>processes:</w:t>
            </w:r>
            <w:proofErr w:type="gramEnd"/>
            <w:r w:rsidRPr="00B360AE">
              <w:rPr>
                <w:bCs/>
                <w:spacing w:val="-1"/>
                <w:sz w:val="22"/>
                <w:szCs w:val="22"/>
              </w:rPr>
              <w:t xml:space="preserve"> </w:t>
            </w:r>
          </w:p>
          <w:p w:rsidR="004652A3" w:rsidRPr="007D1660" w:rsidRDefault="004652A3" w:rsidP="004652A3">
            <w:pPr>
              <w:pStyle w:val="NoSpacing"/>
              <w:ind w:left="137" w:right="147"/>
              <w:jc w:val="both"/>
              <w:rPr>
                <w:bCs/>
                <w:spacing w:val="-1"/>
                <w:sz w:val="12"/>
                <w:szCs w:val="22"/>
              </w:rPr>
            </w:pPr>
          </w:p>
          <w:p w:rsidR="004652A3" w:rsidRPr="00B360AE" w:rsidRDefault="004652A3" w:rsidP="004652A3">
            <w:pPr>
              <w:pStyle w:val="NoSpacing"/>
              <w:numPr>
                <w:ilvl w:val="0"/>
                <w:numId w:val="14"/>
              </w:numPr>
              <w:ind w:right="147"/>
              <w:jc w:val="both"/>
              <w:rPr>
                <w:bCs/>
                <w:spacing w:val="-1"/>
                <w:sz w:val="22"/>
                <w:szCs w:val="22"/>
              </w:rPr>
            </w:pPr>
            <w:r w:rsidRPr="00B360AE">
              <w:rPr>
                <w:bCs/>
                <w:spacing w:val="-1"/>
                <w:sz w:val="22"/>
                <w:szCs w:val="22"/>
              </w:rPr>
              <w:t>opportunities for patients and laboratory users to provide helpful information to aid the laboratory in the selection of the examination methods, and the interpretations of the examination results;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vAlign w:val="center"/>
          </w:tcPr>
          <w:p w:rsidR="004652A3" w:rsidRPr="00B360AE" w:rsidRDefault="004652A3" w:rsidP="004652A3">
            <w:pPr>
              <w:spacing w:after="0"/>
              <w:jc w:val="center"/>
              <w:rPr>
                <w:rFonts w:ascii="Times New Roman" w:hAnsi="Times New Roman" w:cs="Times New Roman"/>
                <w:b/>
                <w:bCs/>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1247"/>
        </w:trPr>
        <w:tc>
          <w:tcPr>
            <w:tcW w:w="998" w:type="dxa"/>
            <w:vMerge w:val="restart"/>
            <w:tcBorders>
              <w:left w:val="single" w:sz="4" w:space="0" w:color="000000"/>
              <w:right w:val="single" w:sz="4" w:space="0" w:color="000000"/>
            </w:tcBorders>
            <w:vAlign w:val="center"/>
          </w:tcPr>
          <w:p w:rsidR="004652A3" w:rsidRPr="00B360AE" w:rsidRDefault="004652A3" w:rsidP="004652A3">
            <w:pPr>
              <w:pStyle w:val="TableParagraph"/>
              <w:kinsoku w:val="0"/>
              <w:overflowPunct w:val="0"/>
              <w:spacing w:line="205" w:lineRule="exact"/>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Pr="00B360AE" w:rsidRDefault="004652A3" w:rsidP="004652A3">
            <w:pPr>
              <w:pStyle w:val="NoSpacing"/>
              <w:numPr>
                <w:ilvl w:val="0"/>
                <w:numId w:val="14"/>
              </w:numPr>
              <w:ind w:right="147"/>
              <w:jc w:val="both"/>
              <w:rPr>
                <w:bCs/>
                <w:spacing w:val="-1"/>
                <w:sz w:val="22"/>
                <w:szCs w:val="22"/>
              </w:rPr>
            </w:pPr>
            <w:r w:rsidRPr="00B360AE">
              <w:rPr>
                <w:bCs/>
                <w:spacing w:val="-1"/>
                <w:sz w:val="22"/>
                <w:szCs w:val="22"/>
              </w:rPr>
              <w:t>provision of patients and users with publicly available information about the examination process, including costs when applicable, and when to expect results;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vAlign w:val="center"/>
          </w:tcPr>
          <w:p w:rsidR="004652A3" w:rsidRPr="00B360AE" w:rsidRDefault="004652A3" w:rsidP="004652A3">
            <w:pPr>
              <w:spacing w:after="0"/>
              <w:jc w:val="center"/>
              <w:rPr>
                <w:rFonts w:ascii="Times New Roman" w:hAnsi="Times New Roman" w:cs="Times New Roman"/>
                <w:b/>
                <w:bCs/>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1020"/>
        </w:trPr>
        <w:tc>
          <w:tcPr>
            <w:tcW w:w="998" w:type="dxa"/>
            <w:vMerge/>
            <w:tcBorders>
              <w:left w:val="single" w:sz="4" w:space="0" w:color="000000"/>
              <w:right w:val="single" w:sz="4" w:space="0" w:color="000000"/>
            </w:tcBorders>
            <w:vAlign w:val="center"/>
          </w:tcPr>
          <w:p w:rsidR="004652A3" w:rsidRPr="00B360AE" w:rsidRDefault="004652A3" w:rsidP="004652A3">
            <w:pPr>
              <w:pStyle w:val="TableParagraph"/>
              <w:kinsoku w:val="0"/>
              <w:overflowPunct w:val="0"/>
              <w:spacing w:line="205" w:lineRule="exact"/>
              <w:rPr>
                <w:b/>
                <w:bCs/>
                <w:spacing w:val="-1"/>
                <w:sz w:val="22"/>
                <w:szCs w:val="22"/>
              </w:rPr>
            </w:pPr>
          </w:p>
        </w:tc>
        <w:tc>
          <w:tcPr>
            <w:tcW w:w="4962" w:type="dxa"/>
            <w:tcBorders>
              <w:top w:val="single" w:sz="4" w:space="0" w:color="000000"/>
              <w:left w:val="single" w:sz="4" w:space="0" w:color="000000"/>
              <w:bottom w:val="single" w:sz="4" w:space="0" w:color="000000" w:themeColor="text1"/>
              <w:right w:val="single" w:sz="4" w:space="0" w:color="000000"/>
            </w:tcBorders>
            <w:vAlign w:val="center"/>
          </w:tcPr>
          <w:p w:rsidR="004652A3" w:rsidRPr="00B360AE" w:rsidRDefault="004652A3" w:rsidP="004652A3">
            <w:pPr>
              <w:pStyle w:val="NoSpacing"/>
              <w:numPr>
                <w:ilvl w:val="0"/>
                <w:numId w:val="14"/>
              </w:numPr>
              <w:ind w:right="147"/>
              <w:jc w:val="both"/>
              <w:rPr>
                <w:bCs/>
                <w:spacing w:val="-1"/>
                <w:sz w:val="22"/>
                <w:szCs w:val="22"/>
              </w:rPr>
            </w:pPr>
            <w:r w:rsidRPr="00B360AE">
              <w:rPr>
                <w:bCs/>
                <w:spacing w:val="-1"/>
                <w:sz w:val="22"/>
                <w:szCs w:val="22"/>
              </w:rPr>
              <w:t>periodic review of the examinations offered by the laboratory to ensure they are clinically appropriate and necessary;</w:t>
            </w:r>
          </w:p>
        </w:tc>
        <w:tc>
          <w:tcPr>
            <w:tcW w:w="4552" w:type="dxa"/>
            <w:tcBorders>
              <w:top w:val="single" w:sz="4" w:space="0" w:color="000000"/>
              <w:left w:val="single" w:sz="4" w:space="0" w:color="000000"/>
              <w:bottom w:val="single" w:sz="4" w:space="0" w:color="000000" w:themeColor="text1"/>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themeColor="text1"/>
              <w:right w:val="single" w:sz="4" w:space="0" w:color="000000"/>
            </w:tcBorders>
            <w:shd w:val="clear" w:color="auto" w:fill="FDE9D9" w:themeFill="accent6" w:themeFillTint="33"/>
            <w:vAlign w:val="center"/>
          </w:tcPr>
          <w:p w:rsidR="004652A3" w:rsidRPr="00B360AE" w:rsidRDefault="004652A3" w:rsidP="004652A3">
            <w:pPr>
              <w:spacing w:after="0"/>
              <w:jc w:val="center"/>
              <w:rPr>
                <w:rFonts w:ascii="Times New Roman" w:hAnsi="Times New Roman" w:cs="Times New Roman"/>
                <w:b/>
                <w:bCs/>
                <w:sz w:val="18"/>
                <w:szCs w:val="18"/>
              </w:rPr>
            </w:pPr>
          </w:p>
        </w:tc>
        <w:tc>
          <w:tcPr>
            <w:tcW w:w="630" w:type="dxa"/>
            <w:tcBorders>
              <w:top w:val="single" w:sz="4" w:space="0" w:color="000000"/>
              <w:left w:val="single" w:sz="4" w:space="0" w:color="000000"/>
              <w:bottom w:val="single" w:sz="4" w:space="0" w:color="000000" w:themeColor="text1"/>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themeColor="text1"/>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1417"/>
        </w:trPr>
        <w:tc>
          <w:tcPr>
            <w:tcW w:w="998" w:type="dxa"/>
            <w:vMerge/>
            <w:tcBorders>
              <w:left w:val="single" w:sz="4" w:space="0" w:color="000000"/>
              <w:bottom w:val="single" w:sz="4" w:space="0" w:color="auto"/>
              <w:right w:val="single" w:sz="4" w:space="0" w:color="000000"/>
            </w:tcBorders>
            <w:vAlign w:val="center"/>
          </w:tcPr>
          <w:p w:rsidR="004652A3" w:rsidRPr="00B360AE" w:rsidRDefault="004652A3" w:rsidP="004652A3">
            <w:pPr>
              <w:pStyle w:val="TableParagraph"/>
              <w:kinsoku w:val="0"/>
              <w:overflowPunct w:val="0"/>
              <w:spacing w:line="205" w:lineRule="exact"/>
              <w:rPr>
                <w:b/>
                <w:bCs/>
                <w:spacing w:val="-1"/>
                <w:sz w:val="22"/>
                <w:szCs w:val="22"/>
              </w:rPr>
            </w:pPr>
          </w:p>
        </w:tc>
        <w:tc>
          <w:tcPr>
            <w:tcW w:w="4962" w:type="dxa"/>
            <w:tcBorders>
              <w:top w:val="single" w:sz="4" w:space="0" w:color="000000" w:themeColor="text1"/>
              <w:left w:val="single" w:sz="4" w:space="0" w:color="000000"/>
              <w:bottom w:val="single" w:sz="4" w:space="0" w:color="000000" w:themeColor="text1"/>
              <w:right w:val="single" w:sz="4" w:space="0" w:color="000000"/>
            </w:tcBorders>
            <w:vAlign w:val="center"/>
          </w:tcPr>
          <w:p w:rsidR="004652A3" w:rsidRPr="00B360AE" w:rsidRDefault="004652A3" w:rsidP="004652A3">
            <w:pPr>
              <w:pStyle w:val="NoSpacing"/>
              <w:numPr>
                <w:ilvl w:val="0"/>
                <w:numId w:val="14"/>
              </w:numPr>
              <w:ind w:right="147"/>
              <w:jc w:val="both"/>
              <w:rPr>
                <w:bCs/>
                <w:spacing w:val="-1"/>
                <w:sz w:val="22"/>
                <w:szCs w:val="22"/>
              </w:rPr>
            </w:pPr>
            <w:r w:rsidRPr="00B360AE">
              <w:rPr>
                <w:bCs/>
                <w:spacing w:val="-1"/>
                <w:sz w:val="22"/>
                <w:szCs w:val="22"/>
              </w:rPr>
              <w:t>where appropriate, disclosure to patients, users and any other relevant persons, of incidents that resulted or could have resulted in patient harm, and records of actions taken to mitigate those harms;</w:t>
            </w:r>
          </w:p>
        </w:tc>
        <w:tc>
          <w:tcPr>
            <w:tcW w:w="4552" w:type="dxa"/>
            <w:tcBorders>
              <w:top w:val="single" w:sz="4" w:space="0" w:color="000000" w:themeColor="text1"/>
              <w:left w:val="single" w:sz="4" w:space="0" w:color="000000"/>
              <w:bottom w:val="single" w:sz="4" w:space="0" w:color="000000" w:themeColor="text1"/>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themeColor="text1"/>
              <w:left w:val="single" w:sz="4" w:space="0" w:color="000000"/>
              <w:bottom w:val="single" w:sz="4" w:space="0" w:color="000000" w:themeColor="text1"/>
              <w:right w:val="single" w:sz="4" w:space="0" w:color="000000"/>
            </w:tcBorders>
            <w:shd w:val="clear" w:color="auto" w:fill="FDE9D9" w:themeFill="accent6" w:themeFillTint="33"/>
            <w:vAlign w:val="center"/>
          </w:tcPr>
          <w:p w:rsidR="004652A3" w:rsidRPr="00B360AE" w:rsidRDefault="004652A3" w:rsidP="004652A3">
            <w:pPr>
              <w:spacing w:after="0"/>
              <w:jc w:val="center"/>
              <w:rPr>
                <w:rFonts w:ascii="Times New Roman" w:hAnsi="Times New Roman" w:cs="Times New Roman"/>
                <w:b/>
                <w:bCs/>
                <w:sz w:val="18"/>
                <w:szCs w:val="18"/>
              </w:rPr>
            </w:pPr>
          </w:p>
        </w:tc>
        <w:tc>
          <w:tcPr>
            <w:tcW w:w="630" w:type="dxa"/>
            <w:tcBorders>
              <w:top w:val="single" w:sz="4" w:space="0" w:color="000000" w:themeColor="text1"/>
              <w:left w:val="single" w:sz="4" w:space="0" w:color="000000"/>
              <w:bottom w:val="single" w:sz="4" w:space="0" w:color="000000" w:themeColor="text1"/>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themeColor="text1"/>
              <w:left w:val="single" w:sz="4" w:space="0" w:color="000000"/>
              <w:bottom w:val="single" w:sz="4" w:space="0" w:color="000000" w:themeColor="text1"/>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737"/>
        </w:trPr>
        <w:tc>
          <w:tcPr>
            <w:tcW w:w="998" w:type="dxa"/>
            <w:tcBorders>
              <w:top w:val="single" w:sz="4" w:space="0" w:color="auto"/>
              <w:left w:val="single" w:sz="4" w:space="0" w:color="000000"/>
              <w:bottom w:val="single" w:sz="4" w:space="0" w:color="auto"/>
              <w:right w:val="single" w:sz="4" w:space="0" w:color="000000"/>
            </w:tcBorders>
            <w:vAlign w:val="center"/>
          </w:tcPr>
          <w:p w:rsidR="004652A3" w:rsidRPr="00B360AE" w:rsidRDefault="004652A3" w:rsidP="004652A3">
            <w:pPr>
              <w:pStyle w:val="TableParagraph"/>
              <w:kinsoku w:val="0"/>
              <w:overflowPunct w:val="0"/>
              <w:spacing w:line="205" w:lineRule="exact"/>
              <w:rPr>
                <w:b/>
                <w:bCs/>
                <w:spacing w:val="-1"/>
                <w:sz w:val="22"/>
                <w:szCs w:val="22"/>
              </w:rPr>
            </w:pPr>
          </w:p>
        </w:tc>
        <w:tc>
          <w:tcPr>
            <w:tcW w:w="4962" w:type="dxa"/>
            <w:tcBorders>
              <w:top w:val="single" w:sz="4" w:space="0" w:color="000000"/>
              <w:left w:val="single" w:sz="4" w:space="0" w:color="000000"/>
              <w:bottom w:val="single" w:sz="4" w:space="0" w:color="auto"/>
              <w:right w:val="single" w:sz="4" w:space="0" w:color="000000"/>
            </w:tcBorders>
            <w:vAlign w:val="center"/>
          </w:tcPr>
          <w:p w:rsidR="004652A3" w:rsidRPr="00B360AE" w:rsidRDefault="004652A3" w:rsidP="004652A3">
            <w:pPr>
              <w:pStyle w:val="NoSpacing"/>
              <w:numPr>
                <w:ilvl w:val="0"/>
                <w:numId w:val="14"/>
              </w:numPr>
              <w:ind w:right="147"/>
              <w:jc w:val="both"/>
              <w:rPr>
                <w:bCs/>
                <w:spacing w:val="-1"/>
                <w:sz w:val="22"/>
                <w:szCs w:val="22"/>
              </w:rPr>
            </w:pPr>
            <w:r w:rsidRPr="00B360AE">
              <w:rPr>
                <w:bCs/>
                <w:spacing w:val="-1"/>
                <w:sz w:val="22"/>
                <w:szCs w:val="22"/>
              </w:rPr>
              <w:t>treatment of patients, samples, or remains, with due care and respect;</w:t>
            </w:r>
          </w:p>
        </w:tc>
        <w:tc>
          <w:tcPr>
            <w:tcW w:w="4552" w:type="dxa"/>
            <w:tcBorders>
              <w:top w:val="single" w:sz="4" w:space="0" w:color="000000"/>
              <w:left w:val="single" w:sz="4" w:space="0" w:color="000000"/>
              <w:bottom w:val="single" w:sz="4" w:space="0" w:color="auto"/>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auto"/>
              <w:right w:val="single" w:sz="4" w:space="0" w:color="000000"/>
            </w:tcBorders>
            <w:shd w:val="clear" w:color="auto" w:fill="FDE9D9" w:themeFill="accent6" w:themeFillTint="33"/>
            <w:vAlign w:val="center"/>
          </w:tcPr>
          <w:p w:rsidR="004652A3" w:rsidRPr="00B360AE" w:rsidRDefault="004652A3" w:rsidP="004652A3">
            <w:pPr>
              <w:spacing w:after="0"/>
              <w:jc w:val="center"/>
              <w:rPr>
                <w:rFonts w:ascii="Times New Roman" w:hAnsi="Times New Roman" w:cs="Times New Roman"/>
                <w:b/>
                <w:bCs/>
                <w:sz w:val="18"/>
                <w:szCs w:val="18"/>
              </w:rPr>
            </w:pPr>
          </w:p>
        </w:tc>
        <w:tc>
          <w:tcPr>
            <w:tcW w:w="630" w:type="dxa"/>
            <w:tcBorders>
              <w:top w:val="single" w:sz="4" w:space="0" w:color="000000"/>
              <w:left w:val="single" w:sz="4" w:space="0" w:color="000000"/>
              <w:bottom w:val="single" w:sz="4" w:space="0" w:color="auto"/>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auto"/>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680"/>
        </w:trPr>
        <w:tc>
          <w:tcPr>
            <w:tcW w:w="998" w:type="dxa"/>
            <w:tcBorders>
              <w:top w:val="single" w:sz="4" w:space="0" w:color="auto"/>
              <w:left w:val="single" w:sz="4" w:space="0" w:color="000000"/>
              <w:bottom w:val="single" w:sz="4" w:space="0" w:color="000000"/>
              <w:right w:val="single" w:sz="4" w:space="0" w:color="000000"/>
            </w:tcBorders>
            <w:vAlign w:val="center"/>
          </w:tcPr>
          <w:p w:rsidR="004652A3" w:rsidRPr="00B360AE" w:rsidRDefault="004652A3" w:rsidP="004652A3">
            <w:pPr>
              <w:pStyle w:val="TableParagraph"/>
              <w:kinsoku w:val="0"/>
              <w:overflowPunct w:val="0"/>
              <w:spacing w:line="205" w:lineRule="exact"/>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Pr="00B360AE" w:rsidRDefault="004652A3" w:rsidP="004652A3">
            <w:pPr>
              <w:pStyle w:val="NoSpacing"/>
              <w:numPr>
                <w:ilvl w:val="0"/>
                <w:numId w:val="14"/>
              </w:numPr>
              <w:ind w:right="147"/>
              <w:jc w:val="both"/>
              <w:rPr>
                <w:bCs/>
                <w:spacing w:val="-1"/>
                <w:sz w:val="22"/>
                <w:szCs w:val="22"/>
              </w:rPr>
            </w:pPr>
            <w:r w:rsidRPr="00B360AE">
              <w:rPr>
                <w:bCs/>
                <w:spacing w:val="-1"/>
                <w:sz w:val="22"/>
                <w:szCs w:val="22"/>
              </w:rPr>
              <w:t>obtaining informed consent when required;</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vAlign w:val="center"/>
          </w:tcPr>
          <w:p w:rsidR="004652A3" w:rsidRPr="00B360AE" w:rsidRDefault="004652A3" w:rsidP="004652A3">
            <w:pPr>
              <w:spacing w:after="0"/>
              <w:jc w:val="center"/>
              <w:rPr>
                <w:rFonts w:ascii="Times New Roman" w:hAnsi="Times New Roman" w:cs="Times New Roman"/>
                <w:b/>
                <w:bCs/>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1247"/>
        </w:trPr>
        <w:tc>
          <w:tcPr>
            <w:tcW w:w="998" w:type="dxa"/>
            <w:tcBorders>
              <w:top w:val="single" w:sz="4" w:space="0" w:color="auto"/>
              <w:left w:val="single" w:sz="4" w:space="0" w:color="000000"/>
              <w:bottom w:val="single" w:sz="4" w:space="0" w:color="000000"/>
              <w:right w:val="single" w:sz="4" w:space="0" w:color="000000"/>
            </w:tcBorders>
            <w:vAlign w:val="center"/>
          </w:tcPr>
          <w:p w:rsidR="004652A3" w:rsidRPr="00B360AE" w:rsidRDefault="004652A3" w:rsidP="004652A3">
            <w:pPr>
              <w:pStyle w:val="TableParagraph"/>
              <w:kinsoku w:val="0"/>
              <w:overflowPunct w:val="0"/>
              <w:spacing w:line="205" w:lineRule="exact"/>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Pr="00B360AE" w:rsidRDefault="004652A3" w:rsidP="004652A3">
            <w:pPr>
              <w:pStyle w:val="NoSpacing"/>
              <w:numPr>
                <w:ilvl w:val="0"/>
                <w:numId w:val="14"/>
              </w:numPr>
              <w:ind w:right="147"/>
              <w:jc w:val="both"/>
              <w:rPr>
                <w:bCs/>
                <w:spacing w:val="-1"/>
                <w:sz w:val="22"/>
                <w:szCs w:val="22"/>
              </w:rPr>
            </w:pPr>
            <w:r w:rsidRPr="00B360AE">
              <w:rPr>
                <w:bCs/>
                <w:spacing w:val="-1"/>
                <w:sz w:val="22"/>
                <w:szCs w:val="22"/>
              </w:rPr>
              <w:t>ensuring the ongoing availability and integrity of retained patient samples and records in the event of the closure, acquisition or merger of the laboratory;</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vAlign w:val="center"/>
          </w:tcPr>
          <w:p w:rsidR="004652A3" w:rsidRPr="00B360AE" w:rsidRDefault="004652A3" w:rsidP="004652A3">
            <w:pPr>
              <w:spacing w:after="0"/>
              <w:jc w:val="center"/>
              <w:rPr>
                <w:rFonts w:ascii="Times New Roman" w:hAnsi="Times New Roman" w:cs="Times New Roman"/>
                <w:b/>
                <w:bCs/>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1304"/>
        </w:trPr>
        <w:tc>
          <w:tcPr>
            <w:tcW w:w="998" w:type="dxa"/>
            <w:tcBorders>
              <w:top w:val="single" w:sz="4" w:space="0" w:color="auto"/>
              <w:left w:val="single" w:sz="4" w:space="0" w:color="000000"/>
              <w:bottom w:val="single" w:sz="4" w:space="0" w:color="000000"/>
              <w:right w:val="single" w:sz="4" w:space="0" w:color="000000"/>
            </w:tcBorders>
            <w:vAlign w:val="center"/>
          </w:tcPr>
          <w:p w:rsidR="004652A3" w:rsidRPr="00B360AE" w:rsidRDefault="004652A3" w:rsidP="004652A3">
            <w:pPr>
              <w:pStyle w:val="TableParagraph"/>
              <w:kinsoku w:val="0"/>
              <w:overflowPunct w:val="0"/>
              <w:spacing w:line="205" w:lineRule="exact"/>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Pr="00B360AE" w:rsidRDefault="004652A3" w:rsidP="004652A3">
            <w:pPr>
              <w:pStyle w:val="NoSpacing"/>
              <w:numPr>
                <w:ilvl w:val="0"/>
                <w:numId w:val="14"/>
              </w:numPr>
              <w:ind w:right="147"/>
              <w:jc w:val="both"/>
              <w:rPr>
                <w:bCs/>
                <w:spacing w:val="-1"/>
                <w:sz w:val="22"/>
                <w:szCs w:val="22"/>
              </w:rPr>
            </w:pPr>
            <w:r w:rsidRPr="00B360AE">
              <w:rPr>
                <w:bCs/>
                <w:spacing w:val="-1"/>
                <w:sz w:val="22"/>
                <w:szCs w:val="22"/>
              </w:rPr>
              <w:t>making relevant information available to a patient and any other health service provider at the request of the patient or the request of a healthcare provider acting on their behalf;</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vAlign w:val="center"/>
          </w:tcPr>
          <w:p w:rsidR="004652A3" w:rsidRPr="00B360AE" w:rsidRDefault="004652A3" w:rsidP="004652A3">
            <w:pPr>
              <w:spacing w:after="0"/>
              <w:jc w:val="center"/>
              <w:rPr>
                <w:rFonts w:ascii="Times New Roman" w:hAnsi="Times New Roman" w:cs="Times New Roman"/>
                <w:b/>
                <w:bCs/>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850"/>
        </w:trPr>
        <w:tc>
          <w:tcPr>
            <w:tcW w:w="998" w:type="dxa"/>
            <w:tcBorders>
              <w:top w:val="single" w:sz="4" w:space="0" w:color="auto"/>
              <w:left w:val="single" w:sz="4" w:space="0" w:color="000000"/>
              <w:bottom w:val="single" w:sz="4" w:space="0" w:color="000000"/>
              <w:right w:val="single" w:sz="4" w:space="0" w:color="000000"/>
            </w:tcBorders>
            <w:vAlign w:val="center"/>
          </w:tcPr>
          <w:p w:rsidR="004652A3" w:rsidRPr="00B360AE" w:rsidRDefault="004652A3" w:rsidP="004652A3">
            <w:pPr>
              <w:pStyle w:val="TableParagraph"/>
              <w:kinsoku w:val="0"/>
              <w:overflowPunct w:val="0"/>
              <w:spacing w:line="205" w:lineRule="exact"/>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Pr="00B360AE" w:rsidRDefault="004652A3" w:rsidP="004652A3">
            <w:pPr>
              <w:pStyle w:val="NoSpacing"/>
              <w:numPr>
                <w:ilvl w:val="0"/>
                <w:numId w:val="14"/>
              </w:numPr>
              <w:ind w:right="147"/>
              <w:jc w:val="both"/>
              <w:rPr>
                <w:bCs/>
                <w:spacing w:val="-1"/>
                <w:sz w:val="22"/>
                <w:szCs w:val="22"/>
              </w:rPr>
            </w:pPr>
            <w:r w:rsidRPr="00B360AE">
              <w:rPr>
                <w:bCs/>
                <w:spacing w:val="-1"/>
                <w:sz w:val="22"/>
                <w:szCs w:val="22"/>
              </w:rPr>
              <w:t>upholding the rights of patients to care that is free from discrimination?</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vAlign w:val="center"/>
          </w:tcPr>
          <w:p w:rsidR="004652A3" w:rsidRPr="00B360AE" w:rsidRDefault="004652A3" w:rsidP="004652A3">
            <w:pPr>
              <w:spacing w:after="0"/>
              <w:jc w:val="center"/>
              <w:rPr>
                <w:rFonts w:ascii="Times New Roman" w:hAnsi="Times New Roman" w:cs="Times New Roman"/>
                <w:b/>
                <w:bCs/>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397"/>
        </w:trPr>
        <w:tc>
          <w:tcPr>
            <w:tcW w:w="998" w:type="dxa"/>
            <w:tcBorders>
              <w:top w:val="single" w:sz="4" w:space="0" w:color="auto"/>
              <w:left w:val="single" w:sz="4" w:space="0" w:color="000000"/>
              <w:bottom w:val="single" w:sz="4" w:space="0" w:color="000000"/>
              <w:right w:val="single" w:sz="4" w:space="0" w:color="000000"/>
            </w:tcBorders>
            <w:shd w:val="clear" w:color="auto" w:fill="808080" w:themeFill="background1" w:themeFillShade="80"/>
            <w:vAlign w:val="center"/>
          </w:tcPr>
          <w:p w:rsidR="004652A3" w:rsidRPr="00B360AE" w:rsidRDefault="004652A3" w:rsidP="004652A3">
            <w:pPr>
              <w:pStyle w:val="TableParagraph"/>
              <w:kinsoku w:val="0"/>
              <w:overflowPunct w:val="0"/>
              <w:spacing w:line="205" w:lineRule="exact"/>
              <w:ind w:left="146"/>
              <w:rPr>
                <w:b/>
                <w:bCs/>
                <w:spacing w:val="-1"/>
                <w:sz w:val="22"/>
                <w:szCs w:val="22"/>
              </w:rPr>
            </w:pPr>
            <w:r w:rsidRPr="00B360AE">
              <w:rPr>
                <w:b/>
                <w:bCs/>
                <w:spacing w:val="-1"/>
                <w:sz w:val="22"/>
                <w:szCs w:val="22"/>
              </w:rPr>
              <w:t>5</w:t>
            </w:r>
          </w:p>
        </w:tc>
        <w:tc>
          <w:tcPr>
            <w:tcW w:w="4962"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vAlign w:val="center"/>
          </w:tcPr>
          <w:p w:rsidR="004652A3" w:rsidRPr="00B360AE" w:rsidRDefault="004652A3" w:rsidP="004652A3">
            <w:pPr>
              <w:pStyle w:val="NoSpacing"/>
              <w:ind w:left="137" w:right="147"/>
              <w:jc w:val="both"/>
              <w:rPr>
                <w:b/>
                <w:bCs/>
                <w:spacing w:val="-1"/>
                <w:sz w:val="22"/>
                <w:szCs w:val="22"/>
              </w:rPr>
            </w:pPr>
            <w:r w:rsidRPr="00B360AE">
              <w:rPr>
                <w:b/>
                <w:bCs/>
                <w:spacing w:val="-1"/>
                <w:sz w:val="22"/>
                <w:szCs w:val="22"/>
              </w:rPr>
              <w:t>Structural and governance requirements</w:t>
            </w:r>
          </w:p>
        </w:tc>
        <w:tc>
          <w:tcPr>
            <w:tcW w:w="4552"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vAlign w:val="center"/>
          </w:tcPr>
          <w:p w:rsidR="004652A3" w:rsidRPr="00B360AE" w:rsidRDefault="004652A3" w:rsidP="004652A3">
            <w:pPr>
              <w:spacing w:after="0"/>
              <w:jc w:val="center"/>
              <w:rPr>
                <w:rFonts w:ascii="Times New Roman" w:hAnsi="Times New Roman" w:cs="Times New Roman"/>
                <w:b/>
                <w:bCs/>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397"/>
        </w:trPr>
        <w:tc>
          <w:tcPr>
            <w:tcW w:w="998" w:type="dxa"/>
            <w:tcBorders>
              <w:top w:val="single" w:sz="4" w:space="0" w:color="auto"/>
              <w:left w:val="single" w:sz="4" w:space="0" w:color="000000"/>
              <w:bottom w:val="single" w:sz="4" w:space="0" w:color="000000"/>
              <w:right w:val="single" w:sz="4" w:space="0" w:color="000000"/>
            </w:tcBorders>
            <w:shd w:val="clear" w:color="auto" w:fill="A6A6A6" w:themeFill="background1" w:themeFillShade="A6"/>
            <w:vAlign w:val="center"/>
          </w:tcPr>
          <w:p w:rsidR="004652A3" w:rsidRPr="00B360AE" w:rsidRDefault="004652A3" w:rsidP="004652A3">
            <w:pPr>
              <w:pStyle w:val="TableParagraph"/>
              <w:kinsoku w:val="0"/>
              <w:overflowPunct w:val="0"/>
              <w:spacing w:line="205" w:lineRule="exact"/>
              <w:ind w:left="146"/>
              <w:rPr>
                <w:b/>
                <w:bCs/>
                <w:spacing w:val="-1"/>
                <w:sz w:val="22"/>
                <w:szCs w:val="22"/>
              </w:rPr>
            </w:pPr>
            <w:r w:rsidRPr="00B360AE">
              <w:rPr>
                <w:b/>
                <w:bCs/>
                <w:spacing w:val="-1"/>
                <w:sz w:val="22"/>
                <w:szCs w:val="22"/>
              </w:rPr>
              <w:t>5.1</w:t>
            </w:r>
          </w:p>
        </w:tc>
        <w:tc>
          <w:tcPr>
            <w:tcW w:w="4962"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4652A3" w:rsidRPr="00B360AE" w:rsidRDefault="004652A3" w:rsidP="004652A3">
            <w:pPr>
              <w:pStyle w:val="NoSpacing"/>
              <w:ind w:left="137" w:right="147"/>
              <w:jc w:val="both"/>
              <w:rPr>
                <w:b/>
                <w:bCs/>
                <w:spacing w:val="-1"/>
                <w:sz w:val="22"/>
                <w:szCs w:val="22"/>
              </w:rPr>
            </w:pPr>
            <w:r w:rsidRPr="00B360AE">
              <w:rPr>
                <w:b/>
                <w:bCs/>
                <w:spacing w:val="-1"/>
                <w:sz w:val="22"/>
                <w:szCs w:val="22"/>
              </w:rPr>
              <w:t>Legal entity</w:t>
            </w:r>
          </w:p>
        </w:tc>
        <w:tc>
          <w:tcPr>
            <w:tcW w:w="4552"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4652A3" w:rsidRPr="00B360AE" w:rsidRDefault="004652A3" w:rsidP="004652A3">
            <w:pPr>
              <w:spacing w:after="0"/>
              <w:jc w:val="center"/>
              <w:rPr>
                <w:rFonts w:ascii="Times New Roman" w:hAnsi="Times New Roman" w:cs="Times New Roman"/>
                <w:b/>
                <w:bCs/>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1304"/>
        </w:trPr>
        <w:tc>
          <w:tcPr>
            <w:tcW w:w="998" w:type="dxa"/>
            <w:tcBorders>
              <w:top w:val="single" w:sz="4" w:space="0" w:color="000000"/>
              <w:left w:val="single" w:sz="4" w:space="0" w:color="000000"/>
              <w:bottom w:val="single" w:sz="4" w:space="0" w:color="auto"/>
              <w:right w:val="single" w:sz="4" w:space="0" w:color="000000"/>
            </w:tcBorders>
            <w:vAlign w:val="center"/>
          </w:tcPr>
          <w:p w:rsidR="004652A3" w:rsidRPr="00B360AE" w:rsidRDefault="004652A3" w:rsidP="004652A3">
            <w:pPr>
              <w:pStyle w:val="TableParagraph"/>
              <w:kinsoku w:val="0"/>
              <w:overflowPunct w:val="0"/>
              <w:spacing w:line="205" w:lineRule="exact"/>
              <w:ind w:left="146"/>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Pr="00B360AE" w:rsidRDefault="004652A3" w:rsidP="004652A3">
            <w:pPr>
              <w:pStyle w:val="NoSpacing"/>
              <w:ind w:left="137" w:right="147"/>
              <w:jc w:val="both"/>
              <w:rPr>
                <w:color w:val="000000"/>
                <w:sz w:val="22"/>
                <w:szCs w:val="22"/>
              </w:rPr>
            </w:pPr>
            <w:r w:rsidRPr="00B360AE">
              <w:rPr>
                <w:color w:val="000000"/>
                <w:sz w:val="22"/>
                <w:szCs w:val="22"/>
              </w:rPr>
              <w:t>Is the laboratory or the organization of which the laboratory is a part, an entity that can be held legally responsible for its activities?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vAlign w:val="center"/>
          </w:tcPr>
          <w:p w:rsidR="004652A3" w:rsidRPr="00B360AE" w:rsidRDefault="004652A3" w:rsidP="004652A3">
            <w:pPr>
              <w:spacing w:after="0"/>
              <w:jc w:val="center"/>
              <w:rPr>
                <w:rFonts w:ascii="Times New Roman" w:hAnsi="Times New Roman" w:cs="Times New Roman"/>
                <w:b/>
                <w:bCs/>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397"/>
        </w:trPr>
        <w:tc>
          <w:tcPr>
            <w:tcW w:w="998" w:type="dxa"/>
            <w:tcBorders>
              <w:top w:val="single" w:sz="4" w:space="0" w:color="auto"/>
              <w:left w:val="single" w:sz="4" w:space="0" w:color="000000"/>
              <w:bottom w:val="single" w:sz="4" w:space="0" w:color="000000"/>
              <w:right w:val="single" w:sz="4" w:space="0" w:color="000000"/>
            </w:tcBorders>
            <w:shd w:val="clear" w:color="auto" w:fill="A6A6A6" w:themeFill="background1" w:themeFillShade="A6"/>
            <w:vAlign w:val="center"/>
          </w:tcPr>
          <w:p w:rsidR="004652A3" w:rsidRPr="00B360AE" w:rsidRDefault="004652A3" w:rsidP="004652A3">
            <w:pPr>
              <w:pStyle w:val="TableParagraph"/>
              <w:kinsoku w:val="0"/>
              <w:overflowPunct w:val="0"/>
              <w:spacing w:line="205" w:lineRule="exact"/>
              <w:ind w:left="146"/>
              <w:rPr>
                <w:b/>
                <w:bCs/>
                <w:spacing w:val="-1"/>
                <w:sz w:val="22"/>
                <w:szCs w:val="22"/>
              </w:rPr>
            </w:pPr>
            <w:r w:rsidRPr="00B360AE">
              <w:rPr>
                <w:b/>
                <w:bCs/>
                <w:spacing w:val="-1"/>
                <w:sz w:val="22"/>
                <w:szCs w:val="22"/>
              </w:rPr>
              <w:t>5.2</w:t>
            </w:r>
          </w:p>
        </w:tc>
        <w:tc>
          <w:tcPr>
            <w:tcW w:w="4962"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4652A3" w:rsidRPr="00B360AE" w:rsidRDefault="004652A3" w:rsidP="004652A3">
            <w:pPr>
              <w:pStyle w:val="NoSpacing"/>
              <w:ind w:left="137" w:right="147"/>
              <w:jc w:val="both"/>
              <w:rPr>
                <w:b/>
                <w:bCs/>
                <w:spacing w:val="-1"/>
                <w:sz w:val="22"/>
                <w:szCs w:val="22"/>
              </w:rPr>
            </w:pPr>
            <w:r w:rsidRPr="00B360AE">
              <w:rPr>
                <w:b/>
                <w:bCs/>
                <w:spacing w:val="-1"/>
                <w:sz w:val="22"/>
                <w:szCs w:val="22"/>
              </w:rPr>
              <w:t>Laboratory director</w:t>
            </w:r>
          </w:p>
        </w:tc>
        <w:tc>
          <w:tcPr>
            <w:tcW w:w="4552"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4652A3" w:rsidRPr="00B360AE" w:rsidRDefault="004652A3" w:rsidP="004652A3">
            <w:pPr>
              <w:spacing w:after="0"/>
              <w:jc w:val="center"/>
              <w:rPr>
                <w:rFonts w:ascii="Times New Roman" w:hAnsi="Times New Roman" w:cs="Times New Roman"/>
                <w:b/>
                <w:bCs/>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397"/>
        </w:trPr>
        <w:tc>
          <w:tcPr>
            <w:tcW w:w="998" w:type="dxa"/>
            <w:tcBorders>
              <w:top w:val="single" w:sz="4" w:space="0" w:color="000000"/>
              <w:left w:val="single" w:sz="4" w:space="0" w:color="000000"/>
              <w:right w:val="single" w:sz="4" w:space="0" w:color="000000"/>
            </w:tcBorders>
            <w:shd w:val="clear" w:color="auto" w:fill="BFBFBF" w:themeFill="background1" w:themeFillShade="BF"/>
            <w:vAlign w:val="center"/>
          </w:tcPr>
          <w:p w:rsidR="004652A3" w:rsidRPr="00B360AE" w:rsidRDefault="004652A3" w:rsidP="004652A3">
            <w:pPr>
              <w:pStyle w:val="TableParagraph"/>
              <w:kinsoku w:val="0"/>
              <w:overflowPunct w:val="0"/>
              <w:spacing w:line="205" w:lineRule="exact"/>
              <w:ind w:left="146"/>
              <w:rPr>
                <w:b/>
                <w:bCs/>
                <w:spacing w:val="-1"/>
                <w:sz w:val="22"/>
                <w:szCs w:val="22"/>
              </w:rPr>
            </w:pPr>
            <w:r w:rsidRPr="00B360AE">
              <w:rPr>
                <w:b/>
                <w:bCs/>
                <w:spacing w:val="-1"/>
                <w:sz w:val="22"/>
                <w:szCs w:val="22"/>
              </w:rPr>
              <w:lastRenderedPageBreak/>
              <w:t>5.2.1</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7D1660" w:rsidRDefault="004652A3" w:rsidP="004652A3">
            <w:pPr>
              <w:pStyle w:val="NoSpacing"/>
              <w:ind w:left="137" w:right="147"/>
              <w:jc w:val="both"/>
              <w:rPr>
                <w:b/>
                <w:sz w:val="22"/>
                <w:szCs w:val="22"/>
              </w:rPr>
            </w:pPr>
            <w:r w:rsidRPr="007D1660">
              <w:rPr>
                <w:b/>
                <w:sz w:val="22"/>
                <w:szCs w:val="22"/>
              </w:rPr>
              <w:t>Laboratory director competence</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B360AE" w:rsidRDefault="004652A3" w:rsidP="004652A3">
            <w:pPr>
              <w:spacing w:after="0"/>
              <w:jc w:val="center"/>
              <w:rPr>
                <w:rFonts w:ascii="Times New Roman" w:hAnsi="Times New Roman" w:cs="Times New Roman"/>
                <w:b/>
                <w:bCs/>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1361"/>
        </w:trPr>
        <w:tc>
          <w:tcPr>
            <w:tcW w:w="998" w:type="dxa"/>
            <w:tcBorders>
              <w:top w:val="single" w:sz="4" w:space="0" w:color="000000"/>
              <w:left w:val="single" w:sz="4" w:space="0" w:color="000000"/>
              <w:bottom w:val="single" w:sz="4" w:space="0" w:color="auto"/>
              <w:right w:val="single" w:sz="4" w:space="0" w:color="000000"/>
            </w:tcBorders>
            <w:vAlign w:val="center"/>
          </w:tcPr>
          <w:p w:rsidR="004652A3" w:rsidRPr="00B360AE" w:rsidRDefault="004652A3" w:rsidP="004652A3">
            <w:pPr>
              <w:pStyle w:val="TableParagraph"/>
              <w:kinsoku w:val="0"/>
              <w:overflowPunct w:val="0"/>
              <w:spacing w:line="205" w:lineRule="exact"/>
              <w:ind w:left="146"/>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Pr="00B360AE" w:rsidRDefault="004652A3" w:rsidP="004652A3">
            <w:pPr>
              <w:pStyle w:val="NoSpacing"/>
              <w:ind w:left="137" w:right="147"/>
              <w:jc w:val="both"/>
              <w:rPr>
                <w:sz w:val="22"/>
                <w:szCs w:val="22"/>
              </w:rPr>
            </w:pPr>
            <w:r w:rsidRPr="00B360AE">
              <w:rPr>
                <w:sz w:val="22"/>
                <w:szCs w:val="22"/>
              </w:rPr>
              <w:t>Is the laboratory directed by a person, or persons however named, with the specified qualifications, competence, delegated authority, responsibility, and resources to fulfil the requirements of this document?</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vAlign w:val="center"/>
          </w:tcPr>
          <w:p w:rsidR="004652A3" w:rsidRPr="00B360AE" w:rsidRDefault="004652A3" w:rsidP="004652A3">
            <w:pPr>
              <w:spacing w:after="0"/>
              <w:jc w:val="center"/>
              <w:rPr>
                <w:rFonts w:ascii="Times New Roman" w:hAnsi="Times New Roman" w:cs="Times New Roman"/>
                <w:b/>
                <w:bCs/>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397"/>
        </w:trPr>
        <w:tc>
          <w:tcPr>
            <w:tcW w:w="99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4652A3" w:rsidRPr="00B360AE" w:rsidRDefault="004652A3" w:rsidP="004652A3">
            <w:pPr>
              <w:pStyle w:val="TableParagraph"/>
              <w:kinsoku w:val="0"/>
              <w:overflowPunct w:val="0"/>
              <w:spacing w:line="205" w:lineRule="exact"/>
              <w:ind w:left="146"/>
              <w:rPr>
                <w:b/>
                <w:bCs/>
                <w:spacing w:val="-1"/>
                <w:sz w:val="22"/>
                <w:szCs w:val="22"/>
              </w:rPr>
            </w:pPr>
            <w:r w:rsidRPr="00B360AE">
              <w:rPr>
                <w:b/>
                <w:bCs/>
                <w:spacing w:val="-1"/>
                <w:sz w:val="22"/>
                <w:szCs w:val="22"/>
              </w:rPr>
              <w:t>5.2.2</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7D1660" w:rsidRDefault="004652A3" w:rsidP="004652A3">
            <w:pPr>
              <w:pStyle w:val="NoSpacing"/>
              <w:ind w:left="137" w:right="147"/>
              <w:jc w:val="both"/>
              <w:rPr>
                <w:b/>
                <w:color w:val="000000"/>
                <w:sz w:val="22"/>
                <w:szCs w:val="22"/>
              </w:rPr>
            </w:pPr>
            <w:r w:rsidRPr="007D1660">
              <w:rPr>
                <w:b/>
                <w:color w:val="000000"/>
                <w:sz w:val="22"/>
                <w:szCs w:val="22"/>
              </w:rPr>
              <w:t>Laboratory director responsibilities</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B360AE" w:rsidRDefault="004652A3" w:rsidP="004652A3">
            <w:pPr>
              <w:spacing w:after="0"/>
              <w:jc w:val="center"/>
              <w:rPr>
                <w:rFonts w:ascii="Times New Roman" w:hAnsi="Times New Roman" w:cs="Times New Roman"/>
                <w:b/>
                <w:bCs/>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1701"/>
        </w:trPr>
        <w:tc>
          <w:tcPr>
            <w:tcW w:w="998" w:type="dxa"/>
            <w:tcBorders>
              <w:top w:val="single" w:sz="4" w:space="0" w:color="auto"/>
              <w:left w:val="single" w:sz="4" w:space="0" w:color="000000"/>
              <w:right w:val="single" w:sz="4" w:space="0" w:color="000000"/>
            </w:tcBorders>
            <w:vAlign w:val="center"/>
          </w:tcPr>
          <w:p w:rsidR="004652A3" w:rsidRPr="00B360AE" w:rsidRDefault="004652A3" w:rsidP="004652A3">
            <w:pPr>
              <w:pStyle w:val="TableParagraph"/>
              <w:kinsoku w:val="0"/>
              <w:overflowPunct w:val="0"/>
              <w:spacing w:line="205" w:lineRule="exact"/>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Pr="00B360AE" w:rsidRDefault="004652A3" w:rsidP="004652A3">
            <w:pPr>
              <w:pStyle w:val="NoSpacing"/>
              <w:ind w:left="137" w:right="147"/>
              <w:jc w:val="both"/>
              <w:rPr>
                <w:color w:val="000000"/>
                <w:sz w:val="22"/>
                <w:szCs w:val="22"/>
              </w:rPr>
            </w:pPr>
            <w:r w:rsidRPr="00B360AE">
              <w:rPr>
                <w:color w:val="000000"/>
                <w:sz w:val="22"/>
                <w:szCs w:val="22"/>
              </w:rPr>
              <w:t>Is the laboratory director responsible for the implementation of the management system, including the application of risk management to all aspects of the laboratory operations so that risks to patient care and opportunities to improve are systematically identified and addressed?</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vAlign w:val="center"/>
          </w:tcPr>
          <w:p w:rsidR="004652A3" w:rsidRPr="00B360AE" w:rsidRDefault="004652A3" w:rsidP="004652A3">
            <w:pPr>
              <w:spacing w:after="0"/>
              <w:jc w:val="center"/>
              <w:rPr>
                <w:rFonts w:ascii="Times New Roman" w:hAnsi="Times New Roman" w:cs="Times New Roman"/>
                <w:b/>
                <w:bCs/>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850"/>
        </w:trPr>
        <w:tc>
          <w:tcPr>
            <w:tcW w:w="998" w:type="dxa"/>
            <w:tcBorders>
              <w:left w:val="single" w:sz="4" w:space="0" w:color="000000"/>
              <w:right w:val="single" w:sz="4" w:space="0" w:color="000000"/>
            </w:tcBorders>
            <w:vAlign w:val="center"/>
          </w:tcPr>
          <w:p w:rsidR="004652A3" w:rsidRPr="00B360AE" w:rsidRDefault="004652A3" w:rsidP="004652A3">
            <w:pPr>
              <w:pStyle w:val="TableParagraph"/>
              <w:kinsoku w:val="0"/>
              <w:overflowPunct w:val="0"/>
              <w:spacing w:line="205" w:lineRule="exact"/>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Pr="00B360AE" w:rsidRDefault="004652A3" w:rsidP="004652A3">
            <w:pPr>
              <w:pStyle w:val="NoSpacing"/>
              <w:ind w:left="137" w:right="147"/>
              <w:jc w:val="both"/>
              <w:rPr>
                <w:color w:val="000000"/>
                <w:sz w:val="22"/>
                <w:szCs w:val="22"/>
              </w:rPr>
            </w:pPr>
            <w:r w:rsidRPr="00B360AE">
              <w:rPr>
                <w:color w:val="000000"/>
                <w:sz w:val="22"/>
                <w:szCs w:val="22"/>
              </w:rPr>
              <w:t>Are the duties and responsibilities of the laboratory director documented?</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vAlign w:val="center"/>
          </w:tcPr>
          <w:p w:rsidR="004652A3" w:rsidRPr="00B360AE" w:rsidRDefault="004652A3" w:rsidP="004652A3">
            <w:pPr>
              <w:spacing w:after="0"/>
              <w:jc w:val="center"/>
              <w:rPr>
                <w:rFonts w:ascii="Times New Roman" w:hAnsi="Times New Roman" w:cs="Times New Roman"/>
                <w:b/>
                <w:bCs/>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397"/>
        </w:trPr>
        <w:tc>
          <w:tcPr>
            <w:tcW w:w="998" w:type="dxa"/>
            <w:tcBorders>
              <w:top w:val="single" w:sz="4" w:space="0" w:color="000000"/>
              <w:left w:val="single" w:sz="4" w:space="0" w:color="000000"/>
              <w:right w:val="single" w:sz="4" w:space="0" w:color="000000"/>
            </w:tcBorders>
            <w:shd w:val="clear" w:color="auto" w:fill="BFBFBF" w:themeFill="background1" w:themeFillShade="BF"/>
            <w:vAlign w:val="center"/>
          </w:tcPr>
          <w:p w:rsidR="004652A3" w:rsidRPr="00B360AE" w:rsidRDefault="004652A3" w:rsidP="004652A3">
            <w:pPr>
              <w:pStyle w:val="TableParagraph"/>
              <w:kinsoku w:val="0"/>
              <w:overflowPunct w:val="0"/>
              <w:spacing w:line="205" w:lineRule="exact"/>
              <w:ind w:left="146"/>
              <w:rPr>
                <w:b/>
                <w:bCs/>
                <w:spacing w:val="-1"/>
                <w:sz w:val="22"/>
                <w:szCs w:val="22"/>
              </w:rPr>
            </w:pPr>
            <w:r w:rsidRPr="00B360AE">
              <w:rPr>
                <w:b/>
                <w:bCs/>
                <w:spacing w:val="-1"/>
                <w:sz w:val="22"/>
                <w:szCs w:val="22"/>
              </w:rPr>
              <w:t>5.2.3</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7D1660" w:rsidRDefault="004652A3" w:rsidP="004652A3">
            <w:pPr>
              <w:pStyle w:val="NoSpacing"/>
              <w:ind w:left="137" w:right="147"/>
              <w:jc w:val="both"/>
              <w:rPr>
                <w:b/>
                <w:bCs/>
                <w:color w:val="000000"/>
                <w:sz w:val="22"/>
                <w:szCs w:val="22"/>
              </w:rPr>
            </w:pPr>
            <w:r w:rsidRPr="007D1660">
              <w:rPr>
                <w:b/>
                <w:bCs/>
                <w:color w:val="000000"/>
                <w:sz w:val="22"/>
                <w:szCs w:val="22"/>
              </w:rPr>
              <w:t>Delegation of duties</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B360AE" w:rsidRDefault="004652A3" w:rsidP="004652A3">
            <w:pPr>
              <w:spacing w:after="0"/>
              <w:jc w:val="center"/>
              <w:rPr>
                <w:rFonts w:ascii="Times New Roman" w:hAnsi="Times New Roman" w:cs="Times New Roman"/>
                <w:b/>
                <w:bCs/>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1247"/>
        </w:trPr>
        <w:tc>
          <w:tcPr>
            <w:tcW w:w="998" w:type="dxa"/>
            <w:vMerge w:val="restart"/>
            <w:tcBorders>
              <w:top w:val="single" w:sz="4" w:space="0" w:color="000000"/>
              <w:left w:val="single" w:sz="4" w:space="0" w:color="000000"/>
              <w:right w:val="single" w:sz="4" w:space="0" w:color="000000"/>
            </w:tcBorders>
            <w:vAlign w:val="center"/>
          </w:tcPr>
          <w:p w:rsidR="004652A3" w:rsidRPr="00B360AE" w:rsidRDefault="004652A3" w:rsidP="004652A3">
            <w:pPr>
              <w:pStyle w:val="TableParagraph"/>
              <w:kinsoku w:val="0"/>
              <w:overflowPunct w:val="0"/>
              <w:spacing w:line="205" w:lineRule="exact"/>
              <w:ind w:left="146"/>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Pr="00CA529F" w:rsidRDefault="004652A3" w:rsidP="004652A3">
            <w:pPr>
              <w:pStyle w:val="NoSpacing"/>
              <w:ind w:left="137" w:right="147"/>
              <w:jc w:val="both"/>
              <w:rPr>
                <w:bCs/>
                <w:color w:val="000000"/>
                <w:sz w:val="22"/>
                <w:szCs w:val="22"/>
              </w:rPr>
            </w:pPr>
            <w:r w:rsidRPr="00B360AE">
              <w:rPr>
                <w:bCs/>
                <w:color w:val="000000"/>
                <w:sz w:val="22"/>
                <w:szCs w:val="22"/>
              </w:rPr>
              <w:t>Does the laboratory director delegate either selected duties or responsibilities, or both, to qualified and competent personnel and are such delegation documented?</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vAlign w:val="center"/>
          </w:tcPr>
          <w:p w:rsidR="004652A3" w:rsidRPr="00B360AE" w:rsidRDefault="004652A3" w:rsidP="004652A3">
            <w:pPr>
              <w:spacing w:after="0"/>
              <w:jc w:val="center"/>
              <w:rPr>
                <w:rFonts w:ascii="Times New Roman" w:hAnsi="Times New Roman" w:cs="Times New Roman"/>
                <w:b/>
                <w:bCs/>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1191"/>
        </w:trPr>
        <w:tc>
          <w:tcPr>
            <w:tcW w:w="998" w:type="dxa"/>
            <w:vMerge/>
            <w:tcBorders>
              <w:left w:val="single" w:sz="4" w:space="0" w:color="000000"/>
              <w:bottom w:val="single" w:sz="4" w:space="0" w:color="000000"/>
              <w:right w:val="single" w:sz="4" w:space="0" w:color="000000"/>
            </w:tcBorders>
            <w:vAlign w:val="center"/>
          </w:tcPr>
          <w:p w:rsidR="004652A3" w:rsidRPr="00B360AE" w:rsidRDefault="004652A3" w:rsidP="004652A3">
            <w:pPr>
              <w:pStyle w:val="TableParagraph"/>
              <w:kinsoku w:val="0"/>
              <w:overflowPunct w:val="0"/>
              <w:spacing w:line="205" w:lineRule="exact"/>
              <w:ind w:left="146"/>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Pr="00B360AE" w:rsidRDefault="004652A3" w:rsidP="004652A3">
            <w:pPr>
              <w:pStyle w:val="NoSpacing"/>
              <w:ind w:left="137" w:right="147"/>
              <w:jc w:val="both"/>
              <w:rPr>
                <w:bCs/>
                <w:spacing w:val="-1"/>
                <w:sz w:val="22"/>
                <w:szCs w:val="22"/>
              </w:rPr>
            </w:pPr>
            <w:r w:rsidRPr="00B360AE">
              <w:rPr>
                <w:bCs/>
                <w:spacing w:val="-1"/>
                <w:sz w:val="22"/>
                <w:szCs w:val="22"/>
              </w:rPr>
              <w:t xml:space="preserve">However, does the laboratory director maintain the ultimate responsibility for the overall operation of the laboratory? </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vAlign w:val="center"/>
          </w:tcPr>
          <w:p w:rsidR="004652A3" w:rsidRPr="00B360AE" w:rsidRDefault="004652A3" w:rsidP="004652A3">
            <w:pPr>
              <w:spacing w:after="0"/>
              <w:jc w:val="center"/>
              <w:rPr>
                <w:rFonts w:ascii="Times New Roman" w:hAnsi="Times New Roman" w:cs="Times New Roman"/>
                <w:b/>
                <w:bCs/>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340"/>
        </w:trPr>
        <w:tc>
          <w:tcPr>
            <w:tcW w:w="998" w:type="dxa"/>
            <w:tcBorders>
              <w:left w:val="single" w:sz="4" w:space="0" w:color="000000"/>
              <w:bottom w:val="single" w:sz="4" w:space="0" w:color="000000"/>
              <w:right w:val="single" w:sz="4" w:space="0" w:color="000000"/>
            </w:tcBorders>
            <w:shd w:val="clear" w:color="auto" w:fill="A6A6A6" w:themeFill="background1" w:themeFillShade="A6"/>
            <w:vAlign w:val="center"/>
          </w:tcPr>
          <w:p w:rsidR="004652A3" w:rsidRPr="007D1660" w:rsidRDefault="004652A3" w:rsidP="004652A3">
            <w:pPr>
              <w:pStyle w:val="TableParagraph"/>
              <w:kinsoku w:val="0"/>
              <w:overflowPunct w:val="0"/>
              <w:spacing w:line="205" w:lineRule="exact"/>
              <w:ind w:left="146"/>
              <w:rPr>
                <w:b/>
                <w:bCs/>
                <w:spacing w:val="-1"/>
                <w:sz w:val="22"/>
                <w:szCs w:val="22"/>
              </w:rPr>
            </w:pPr>
            <w:r w:rsidRPr="007D1660">
              <w:rPr>
                <w:b/>
                <w:bCs/>
                <w:spacing w:val="-1"/>
                <w:sz w:val="22"/>
                <w:szCs w:val="22"/>
              </w:rPr>
              <w:t>5.3</w:t>
            </w:r>
          </w:p>
        </w:tc>
        <w:tc>
          <w:tcPr>
            <w:tcW w:w="4962"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4652A3" w:rsidRPr="007D1660" w:rsidRDefault="004652A3" w:rsidP="004652A3">
            <w:pPr>
              <w:pStyle w:val="NoSpacing"/>
              <w:ind w:left="137" w:right="147"/>
              <w:jc w:val="both"/>
              <w:rPr>
                <w:b/>
                <w:bCs/>
                <w:spacing w:val="-1"/>
                <w:sz w:val="22"/>
                <w:szCs w:val="22"/>
              </w:rPr>
            </w:pPr>
            <w:r w:rsidRPr="007D1660">
              <w:rPr>
                <w:b/>
                <w:bCs/>
                <w:spacing w:val="-1"/>
                <w:sz w:val="22"/>
                <w:szCs w:val="22"/>
              </w:rPr>
              <w:t>Laboratory activities</w:t>
            </w:r>
          </w:p>
        </w:tc>
        <w:tc>
          <w:tcPr>
            <w:tcW w:w="4552"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4652A3" w:rsidRPr="00B360AE" w:rsidRDefault="004652A3" w:rsidP="004652A3">
            <w:pPr>
              <w:spacing w:after="0"/>
              <w:jc w:val="center"/>
              <w:rPr>
                <w:rFonts w:ascii="Times New Roman" w:hAnsi="Times New Roman" w:cs="Times New Roman"/>
                <w:b/>
                <w:bCs/>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340"/>
        </w:trPr>
        <w:tc>
          <w:tcPr>
            <w:tcW w:w="998" w:type="dxa"/>
            <w:tcBorders>
              <w:left w:val="single" w:sz="4" w:space="0" w:color="000000"/>
              <w:bottom w:val="single" w:sz="4" w:space="0" w:color="000000"/>
              <w:right w:val="single" w:sz="4" w:space="0" w:color="000000"/>
            </w:tcBorders>
            <w:shd w:val="clear" w:color="auto" w:fill="BFBFBF" w:themeFill="background1" w:themeFillShade="BF"/>
            <w:vAlign w:val="center"/>
          </w:tcPr>
          <w:p w:rsidR="004652A3" w:rsidRPr="007D1660" w:rsidRDefault="004652A3" w:rsidP="004652A3">
            <w:pPr>
              <w:pStyle w:val="TableParagraph"/>
              <w:kinsoku w:val="0"/>
              <w:overflowPunct w:val="0"/>
              <w:spacing w:line="205" w:lineRule="exact"/>
              <w:ind w:left="146"/>
              <w:rPr>
                <w:b/>
                <w:bCs/>
                <w:spacing w:val="-1"/>
                <w:sz w:val="22"/>
                <w:szCs w:val="22"/>
              </w:rPr>
            </w:pPr>
            <w:r w:rsidRPr="007D1660">
              <w:rPr>
                <w:b/>
                <w:bCs/>
                <w:spacing w:val="-1"/>
                <w:sz w:val="22"/>
                <w:szCs w:val="22"/>
              </w:rPr>
              <w:t>5.3.1</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7D1660" w:rsidRDefault="004652A3" w:rsidP="004652A3">
            <w:pPr>
              <w:pStyle w:val="NoSpacing"/>
              <w:ind w:left="137" w:right="147"/>
              <w:jc w:val="both"/>
              <w:rPr>
                <w:b/>
                <w:bCs/>
                <w:spacing w:val="-1"/>
                <w:sz w:val="22"/>
                <w:szCs w:val="22"/>
              </w:rPr>
            </w:pPr>
            <w:r w:rsidRPr="007D1660">
              <w:rPr>
                <w:b/>
                <w:bCs/>
                <w:spacing w:val="-1"/>
                <w:sz w:val="22"/>
                <w:szCs w:val="22"/>
              </w:rPr>
              <w:t>General</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B360AE" w:rsidRDefault="004652A3" w:rsidP="004652A3">
            <w:pPr>
              <w:spacing w:after="0"/>
              <w:jc w:val="center"/>
              <w:rPr>
                <w:rFonts w:ascii="Times New Roman" w:hAnsi="Times New Roman" w:cs="Times New Roman"/>
                <w:b/>
                <w:bCs/>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1474"/>
        </w:trPr>
        <w:tc>
          <w:tcPr>
            <w:tcW w:w="998" w:type="dxa"/>
            <w:tcBorders>
              <w:left w:val="single" w:sz="4" w:space="0" w:color="000000"/>
              <w:bottom w:val="single" w:sz="4" w:space="0" w:color="000000"/>
              <w:right w:val="single" w:sz="4" w:space="0" w:color="000000"/>
            </w:tcBorders>
            <w:vAlign w:val="center"/>
          </w:tcPr>
          <w:p w:rsidR="004652A3" w:rsidRPr="00B360AE" w:rsidRDefault="004652A3" w:rsidP="004652A3">
            <w:pPr>
              <w:pStyle w:val="TableParagraph"/>
              <w:kinsoku w:val="0"/>
              <w:overflowPunct w:val="0"/>
              <w:spacing w:line="205" w:lineRule="exact"/>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Pr="00B360AE" w:rsidRDefault="004652A3" w:rsidP="004652A3">
            <w:pPr>
              <w:pStyle w:val="NoSpacing"/>
              <w:ind w:left="137" w:right="147"/>
              <w:jc w:val="both"/>
              <w:rPr>
                <w:bCs/>
                <w:spacing w:val="-1"/>
                <w:sz w:val="22"/>
                <w:szCs w:val="22"/>
              </w:rPr>
            </w:pPr>
            <w:r w:rsidRPr="00B360AE">
              <w:rPr>
                <w:bCs/>
                <w:spacing w:val="-1"/>
                <w:sz w:val="22"/>
                <w:szCs w:val="22"/>
              </w:rPr>
              <w:t xml:space="preserve">Does the laboratory specify and document the range of laboratory activities, including laboratory activities performed at sites other than the main location (e.g. </w:t>
            </w:r>
            <w:r>
              <w:rPr>
                <w:bCs/>
                <w:spacing w:val="-1"/>
                <w:sz w:val="22"/>
                <w:szCs w:val="22"/>
              </w:rPr>
              <w:t>POCT</w:t>
            </w:r>
            <w:r w:rsidRPr="00B360AE">
              <w:rPr>
                <w:bCs/>
                <w:spacing w:val="-1"/>
                <w:sz w:val="22"/>
                <w:szCs w:val="22"/>
              </w:rPr>
              <w:t>, sample collection) for which it conforms with this document?</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vAlign w:val="center"/>
          </w:tcPr>
          <w:p w:rsidR="004652A3" w:rsidRPr="00B360AE" w:rsidRDefault="004652A3" w:rsidP="004652A3">
            <w:pPr>
              <w:spacing w:after="0"/>
              <w:jc w:val="center"/>
              <w:rPr>
                <w:rFonts w:ascii="Times New Roman" w:hAnsi="Times New Roman" w:cs="Times New Roman"/>
                <w:b/>
                <w:bCs/>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1304"/>
        </w:trPr>
        <w:tc>
          <w:tcPr>
            <w:tcW w:w="998" w:type="dxa"/>
            <w:tcBorders>
              <w:left w:val="single" w:sz="4" w:space="0" w:color="000000"/>
              <w:bottom w:val="single" w:sz="4" w:space="0" w:color="000000"/>
              <w:right w:val="single" w:sz="4" w:space="0" w:color="000000"/>
            </w:tcBorders>
            <w:vAlign w:val="center"/>
          </w:tcPr>
          <w:p w:rsidR="004652A3" w:rsidRPr="00B360AE" w:rsidRDefault="004652A3" w:rsidP="004652A3">
            <w:pPr>
              <w:pStyle w:val="TableParagraph"/>
              <w:kinsoku w:val="0"/>
              <w:overflowPunct w:val="0"/>
              <w:spacing w:line="205" w:lineRule="exact"/>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Pr="00B360AE" w:rsidRDefault="004652A3" w:rsidP="004652A3">
            <w:pPr>
              <w:pStyle w:val="NoSpacing"/>
              <w:ind w:left="137" w:right="147"/>
              <w:jc w:val="both"/>
              <w:rPr>
                <w:bCs/>
                <w:spacing w:val="-1"/>
                <w:sz w:val="22"/>
                <w:szCs w:val="22"/>
              </w:rPr>
            </w:pPr>
            <w:r w:rsidRPr="00B360AE">
              <w:rPr>
                <w:bCs/>
                <w:spacing w:val="-1"/>
                <w:sz w:val="22"/>
                <w:szCs w:val="22"/>
              </w:rPr>
              <w:t>Does the laboratory only claim conformity with this document for this range of laboratory activities, which excludes externally provided laboratory activities on an ongoing basis?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vAlign w:val="center"/>
          </w:tcPr>
          <w:p w:rsidR="004652A3" w:rsidRPr="00B360AE" w:rsidRDefault="004652A3" w:rsidP="004652A3">
            <w:pPr>
              <w:spacing w:after="0"/>
              <w:jc w:val="center"/>
              <w:rPr>
                <w:rFonts w:ascii="Times New Roman" w:hAnsi="Times New Roman" w:cs="Times New Roman"/>
                <w:b/>
                <w:bCs/>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340"/>
        </w:trPr>
        <w:tc>
          <w:tcPr>
            <w:tcW w:w="998" w:type="dxa"/>
            <w:tcBorders>
              <w:left w:val="single" w:sz="4" w:space="0" w:color="000000"/>
              <w:bottom w:val="single" w:sz="4" w:space="0" w:color="000000"/>
              <w:right w:val="single" w:sz="4" w:space="0" w:color="000000"/>
            </w:tcBorders>
            <w:shd w:val="clear" w:color="auto" w:fill="BFBFBF" w:themeFill="background1" w:themeFillShade="BF"/>
            <w:vAlign w:val="center"/>
          </w:tcPr>
          <w:p w:rsidR="004652A3" w:rsidRPr="00B360AE" w:rsidRDefault="004652A3" w:rsidP="004652A3">
            <w:pPr>
              <w:pStyle w:val="TableParagraph"/>
              <w:kinsoku w:val="0"/>
              <w:overflowPunct w:val="0"/>
              <w:spacing w:line="205" w:lineRule="exact"/>
              <w:ind w:left="146"/>
              <w:rPr>
                <w:b/>
                <w:bCs/>
                <w:spacing w:val="-1"/>
                <w:sz w:val="22"/>
                <w:szCs w:val="22"/>
              </w:rPr>
            </w:pPr>
            <w:r w:rsidRPr="00B360AE">
              <w:rPr>
                <w:b/>
                <w:bCs/>
                <w:spacing w:val="-1"/>
                <w:sz w:val="22"/>
                <w:szCs w:val="22"/>
              </w:rPr>
              <w:lastRenderedPageBreak/>
              <w:t>5.3.2</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7D1660" w:rsidRDefault="004652A3" w:rsidP="004652A3">
            <w:pPr>
              <w:pStyle w:val="NoSpacing"/>
              <w:ind w:left="137" w:right="147"/>
              <w:jc w:val="both"/>
              <w:rPr>
                <w:b/>
                <w:bCs/>
                <w:spacing w:val="-1"/>
                <w:sz w:val="22"/>
                <w:szCs w:val="22"/>
              </w:rPr>
            </w:pPr>
            <w:r w:rsidRPr="007D1660">
              <w:rPr>
                <w:b/>
                <w:bCs/>
                <w:spacing w:val="-1"/>
                <w:sz w:val="22"/>
                <w:szCs w:val="22"/>
              </w:rPr>
              <w:t>Conformance with requirements</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B360AE" w:rsidRDefault="004652A3" w:rsidP="004652A3">
            <w:pPr>
              <w:spacing w:after="0"/>
              <w:jc w:val="center"/>
              <w:rPr>
                <w:rFonts w:ascii="Times New Roman" w:hAnsi="Times New Roman" w:cs="Times New Roman"/>
                <w:b/>
                <w:bCs/>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2098"/>
        </w:trPr>
        <w:tc>
          <w:tcPr>
            <w:tcW w:w="998" w:type="dxa"/>
            <w:tcBorders>
              <w:left w:val="single" w:sz="4" w:space="0" w:color="000000"/>
              <w:bottom w:val="single" w:sz="4" w:space="0" w:color="000000"/>
              <w:right w:val="single" w:sz="4" w:space="0" w:color="000000"/>
            </w:tcBorders>
            <w:vAlign w:val="center"/>
          </w:tcPr>
          <w:p w:rsidR="004652A3" w:rsidRPr="00B360AE" w:rsidRDefault="004652A3" w:rsidP="004652A3">
            <w:pPr>
              <w:pStyle w:val="TableParagraph"/>
              <w:kinsoku w:val="0"/>
              <w:overflowPunct w:val="0"/>
              <w:spacing w:line="205" w:lineRule="exact"/>
              <w:ind w:left="146"/>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Pr="00B360AE" w:rsidRDefault="004652A3" w:rsidP="004652A3">
            <w:pPr>
              <w:pStyle w:val="NoSpacing"/>
              <w:ind w:left="137" w:right="147"/>
              <w:jc w:val="both"/>
              <w:rPr>
                <w:bCs/>
                <w:spacing w:val="-1"/>
                <w:sz w:val="22"/>
                <w:szCs w:val="22"/>
              </w:rPr>
            </w:pPr>
            <w:r w:rsidRPr="00B360AE">
              <w:rPr>
                <w:bCs/>
                <w:spacing w:val="-1"/>
                <w:sz w:val="22"/>
                <w:szCs w:val="22"/>
              </w:rPr>
              <w:t>Are laboratory activities carried out in such a way as to meet the requirements of this document, the users, regulatory authorities and organizations providing recognition?</w:t>
            </w:r>
          </w:p>
          <w:p w:rsidR="004652A3" w:rsidRPr="00B360AE" w:rsidRDefault="004652A3" w:rsidP="004652A3">
            <w:pPr>
              <w:pStyle w:val="NoSpacing"/>
              <w:ind w:left="137" w:right="147"/>
              <w:jc w:val="both"/>
              <w:rPr>
                <w:bCs/>
                <w:spacing w:val="-1"/>
                <w:sz w:val="22"/>
                <w:szCs w:val="22"/>
              </w:rPr>
            </w:pPr>
          </w:p>
          <w:p w:rsidR="004652A3" w:rsidRPr="00B360AE" w:rsidRDefault="004652A3" w:rsidP="004652A3">
            <w:pPr>
              <w:pStyle w:val="NoSpacing"/>
              <w:ind w:left="137" w:right="147"/>
              <w:jc w:val="both"/>
              <w:rPr>
                <w:bCs/>
                <w:spacing w:val="-1"/>
                <w:sz w:val="22"/>
                <w:szCs w:val="22"/>
              </w:rPr>
            </w:pPr>
            <w:r w:rsidRPr="00B360AE">
              <w:rPr>
                <w:bCs/>
                <w:spacing w:val="-1"/>
                <w:sz w:val="22"/>
                <w:szCs w:val="22"/>
              </w:rPr>
              <w:t>Does this apply to the complete range of specified and documented laboratory activities, regardless of where the service is provided?</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vAlign w:val="center"/>
          </w:tcPr>
          <w:p w:rsidR="004652A3" w:rsidRPr="00B360AE" w:rsidRDefault="004652A3" w:rsidP="004652A3">
            <w:pPr>
              <w:spacing w:after="0"/>
              <w:jc w:val="center"/>
              <w:rPr>
                <w:rFonts w:ascii="Times New Roman" w:hAnsi="Times New Roman" w:cs="Times New Roman"/>
                <w:b/>
                <w:bCs/>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340"/>
        </w:trPr>
        <w:tc>
          <w:tcPr>
            <w:tcW w:w="99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B360AE" w:rsidRDefault="004652A3" w:rsidP="004652A3">
            <w:pPr>
              <w:pStyle w:val="TableParagraph"/>
              <w:kinsoku w:val="0"/>
              <w:overflowPunct w:val="0"/>
              <w:spacing w:line="205" w:lineRule="exact"/>
              <w:ind w:left="146"/>
              <w:rPr>
                <w:b/>
                <w:bCs/>
                <w:spacing w:val="-1"/>
                <w:sz w:val="22"/>
                <w:szCs w:val="22"/>
              </w:rPr>
            </w:pPr>
            <w:r w:rsidRPr="00B360AE">
              <w:rPr>
                <w:b/>
                <w:bCs/>
                <w:spacing w:val="-1"/>
                <w:sz w:val="22"/>
                <w:szCs w:val="22"/>
              </w:rPr>
              <w:t>5.3.3</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7D1660" w:rsidRDefault="004652A3" w:rsidP="004652A3">
            <w:pPr>
              <w:pStyle w:val="NoSpacing"/>
              <w:ind w:left="137" w:right="147"/>
              <w:jc w:val="both"/>
              <w:rPr>
                <w:b/>
                <w:bCs/>
                <w:spacing w:val="-1"/>
                <w:sz w:val="22"/>
                <w:szCs w:val="22"/>
              </w:rPr>
            </w:pPr>
            <w:r w:rsidRPr="007D1660">
              <w:rPr>
                <w:b/>
                <w:bCs/>
                <w:spacing w:val="-1"/>
                <w:sz w:val="22"/>
                <w:szCs w:val="22"/>
              </w:rPr>
              <w:t>Advisory activities</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B360AE" w:rsidRDefault="004652A3" w:rsidP="004652A3">
            <w:pPr>
              <w:spacing w:after="0"/>
              <w:jc w:val="center"/>
              <w:rPr>
                <w:rFonts w:ascii="Times New Roman" w:hAnsi="Times New Roman" w:cs="Times New Roman"/>
                <w:b/>
                <w:bCs/>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1020"/>
        </w:trPr>
        <w:tc>
          <w:tcPr>
            <w:tcW w:w="998" w:type="dxa"/>
            <w:tcBorders>
              <w:top w:val="single" w:sz="4" w:space="0" w:color="000000"/>
              <w:left w:val="single" w:sz="4" w:space="0" w:color="000000"/>
              <w:bottom w:val="single" w:sz="4" w:space="0" w:color="000000"/>
              <w:right w:val="single" w:sz="4" w:space="0" w:color="000000"/>
            </w:tcBorders>
            <w:vAlign w:val="center"/>
          </w:tcPr>
          <w:p w:rsidR="004652A3" w:rsidRPr="00B360AE" w:rsidRDefault="004652A3" w:rsidP="004652A3">
            <w:pPr>
              <w:pStyle w:val="TableParagraph"/>
              <w:kinsoku w:val="0"/>
              <w:overflowPunct w:val="0"/>
              <w:spacing w:line="205" w:lineRule="exact"/>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Pr="00B360AE" w:rsidRDefault="004652A3" w:rsidP="004652A3">
            <w:pPr>
              <w:pStyle w:val="NoSpacing"/>
              <w:ind w:left="137" w:right="147"/>
              <w:jc w:val="both"/>
              <w:rPr>
                <w:bCs/>
                <w:spacing w:val="-1"/>
                <w:sz w:val="22"/>
                <w:szCs w:val="22"/>
              </w:rPr>
            </w:pPr>
            <w:r w:rsidRPr="00B360AE">
              <w:rPr>
                <w:bCs/>
                <w:spacing w:val="-1"/>
                <w:sz w:val="22"/>
                <w:szCs w:val="22"/>
              </w:rPr>
              <w:t>Does laboratory management ensure that appropriate laboratory advice and interpretation are available and meets the needs of patients and users?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vAlign w:val="center"/>
          </w:tcPr>
          <w:p w:rsidR="004652A3" w:rsidRPr="00B360AE" w:rsidRDefault="004652A3" w:rsidP="004652A3">
            <w:pPr>
              <w:spacing w:after="0"/>
              <w:jc w:val="center"/>
              <w:rPr>
                <w:rFonts w:ascii="Times New Roman" w:hAnsi="Times New Roman" w:cs="Times New Roman"/>
                <w:b/>
                <w:bCs/>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2494"/>
        </w:trPr>
        <w:tc>
          <w:tcPr>
            <w:tcW w:w="998" w:type="dxa"/>
            <w:tcBorders>
              <w:top w:val="single" w:sz="4" w:space="0" w:color="000000"/>
              <w:left w:val="single" w:sz="4" w:space="0" w:color="000000"/>
              <w:bottom w:val="single" w:sz="4" w:space="0" w:color="000000"/>
              <w:right w:val="single" w:sz="4" w:space="0" w:color="000000"/>
            </w:tcBorders>
            <w:vAlign w:val="center"/>
          </w:tcPr>
          <w:p w:rsidR="004652A3" w:rsidRPr="00B360AE" w:rsidRDefault="004652A3" w:rsidP="004652A3">
            <w:pPr>
              <w:pStyle w:val="TableParagraph"/>
              <w:kinsoku w:val="0"/>
              <w:overflowPunct w:val="0"/>
              <w:spacing w:line="205" w:lineRule="exact"/>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Default="004652A3" w:rsidP="004652A3">
            <w:pPr>
              <w:pStyle w:val="NoSpacing"/>
              <w:ind w:left="137" w:right="147"/>
              <w:jc w:val="both"/>
              <w:rPr>
                <w:bCs/>
                <w:spacing w:val="-1"/>
                <w:sz w:val="22"/>
                <w:szCs w:val="22"/>
              </w:rPr>
            </w:pPr>
            <w:r w:rsidRPr="00B360AE">
              <w:rPr>
                <w:bCs/>
                <w:spacing w:val="-1"/>
                <w:sz w:val="22"/>
                <w:szCs w:val="22"/>
              </w:rPr>
              <w:t xml:space="preserve">Does the laboratory establish arrangements for communicating with laboratory users on the following when </w:t>
            </w:r>
            <w:proofErr w:type="gramStart"/>
            <w:r w:rsidRPr="00B360AE">
              <w:rPr>
                <w:bCs/>
                <w:spacing w:val="-1"/>
                <w:sz w:val="22"/>
                <w:szCs w:val="22"/>
              </w:rPr>
              <w:t>applicable:</w:t>
            </w:r>
            <w:proofErr w:type="gramEnd"/>
            <w:r w:rsidRPr="00B360AE">
              <w:rPr>
                <w:bCs/>
                <w:spacing w:val="-1"/>
                <w:sz w:val="22"/>
                <w:szCs w:val="22"/>
              </w:rPr>
              <w:t xml:space="preserve"> </w:t>
            </w:r>
          </w:p>
          <w:p w:rsidR="004652A3" w:rsidRPr="007D1660" w:rsidRDefault="004652A3" w:rsidP="004652A3">
            <w:pPr>
              <w:pStyle w:val="NoSpacing"/>
              <w:ind w:left="137" w:right="147"/>
              <w:jc w:val="both"/>
              <w:rPr>
                <w:bCs/>
                <w:spacing w:val="-1"/>
                <w:sz w:val="8"/>
                <w:szCs w:val="22"/>
              </w:rPr>
            </w:pPr>
          </w:p>
          <w:p w:rsidR="004652A3" w:rsidRPr="00B360AE" w:rsidRDefault="004652A3" w:rsidP="004652A3">
            <w:pPr>
              <w:pStyle w:val="NoSpacing"/>
              <w:numPr>
                <w:ilvl w:val="0"/>
                <w:numId w:val="15"/>
              </w:numPr>
              <w:ind w:right="147"/>
              <w:jc w:val="both"/>
              <w:rPr>
                <w:bCs/>
                <w:spacing w:val="-1"/>
                <w:sz w:val="22"/>
                <w:szCs w:val="22"/>
              </w:rPr>
            </w:pPr>
            <w:r w:rsidRPr="00B360AE">
              <w:rPr>
                <w:bCs/>
                <w:spacing w:val="-1"/>
                <w:sz w:val="22"/>
                <w:szCs w:val="22"/>
              </w:rPr>
              <w:t>advising on choice and use of examinations, including required type of sample, clinical indications and limitations of examination methods, and the frequency of requesting the examination;</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vAlign w:val="center"/>
          </w:tcPr>
          <w:p w:rsidR="004652A3" w:rsidRPr="00B360AE" w:rsidRDefault="004652A3" w:rsidP="004652A3">
            <w:pPr>
              <w:spacing w:after="0"/>
              <w:jc w:val="center"/>
              <w:rPr>
                <w:rFonts w:ascii="Times New Roman" w:hAnsi="Times New Roman" w:cs="Times New Roman"/>
                <w:b/>
                <w:bCs/>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1077"/>
        </w:trPr>
        <w:tc>
          <w:tcPr>
            <w:tcW w:w="998" w:type="dxa"/>
            <w:tcBorders>
              <w:top w:val="single" w:sz="4" w:space="0" w:color="000000"/>
              <w:left w:val="single" w:sz="4" w:space="0" w:color="000000"/>
              <w:bottom w:val="single" w:sz="4" w:space="0" w:color="000000"/>
              <w:right w:val="single" w:sz="4" w:space="0" w:color="000000"/>
            </w:tcBorders>
            <w:vAlign w:val="center"/>
          </w:tcPr>
          <w:p w:rsidR="004652A3" w:rsidRPr="00B360AE" w:rsidRDefault="004652A3" w:rsidP="004652A3">
            <w:pPr>
              <w:pStyle w:val="TableParagraph"/>
              <w:kinsoku w:val="0"/>
              <w:overflowPunct w:val="0"/>
              <w:spacing w:line="205" w:lineRule="exact"/>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Pr="007D1660" w:rsidRDefault="004652A3" w:rsidP="004652A3">
            <w:pPr>
              <w:pStyle w:val="NoSpacing"/>
              <w:numPr>
                <w:ilvl w:val="0"/>
                <w:numId w:val="15"/>
              </w:numPr>
              <w:ind w:right="147"/>
              <w:jc w:val="both"/>
              <w:rPr>
                <w:bCs/>
                <w:spacing w:val="-1"/>
                <w:sz w:val="22"/>
                <w:szCs w:val="22"/>
              </w:rPr>
            </w:pPr>
            <w:r w:rsidRPr="007D1660">
              <w:rPr>
                <w:bCs/>
                <w:spacing w:val="-1"/>
                <w:sz w:val="22"/>
                <w:szCs w:val="22"/>
              </w:rPr>
              <w:t>providing professional judgments on the interpretation of the results of examinations;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vAlign w:val="center"/>
          </w:tcPr>
          <w:p w:rsidR="004652A3" w:rsidRPr="00B360AE" w:rsidRDefault="004652A3" w:rsidP="004652A3">
            <w:pPr>
              <w:spacing w:after="0"/>
              <w:jc w:val="center"/>
              <w:rPr>
                <w:rFonts w:ascii="Times New Roman" w:hAnsi="Times New Roman" w:cs="Times New Roman"/>
                <w:b/>
                <w:bCs/>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1020"/>
        </w:trPr>
        <w:tc>
          <w:tcPr>
            <w:tcW w:w="998" w:type="dxa"/>
            <w:tcBorders>
              <w:top w:val="single" w:sz="4" w:space="0" w:color="000000"/>
              <w:left w:val="single" w:sz="4" w:space="0" w:color="000000"/>
              <w:bottom w:val="single" w:sz="4" w:space="0" w:color="000000"/>
              <w:right w:val="single" w:sz="4" w:space="0" w:color="000000"/>
            </w:tcBorders>
            <w:vAlign w:val="center"/>
          </w:tcPr>
          <w:p w:rsidR="004652A3" w:rsidRPr="00B360AE" w:rsidRDefault="004652A3" w:rsidP="004652A3">
            <w:pPr>
              <w:pStyle w:val="TableParagraph"/>
              <w:kinsoku w:val="0"/>
              <w:overflowPunct w:val="0"/>
              <w:spacing w:line="205" w:lineRule="exact"/>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Pr="00B360AE" w:rsidRDefault="004652A3" w:rsidP="004652A3">
            <w:pPr>
              <w:pStyle w:val="NoSpacing"/>
              <w:numPr>
                <w:ilvl w:val="0"/>
                <w:numId w:val="15"/>
              </w:numPr>
              <w:ind w:right="147"/>
              <w:jc w:val="both"/>
              <w:rPr>
                <w:bCs/>
                <w:spacing w:val="-1"/>
                <w:sz w:val="22"/>
                <w:szCs w:val="22"/>
              </w:rPr>
            </w:pPr>
            <w:r w:rsidRPr="00B360AE">
              <w:rPr>
                <w:bCs/>
                <w:spacing w:val="-1"/>
                <w:sz w:val="22"/>
                <w:szCs w:val="22"/>
              </w:rPr>
              <w:t>promoting the effective utilization of laboratory examinations;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vAlign w:val="center"/>
          </w:tcPr>
          <w:p w:rsidR="004652A3" w:rsidRPr="00B360AE" w:rsidRDefault="004652A3" w:rsidP="004652A3">
            <w:pPr>
              <w:spacing w:after="0"/>
              <w:jc w:val="center"/>
              <w:rPr>
                <w:rFonts w:ascii="Times New Roman" w:hAnsi="Times New Roman" w:cs="Times New Roman"/>
                <w:b/>
                <w:bCs/>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1191"/>
        </w:trPr>
        <w:tc>
          <w:tcPr>
            <w:tcW w:w="998" w:type="dxa"/>
            <w:tcBorders>
              <w:top w:val="single" w:sz="4" w:space="0" w:color="000000"/>
              <w:left w:val="single" w:sz="4" w:space="0" w:color="000000"/>
              <w:bottom w:val="single" w:sz="4" w:space="0" w:color="000000"/>
              <w:right w:val="single" w:sz="4" w:space="0" w:color="000000"/>
            </w:tcBorders>
            <w:vAlign w:val="center"/>
          </w:tcPr>
          <w:p w:rsidR="004652A3" w:rsidRPr="00B360AE" w:rsidRDefault="004652A3" w:rsidP="004652A3">
            <w:pPr>
              <w:pStyle w:val="TableParagraph"/>
              <w:kinsoku w:val="0"/>
              <w:overflowPunct w:val="0"/>
              <w:spacing w:line="205" w:lineRule="exact"/>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Pr="00B360AE" w:rsidRDefault="004652A3" w:rsidP="004652A3">
            <w:pPr>
              <w:pStyle w:val="NoSpacing"/>
              <w:numPr>
                <w:ilvl w:val="0"/>
                <w:numId w:val="15"/>
              </w:numPr>
              <w:ind w:right="147"/>
              <w:jc w:val="both"/>
              <w:rPr>
                <w:bCs/>
                <w:spacing w:val="-1"/>
                <w:sz w:val="22"/>
                <w:szCs w:val="22"/>
              </w:rPr>
            </w:pPr>
            <w:r w:rsidRPr="00B360AE">
              <w:rPr>
                <w:bCs/>
                <w:spacing w:val="-1"/>
                <w:sz w:val="22"/>
                <w:szCs w:val="22"/>
              </w:rPr>
              <w:t>advising on scientific and logistical matters such as instances of failure of sample(s) to meet acceptability criteria?</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vAlign w:val="center"/>
          </w:tcPr>
          <w:p w:rsidR="004652A3" w:rsidRPr="00B360AE" w:rsidRDefault="004652A3" w:rsidP="004652A3">
            <w:pPr>
              <w:spacing w:after="0"/>
              <w:jc w:val="center"/>
              <w:rPr>
                <w:rFonts w:ascii="Times New Roman" w:hAnsi="Times New Roman" w:cs="Times New Roman"/>
                <w:b/>
                <w:bCs/>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397"/>
        </w:trPr>
        <w:tc>
          <w:tcPr>
            <w:tcW w:w="998"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4652A3" w:rsidRPr="00B360AE" w:rsidRDefault="004652A3" w:rsidP="004652A3">
            <w:pPr>
              <w:pStyle w:val="TableParagraph"/>
              <w:kinsoku w:val="0"/>
              <w:overflowPunct w:val="0"/>
              <w:spacing w:line="205" w:lineRule="exact"/>
              <w:ind w:left="146"/>
              <w:rPr>
                <w:b/>
                <w:bCs/>
                <w:spacing w:val="-1"/>
                <w:sz w:val="22"/>
                <w:szCs w:val="22"/>
              </w:rPr>
            </w:pPr>
            <w:r w:rsidRPr="00B360AE">
              <w:rPr>
                <w:b/>
                <w:bCs/>
                <w:spacing w:val="-1"/>
                <w:sz w:val="22"/>
                <w:szCs w:val="22"/>
              </w:rPr>
              <w:lastRenderedPageBreak/>
              <w:t>5.4</w:t>
            </w:r>
          </w:p>
        </w:tc>
        <w:tc>
          <w:tcPr>
            <w:tcW w:w="4962"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4652A3" w:rsidRPr="00B360AE" w:rsidRDefault="004652A3" w:rsidP="004652A3">
            <w:pPr>
              <w:pStyle w:val="NoSpacing"/>
              <w:ind w:left="137" w:right="147"/>
              <w:jc w:val="both"/>
              <w:rPr>
                <w:b/>
                <w:bCs/>
                <w:spacing w:val="-1"/>
                <w:sz w:val="22"/>
                <w:szCs w:val="22"/>
              </w:rPr>
            </w:pPr>
            <w:r w:rsidRPr="00B360AE">
              <w:rPr>
                <w:b/>
                <w:bCs/>
                <w:spacing w:val="-1"/>
                <w:sz w:val="22"/>
                <w:szCs w:val="22"/>
              </w:rPr>
              <w:t xml:space="preserve">Structure and authority </w:t>
            </w:r>
          </w:p>
        </w:tc>
        <w:tc>
          <w:tcPr>
            <w:tcW w:w="4552"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4652A3" w:rsidRPr="00B360AE" w:rsidRDefault="004652A3" w:rsidP="004652A3">
            <w:pPr>
              <w:spacing w:after="0"/>
              <w:jc w:val="center"/>
              <w:rPr>
                <w:rFonts w:ascii="Times New Roman" w:hAnsi="Times New Roman" w:cs="Times New Roman"/>
                <w:b/>
                <w:bCs/>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397"/>
        </w:trPr>
        <w:tc>
          <w:tcPr>
            <w:tcW w:w="998" w:type="dxa"/>
            <w:tcBorders>
              <w:top w:val="single" w:sz="4" w:space="0" w:color="000000"/>
              <w:left w:val="single" w:sz="4" w:space="0" w:color="000000"/>
              <w:bottom w:val="single" w:sz="4" w:space="0" w:color="auto"/>
              <w:right w:val="single" w:sz="4" w:space="0" w:color="000000"/>
            </w:tcBorders>
            <w:shd w:val="clear" w:color="auto" w:fill="BFBFBF" w:themeFill="background1" w:themeFillShade="BF"/>
            <w:vAlign w:val="center"/>
          </w:tcPr>
          <w:p w:rsidR="004652A3" w:rsidRPr="00B360AE" w:rsidRDefault="004652A3" w:rsidP="004652A3">
            <w:pPr>
              <w:pStyle w:val="TableParagraph"/>
              <w:kinsoku w:val="0"/>
              <w:overflowPunct w:val="0"/>
              <w:spacing w:line="205" w:lineRule="exact"/>
              <w:ind w:left="146"/>
              <w:rPr>
                <w:b/>
                <w:bCs/>
                <w:spacing w:val="-1"/>
                <w:sz w:val="22"/>
                <w:szCs w:val="22"/>
              </w:rPr>
            </w:pPr>
            <w:r w:rsidRPr="00B360AE">
              <w:rPr>
                <w:b/>
                <w:bCs/>
                <w:spacing w:val="-1"/>
                <w:sz w:val="22"/>
                <w:szCs w:val="22"/>
              </w:rPr>
              <w:t>5.4.1</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B360AE" w:rsidRDefault="004652A3" w:rsidP="004652A3">
            <w:pPr>
              <w:pStyle w:val="NoSpacing"/>
              <w:ind w:left="137" w:right="147"/>
              <w:jc w:val="both"/>
              <w:rPr>
                <w:spacing w:val="2"/>
                <w:sz w:val="22"/>
                <w:szCs w:val="22"/>
              </w:rPr>
            </w:pPr>
            <w:r w:rsidRPr="00B360AE">
              <w:rPr>
                <w:b/>
                <w:bCs/>
                <w:spacing w:val="-1"/>
                <w:sz w:val="22"/>
                <w:szCs w:val="22"/>
              </w:rPr>
              <w:t>General</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B360AE" w:rsidRDefault="004652A3" w:rsidP="004652A3">
            <w:pPr>
              <w:spacing w:after="0"/>
              <w:jc w:val="center"/>
              <w:rPr>
                <w:rFonts w:ascii="Times New Roman" w:hAnsi="Times New Roman" w:cs="Times New Roman"/>
                <w:b/>
                <w:bCs/>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1531"/>
        </w:trPr>
        <w:tc>
          <w:tcPr>
            <w:tcW w:w="998" w:type="dxa"/>
            <w:tcBorders>
              <w:top w:val="single" w:sz="4" w:space="0" w:color="auto"/>
              <w:left w:val="single" w:sz="4" w:space="0" w:color="000000"/>
              <w:bottom w:val="single" w:sz="4" w:space="0" w:color="auto"/>
              <w:right w:val="single" w:sz="4" w:space="0" w:color="000000"/>
            </w:tcBorders>
            <w:vAlign w:val="center"/>
          </w:tcPr>
          <w:p w:rsidR="004652A3" w:rsidRPr="00B360AE" w:rsidRDefault="004652A3" w:rsidP="004652A3">
            <w:pPr>
              <w:pStyle w:val="TableParagraph"/>
              <w:kinsoku w:val="0"/>
              <w:overflowPunct w:val="0"/>
              <w:spacing w:line="205" w:lineRule="exact"/>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Pr="00B360AE" w:rsidRDefault="004652A3" w:rsidP="004652A3">
            <w:pPr>
              <w:pStyle w:val="NoSpacing"/>
              <w:ind w:left="137" w:right="147"/>
              <w:jc w:val="both"/>
              <w:rPr>
                <w:bCs/>
                <w:spacing w:val="-1"/>
                <w:sz w:val="22"/>
                <w:szCs w:val="22"/>
              </w:rPr>
            </w:pPr>
            <w:r w:rsidRPr="00B360AE">
              <w:rPr>
                <w:bCs/>
                <w:spacing w:val="-1"/>
                <w:sz w:val="22"/>
                <w:szCs w:val="22"/>
              </w:rPr>
              <w:t>Does the laboratory:</w:t>
            </w:r>
          </w:p>
          <w:p w:rsidR="004652A3" w:rsidRPr="00B360AE" w:rsidRDefault="004652A3" w:rsidP="004652A3">
            <w:pPr>
              <w:pStyle w:val="NoSpacing"/>
              <w:ind w:left="137" w:right="147"/>
              <w:jc w:val="both"/>
              <w:rPr>
                <w:bCs/>
                <w:spacing w:val="-1"/>
                <w:sz w:val="22"/>
                <w:szCs w:val="22"/>
              </w:rPr>
            </w:pPr>
          </w:p>
          <w:p w:rsidR="004652A3" w:rsidRPr="00B360AE" w:rsidRDefault="004652A3" w:rsidP="004652A3">
            <w:pPr>
              <w:pStyle w:val="NoSpacing"/>
              <w:numPr>
                <w:ilvl w:val="0"/>
                <w:numId w:val="16"/>
              </w:numPr>
              <w:ind w:right="147"/>
              <w:jc w:val="both"/>
              <w:rPr>
                <w:bCs/>
                <w:spacing w:val="-1"/>
                <w:sz w:val="22"/>
                <w:szCs w:val="22"/>
              </w:rPr>
            </w:pPr>
            <w:r w:rsidRPr="00B360AE">
              <w:rPr>
                <w:bCs/>
                <w:spacing w:val="-1"/>
                <w:sz w:val="22"/>
                <w:szCs w:val="22"/>
              </w:rPr>
              <w:t>define its organization and management structure, its place in any parent organization, and the relationships between management, technical operations and support services;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vAlign w:val="center"/>
          </w:tcPr>
          <w:p w:rsidR="004652A3" w:rsidRPr="00B360AE" w:rsidRDefault="004652A3" w:rsidP="004652A3">
            <w:pPr>
              <w:spacing w:after="0"/>
              <w:jc w:val="center"/>
              <w:rPr>
                <w:rFonts w:ascii="Times New Roman" w:hAnsi="Times New Roman" w:cs="Times New Roman"/>
                <w:b/>
                <w:bCs/>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1191"/>
        </w:trPr>
        <w:tc>
          <w:tcPr>
            <w:tcW w:w="998" w:type="dxa"/>
            <w:tcBorders>
              <w:top w:val="single" w:sz="4" w:space="0" w:color="auto"/>
              <w:left w:val="single" w:sz="4" w:space="0" w:color="000000"/>
              <w:bottom w:val="single" w:sz="4" w:space="0" w:color="auto"/>
              <w:right w:val="single" w:sz="4" w:space="0" w:color="000000"/>
            </w:tcBorders>
            <w:vAlign w:val="center"/>
          </w:tcPr>
          <w:p w:rsidR="004652A3" w:rsidRPr="00B360AE" w:rsidRDefault="004652A3" w:rsidP="004652A3">
            <w:pPr>
              <w:pStyle w:val="TableParagraph"/>
              <w:kinsoku w:val="0"/>
              <w:overflowPunct w:val="0"/>
              <w:spacing w:line="205" w:lineRule="exact"/>
              <w:rPr>
                <w:b/>
                <w:bCs/>
                <w:spacing w:val="-1"/>
                <w:sz w:val="22"/>
                <w:szCs w:val="22"/>
              </w:rPr>
            </w:pPr>
          </w:p>
        </w:tc>
        <w:tc>
          <w:tcPr>
            <w:tcW w:w="4962" w:type="dxa"/>
            <w:tcBorders>
              <w:top w:val="single" w:sz="4" w:space="0" w:color="000000"/>
              <w:left w:val="single" w:sz="4" w:space="0" w:color="000000"/>
              <w:bottom w:val="single" w:sz="4" w:space="0" w:color="auto"/>
              <w:right w:val="single" w:sz="4" w:space="0" w:color="000000"/>
            </w:tcBorders>
            <w:vAlign w:val="center"/>
          </w:tcPr>
          <w:p w:rsidR="004652A3" w:rsidRPr="00B360AE" w:rsidRDefault="004652A3" w:rsidP="004652A3">
            <w:pPr>
              <w:pStyle w:val="NoSpacing"/>
              <w:numPr>
                <w:ilvl w:val="0"/>
                <w:numId w:val="16"/>
              </w:numPr>
              <w:ind w:right="147"/>
              <w:jc w:val="both"/>
              <w:rPr>
                <w:bCs/>
                <w:spacing w:val="-1"/>
                <w:sz w:val="22"/>
                <w:szCs w:val="22"/>
              </w:rPr>
            </w:pPr>
            <w:r w:rsidRPr="00B360AE">
              <w:rPr>
                <w:bCs/>
                <w:spacing w:val="-1"/>
                <w:sz w:val="22"/>
                <w:szCs w:val="22"/>
              </w:rPr>
              <w:t>specify the responsibility, authority, lines of communication and interrelationship of all personnel who manage, perform or verify work affecting the results of laboratory activities;</w:t>
            </w:r>
          </w:p>
        </w:tc>
        <w:tc>
          <w:tcPr>
            <w:tcW w:w="4552" w:type="dxa"/>
            <w:tcBorders>
              <w:top w:val="single" w:sz="4" w:space="0" w:color="000000"/>
              <w:left w:val="single" w:sz="4" w:space="0" w:color="000000"/>
              <w:bottom w:val="single" w:sz="4" w:space="0" w:color="auto"/>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auto"/>
              <w:right w:val="single" w:sz="4" w:space="0" w:color="000000"/>
            </w:tcBorders>
            <w:shd w:val="clear" w:color="auto" w:fill="FDE9D9" w:themeFill="accent6" w:themeFillTint="33"/>
            <w:vAlign w:val="center"/>
          </w:tcPr>
          <w:p w:rsidR="004652A3" w:rsidRPr="00B360AE" w:rsidRDefault="004652A3" w:rsidP="004652A3">
            <w:pPr>
              <w:spacing w:after="0"/>
              <w:jc w:val="center"/>
              <w:rPr>
                <w:rFonts w:ascii="Times New Roman" w:hAnsi="Times New Roman" w:cs="Times New Roman"/>
                <w:b/>
                <w:bCs/>
                <w:sz w:val="18"/>
                <w:szCs w:val="18"/>
              </w:rPr>
            </w:pPr>
          </w:p>
        </w:tc>
        <w:tc>
          <w:tcPr>
            <w:tcW w:w="630" w:type="dxa"/>
            <w:tcBorders>
              <w:top w:val="single" w:sz="4" w:space="0" w:color="000000"/>
              <w:left w:val="single" w:sz="4" w:space="0" w:color="000000"/>
              <w:bottom w:val="single" w:sz="4" w:space="0" w:color="auto"/>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auto"/>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1134"/>
        </w:trPr>
        <w:tc>
          <w:tcPr>
            <w:tcW w:w="998" w:type="dxa"/>
            <w:tcBorders>
              <w:top w:val="single" w:sz="4" w:space="0" w:color="auto"/>
              <w:left w:val="single" w:sz="4" w:space="0" w:color="000000"/>
              <w:right w:val="single" w:sz="4" w:space="0" w:color="000000"/>
            </w:tcBorders>
            <w:vAlign w:val="center"/>
          </w:tcPr>
          <w:p w:rsidR="004652A3" w:rsidRPr="00B360AE" w:rsidRDefault="004652A3" w:rsidP="004652A3">
            <w:pPr>
              <w:pStyle w:val="TableParagraph"/>
              <w:kinsoku w:val="0"/>
              <w:overflowPunct w:val="0"/>
              <w:spacing w:line="205" w:lineRule="exact"/>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Pr="00B360AE" w:rsidRDefault="004652A3" w:rsidP="004652A3">
            <w:pPr>
              <w:pStyle w:val="NoSpacing"/>
              <w:numPr>
                <w:ilvl w:val="0"/>
                <w:numId w:val="16"/>
              </w:numPr>
              <w:ind w:right="147"/>
              <w:jc w:val="both"/>
              <w:rPr>
                <w:bCs/>
                <w:spacing w:val="-1"/>
                <w:sz w:val="22"/>
                <w:szCs w:val="22"/>
              </w:rPr>
            </w:pPr>
            <w:r w:rsidRPr="00B360AE">
              <w:rPr>
                <w:bCs/>
                <w:spacing w:val="-1"/>
                <w:sz w:val="22"/>
                <w:szCs w:val="22"/>
              </w:rPr>
              <w:t>specify its procedures to the extent necessary to ensure the consistent application of its laboratory activities and the validity of the results?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vAlign w:val="center"/>
          </w:tcPr>
          <w:p w:rsidR="004652A3" w:rsidRPr="00B360AE" w:rsidRDefault="004652A3" w:rsidP="004652A3">
            <w:pPr>
              <w:pStyle w:val="TableParagraph"/>
              <w:kinsoku w:val="0"/>
              <w:overflowPunct w:val="0"/>
              <w:ind w:right="1"/>
              <w:jc w:val="center"/>
              <w:rPr>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340"/>
        </w:trPr>
        <w:tc>
          <w:tcPr>
            <w:tcW w:w="99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B360AE" w:rsidRDefault="004652A3" w:rsidP="004652A3">
            <w:pPr>
              <w:pStyle w:val="TableParagraph"/>
              <w:kinsoku w:val="0"/>
              <w:overflowPunct w:val="0"/>
              <w:spacing w:line="205" w:lineRule="exact"/>
              <w:ind w:left="146"/>
              <w:rPr>
                <w:b/>
                <w:bCs/>
                <w:spacing w:val="-1"/>
                <w:sz w:val="22"/>
                <w:szCs w:val="22"/>
              </w:rPr>
            </w:pPr>
            <w:r w:rsidRPr="00B360AE">
              <w:rPr>
                <w:b/>
                <w:bCs/>
                <w:spacing w:val="-1"/>
                <w:sz w:val="22"/>
                <w:szCs w:val="22"/>
              </w:rPr>
              <w:t>5.4.2</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B360AE" w:rsidRDefault="004652A3" w:rsidP="004652A3">
            <w:pPr>
              <w:pStyle w:val="NoSpacing"/>
              <w:ind w:left="137" w:right="147"/>
              <w:jc w:val="both"/>
              <w:rPr>
                <w:b/>
                <w:bCs/>
                <w:spacing w:val="-1"/>
                <w:sz w:val="22"/>
                <w:szCs w:val="22"/>
              </w:rPr>
            </w:pPr>
            <w:r w:rsidRPr="00B360AE">
              <w:rPr>
                <w:b/>
                <w:bCs/>
                <w:spacing w:val="-1"/>
                <w:sz w:val="22"/>
                <w:szCs w:val="22"/>
              </w:rPr>
              <w:t>Quality management</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B360AE" w:rsidRDefault="004652A3" w:rsidP="004652A3">
            <w:pPr>
              <w:rPr>
                <w:rFonts w:ascii="Times New Roman" w:hAnsi="Times New Roman" w:cs="Times New Roman"/>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B360AE" w:rsidRDefault="004652A3" w:rsidP="004652A3">
            <w:pPr>
              <w:rPr>
                <w:rFonts w:ascii="Times New Roman" w:hAnsi="Times New Roman" w:cs="Times New Roman"/>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B360AE" w:rsidRDefault="004652A3" w:rsidP="004652A3">
            <w:pPr>
              <w:rPr>
                <w:rFonts w:ascii="Times New Roman" w:hAnsi="Times New Roman" w:cs="Times New Roman"/>
              </w:rPr>
            </w:pPr>
          </w:p>
        </w:tc>
      </w:tr>
      <w:tr w:rsidR="004652A3" w:rsidRPr="00B360AE" w:rsidTr="004652A3">
        <w:trPr>
          <w:trHeight w:hRule="exact" w:val="1701"/>
        </w:trPr>
        <w:tc>
          <w:tcPr>
            <w:tcW w:w="998" w:type="dxa"/>
            <w:vMerge w:val="restart"/>
            <w:tcBorders>
              <w:top w:val="single" w:sz="4" w:space="0" w:color="000000"/>
              <w:left w:val="single" w:sz="4" w:space="0" w:color="000000"/>
              <w:right w:val="single" w:sz="4" w:space="0" w:color="000000"/>
            </w:tcBorders>
            <w:vAlign w:val="center"/>
          </w:tcPr>
          <w:p w:rsidR="004652A3" w:rsidRPr="00B360AE" w:rsidRDefault="004652A3" w:rsidP="004652A3">
            <w:pPr>
              <w:pStyle w:val="TableParagraph"/>
              <w:kinsoku w:val="0"/>
              <w:overflowPunct w:val="0"/>
              <w:spacing w:line="205" w:lineRule="exact"/>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tcPr>
          <w:p w:rsidR="004652A3" w:rsidRDefault="004652A3" w:rsidP="004652A3">
            <w:pPr>
              <w:pStyle w:val="NoSpacing"/>
              <w:ind w:left="137" w:right="147"/>
              <w:rPr>
                <w:bCs/>
                <w:spacing w:val="-1"/>
                <w:sz w:val="22"/>
                <w:szCs w:val="22"/>
              </w:rPr>
            </w:pPr>
            <w:r w:rsidRPr="00B360AE">
              <w:rPr>
                <w:bCs/>
                <w:spacing w:val="-1"/>
                <w:sz w:val="22"/>
                <w:szCs w:val="22"/>
              </w:rPr>
              <w:t xml:space="preserve">Does the laboratory have personnel who, irrespective of other responsibilities, have the authority and resources needed to carry out their duties, </w:t>
            </w:r>
            <w:proofErr w:type="gramStart"/>
            <w:r w:rsidRPr="00B360AE">
              <w:rPr>
                <w:bCs/>
                <w:spacing w:val="-1"/>
                <w:sz w:val="22"/>
                <w:szCs w:val="22"/>
              </w:rPr>
              <w:t>including:</w:t>
            </w:r>
            <w:proofErr w:type="gramEnd"/>
          </w:p>
          <w:p w:rsidR="004652A3" w:rsidRDefault="004652A3" w:rsidP="004652A3">
            <w:pPr>
              <w:pStyle w:val="NoSpacing"/>
              <w:ind w:left="137" w:right="147"/>
              <w:rPr>
                <w:bCs/>
                <w:spacing w:val="-1"/>
                <w:sz w:val="22"/>
                <w:szCs w:val="22"/>
              </w:rPr>
            </w:pPr>
          </w:p>
          <w:p w:rsidR="004652A3" w:rsidRPr="007D1660" w:rsidRDefault="004652A3" w:rsidP="004652A3">
            <w:pPr>
              <w:pStyle w:val="NoSpacing"/>
              <w:ind w:left="137" w:right="147"/>
              <w:rPr>
                <w:bCs/>
                <w:spacing w:val="-1"/>
                <w:sz w:val="8"/>
                <w:szCs w:val="22"/>
              </w:rPr>
            </w:pPr>
          </w:p>
          <w:p w:rsidR="004652A3" w:rsidRPr="00210DA5" w:rsidRDefault="004652A3" w:rsidP="004652A3">
            <w:pPr>
              <w:pStyle w:val="NoSpacing"/>
              <w:numPr>
                <w:ilvl w:val="0"/>
                <w:numId w:val="17"/>
              </w:numPr>
              <w:ind w:right="147"/>
              <w:rPr>
                <w:bCs/>
                <w:spacing w:val="-1"/>
                <w:sz w:val="22"/>
                <w:szCs w:val="22"/>
              </w:rPr>
            </w:pPr>
            <w:r w:rsidRPr="00B360AE">
              <w:rPr>
                <w:bCs/>
                <w:spacing w:val="-1"/>
                <w:sz w:val="22"/>
                <w:szCs w:val="22"/>
              </w:rPr>
              <w:t>implementation, maintenance and improvement of the management system;</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rPr>
                <w:rFonts w:ascii="Times New Roman" w:hAnsi="Times New Roman" w:cs="Times New Roman"/>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rPr>
                <w:rFonts w:ascii="Times New Roman" w:hAnsi="Times New Roman" w:cs="Times New Roman"/>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rPr>
                <w:rFonts w:ascii="Times New Roman" w:hAnsi="Times New Roman" w:cs="Times New Roman"/>
              </w:rPr>
            </w:pPr>
          </w:p>
        </w:tc>
      </w:tr>
      <w:tr w:rsidR="004652A3" w:rsidRPr="00B360AE" w:rsidTr="004652A3">
        <w:trPr>
          <w:trHeight w:hRule="exact" w:val="1134"/>
        </w:trPr>
        <w:tc>
          <w:tcPr>
            <w:tcW w:w="998" w:type="dxa"/>
            <w:vMerge/>
            <w:tcBorders>
              <w:left w:val="single" w:sz="4" w:space="0" w:color="000000"/>
              <w:right w:val="single" w:sz="4" w:space="0" w:color="000000"/>
            </w:tcBorders>
            <w:vAlign w:val="center"/>
          </w:tcPr>
          <w:p w:rsidR="004652A3" w:rsidRPr="00B360AE" w:rsidRDefault="004652A3" w:rsidP="004652A3">
            <w:pPr>
              <w:pStyle w:val="TableParagraph"/>
              <w:kinsoku w:val="0"/>
              <w:overflowPunct w:val="0"/>
              <w:spacing w:line="205" w:lineRule="exact"/>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Pr="00B360AE" w:rsidRDefault="004652A3" w:rsidP="004652A3">
            <w:pPr>
              <w:pStyle w:val="NoSpacing"/>
              <w:numPr>
                <w:ilvl w:val="0"/>
                <w:numId w:val="17"/>
              </w:numPr>
              <w:ind w:right="147"/>
              <w:jc w:val="both"/>
              <w:rPr>
                <w:bCs/>
                <w:spacing w:val="-1"/>
                <w:sz w:val="22"/>
                <w:szCs w:val="22"/>
              </w:rPr>
            </w:pPr>
            <w:r w:rsidRPr="00B360AE">
              <w:rPr>
                <w:bCs/>
                <w:spacing w:val="-1"/>
                <w:sz w:val="22"/>
                <w:szCs w:val="22"/>
              </w:rPr>
              <w:t>identification of deviations from the management system or from the procedures for performing laboratory activities;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rPr>
                <w:rFonts w:ascii="Times New Roman" w:hAnsi="Times New Roman" w:cs="Times New Roman"/>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rPr>
                <w:rFonts w:ascii="Times New Roman" w:hAnsi="Times New Roman" w:cs="Times New Roman"/>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rPr>
                <w:rFonts w:ascii="Times New Roman" w:hAnsi="Times New Roman" w:cs="Times New Roman"/>
              </w:rPr>
            </w:pPr>
          </w:p>
        </w:tc>
      </w:tr>
      <w:tr w:rsidR="004652A3" w:rsidRPr="00B360AE" w:rsidTr="004652A3">
        <w:trPr>
          <w:trHeight w:hRule="exact" w:val="850"/>
        </w:trPr>
        <w:tc>
          <w:tcPr>
            <w:tcW w:w="998" w:type="dxa"/>
            <w:vMerge/>
            <w:tcBorders>
              <w:left w:val="single" w:sz="4" w:space="0" w:color="000000"/>
              <w:right w:val="single" w:sz="4" w:space="0" w:color="000000"/>
            </w:tcBorders>
            <w:vAlign w:val="center"/>
          </w:tcPr>
          <w:p w:rsidR="004652A3" w:rsidRPr="00B360AE" w:rsidRDefault="004652A3" w:rsidP="004652A3">
            <w:pPr>
              <w:pStyle w:val="TableParagraph"/>
              <w:kinsoku w:val="0"/>
              <w:overflowPunct w:val="0"/>
              <w:spacing w:line="205" w:lineRule="exact"/>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Pr="00B360AE" w:rsidRDefault="004652A3" w:rsidP="004652A3">
            <w:pPr>
              <w:pStyle w:val="NoSpacing"/>
              <w:numPr>
                <w:ilvl w:val="0"/>
                <w:numId w:val="17"/>
              </w:numPr>
              <w:ind w:right="147"/>
              <w:jc w:val="both"/>
              <w:rPr>
                <w:bCs/>
                <w:spacing w:val="-1"/>
                <w:sz w:val="22"/>
                <w:szCs w:val="22"/>
              </w:rPr>
            </w:pPr>
            <w:r w:rsidRPr="00B360AE">
              <w:rPr>
                <w:bCs/>
                <w:spacing w:val="-1"/>
                <w:sz w:val="22"/>
                <w:szCs w:val="22"/>
              </w:rPr>
              <w:t>initiation of actions to prevent or minimize such deviations;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rPr>
                <w:rFonts w:ascii="Times New Roman" w:hAnsi="Times New Roman" w:cs="Times New Roman"/>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rPr>
                <w:rFonts w:ascii="Times New Roman" w:hAnsi="Times New Roman" w:cs="Times New Roman"/>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rPr>
                <w:rFonts w:ascii="Times New Roman" w:hAnsi="Times New Roman" w:cs="Times New Roman"/>
              </w:rPr>
            </w:pPr>
          </w:p>
        </w:tc>
      </w:tr>
      <w:tr w:rsidR="004652A3" w:rsidRPr="00B360AE" w:rsidTr="004652A3">
        <w:trPr>
          <w:trHeight w:hRule="exact" w:val="1077"/>
        </w:trPr>
        <w:tc>
          <w:tcPr>
            <w:tcW w:w="998" w:type="dxa"/>
            <w:vMerge/>
            <w:tcBorders>
              <w:left w:val="single" w:sz="4" w:space="0" w:color="000000"/>
              <w:bottom w:val="single" w:sz="4" w:space="0" w:color="000000"/>
              <w:right w:val="single" w:sz="4" w:space="0" w:color="000000"/>
            </w:tcBorders>
            <w:vAlign w:val="center"/>
          </w:tcPr>
          <w:p w:rsidR="004652A3" w:rsidRPr="00B360AE" w:rsidRDefault="004652A3" w:rsidP="004652A3">
            <w:pPr>
              <w:pStyle w:val="TableParagraph"/>
              <w:kinsoku w:val="0"/>
              <w:overflowPunct w:val="0"/>
              <w:spacing w:line="205" w:lineRule="exact"/>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Pr="00B360AE" w:rsidRDefault="004652A3" w:rsidP="004652A3">
            <w:pPr>
              <w:pStyle w:val="NoSpacing"/>
              <w:numPr>
                <w:ilvl w:val="0"/>
                <w:numId w:val="17"/>
              </w:numPr>
              <w:ind w:right="147"/>
              <w:jc w:val="both"/>
              <w:rPr>
                <w:bCs/>
                <w:spacing w:val="-1"/>
                <w:sz w:val="22"/>
                <w:szCs w:val="22"/>
              </w:rPr>
            </w:pPr>
            <w:r w:rsidRPr="00B360AE">
              <w:rPr>
                <w:bCs/>
                <w:spacing w:val="-1"/>
                <w:sz w:val="22"/>
                <w:szCs w:val="22"/>
              </w:rPr>
              <w:t>reporting to laboratory management on the performance of the management system and any need for improvement;</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vAlign w:val="center"/>
          </w:tcPr>
          <w:p w:rsidR="004652A3" w:rsidRPr="00B360AE" w:rsidRDefault="004652A3" w:rsidP="004652A3">
            <w:pPr>
              <w:spacing w:after="0"/>
              <w:jc w:val="center"/>
              <w:rPr>
                <w:rFonts w:ascii="Times New Roman" w:hAnsi="Times New Roman" w:cs="Times New Roman"/>
                <w:b/>
                <w:bCs/>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794"/>
        </w:trPr>
        <w:tc>
          <w:tcPr>
            <w:tcW w:w="998" w:type="dxa"/>
            <w:tcBorders>
              <w:left w:val="single" w:sz="4" w:space="0" w:color="000000"/>
              <w:bottom w:val="single" w:sz="4" w:space="0" w:color="000000"/>
              <w:right w:val="single" w:sz="4" w:space="0" w:color="000000"/>
            </w:tcBorders>
            <w:vAlign w:val="center"/>
          </w:tcPr>
          <w:p w:rsidR="004652A3" w:rsidRPr="00B360AE" w:rsidRDefault="004652A3" w:rsidP="004652A3">
            <w:pPr>
              <w:pStyle w:val="TableParagraph"/>
              <w:kinsoku w:val="0"/>
              <w:overflowPunct w:val="0"/>
              <w:spacing w:line="205" w:lineRule="exact"/>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Pr="00B360AE" w:rsidRDefault="004652A3" w:rsidP="004652A3">
            <w:pPr>
              <w:pStyle w:val="NoSpacing"/>
              <w:numPr>
                <w:ilvl w:val="0"/>
                <w:numId w:val="17"/>
              </w:numPr>
              <w:ind w:right="147"/>
              <w:jc w:val="both"/>
              <w:rPr>
                <w:bCs/>
                <w:spacing w:val="-1"/>
                <w:sz w:val="22"/>
                <w:szCs w:val="22"/>
              </w:rPr>
            </w:pPr>
            <w:r w:rsidRPr="00B360AE">
              <w:rPr>
                <w:bCs/>
                <w:spacing w:val="-1"/>
                <w:sz w:val="22"/>
                <w:szCs w:val="22"/>
              </w:rPr>
              <w:t>ensuring the effectiveness of laboratory activities?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vAlign w:val="center"/>
          </w:tcPr>
          <w:p w:rsidR="004652A3" w:rsidRPr="00B360AE" w:rsidRDefault="004652A3" w:rsidP="004652A3">
            <w:pPr>
              <w:spacing w:after="0"/>
              <w:jc w:val="center"/>
              <w:rPr>
                <w:rFonts w:ascii="Times New Roman" w:hAnsi="Times New Roman" w:cs="Times New Roman"/>
                <w:b/>
                <w:bCs/>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340"/>
        </w:trPr>
        <w:tc>
          <w:tcPr>
            <w:tcW w:w="998" w:type="dxa"/>
            <w:tcBorders>
              <w:top w:val="single" w:sz="4" w:space="0" w:color="000000"/>
              <w:left w:val="single" w:sz="4" w:space="0" w:color="000000"/>
              <w:right w:val="single" w:sz="4" w:space="0" w:color="000000"/>
            </w:tcBorders>
            <w:shd w:val="clear" w:color="auto" w:fill="A6A6A6" w:themeFill="background1" w:themeFillShade="A6"/>
            <w:vAlign w:val="center"/>
          </w:tcPr>
          <w:p w:rsidR="004652A3" w:rsidRPr="00B360AE" w:rsidRDefault="004652A3" w:rsidP="004652A3">
            <w:pPr>
              <w:pStyle w:val="TableParagraph"/>
              <w:kinsoku w:val="0"/>
              <w:overflowPunct w:val="0"/>
              <w:spacing w:line="205" w:lineRule="exact"/>
              <w:ind w:left="146"/>
              <w:rPr>
                <w:b/>
                <w:bCs/>
                <w:spacing w:val="-1"/>
                <w:sz w:val="22"/>
                <w:szCs w:val="22"/>
              </w:rPr>
            </w:pPr>
            <w:r w:rsidRPr="00B360AE">
              <w:rPr>
                <w:b/>
                <w:bCs/>
                <w:spacing w:val="-1"/>
                <w:sz w:val="22"/>
                <w:szCs w:val="22"/>
              </w:rPr>
              <w:t>5.5</w:t>
            </w:r>
          </w:p>
        </w:tc>
        <w:tc>
          <w:tcPr>
            <w:tcW w:w="4962"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4652A3" w:rsidRPr="00307A0E" w:rsidRDefault="004652A3" w:rsidP="004652A3">
            <w:pPr>
              <w:pStyle w:val="NoSpacing"/>
              <w:ind w:left="137" w:right="147"/>
              <w:jc w:val="both"/>
              <w:rPr>
                <w:b/>
                <w:bCs/>
                <w:spacing w:val="-1"/>
                <w:sz w:val="22"/>
                <w:szCs w:val="22"/>
              </w:rPr>
            </w:pPr>
            <w:r w:rsidRPr="00307A0E">
              <w:rPr>
                <w:b/>
                <w:bCs/>
                <w:spacing w:val="-1"/>
                <w:sz w:val="22"/>
                <w:szCs w:val="22"/>
              </w:rPr>
              <w:t>Objectives and policies</w:t>
            </w:r>
          </w:p>
        </w:tc>
        <w:tc>
          <w:tcPr>
            <w:tcW w:w="4552"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4652A3" w:rsidRPr="00B360AE" w:rsidRDefault="004652A3" w:rsidP="004652A3">
            <w:pPr>
              <w:spacing w:after="0"/>
              <w:jc w:val="center"/>
              <w:rPr>
                <w:rFonts w:ascii="Times New Roman" w:hAnsi="Times New Roman" w:cs="Times New Roman"/>
                <w:b/>
                <w:bCs/>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2381"/>
        </w:trPr>
        <w:tc>
          <w:tcPr>
            <w:tcW w:w="998" w:type="dxa"/>
            <w:tcBorders>
              <w:top w:val="single" w:sz="4" w:space="0" w:color="000000"/>
              <w:left w:val="single" w:sz="4" w:space="0" w:color="000000"/>
              <w:bottom w:val="single" w:sz="4" w:space="0" w:color="auto"/>
              <w:right w:val="single" w:sz="4" w:space="0" w:color="000000"/>
            </w:tcBorders>
            <w:vAlign w:val="center"/>
          </w:tcPr>
          <w:p w:rsidR="004652A3" w:rsidRPr="00980396" w:rsidRDefault="004652A3" w:rsidP="004652A3">
            <w:pPr>
              <w:pStyle w:val="TableParagraph"/>
              <w:numPr>
                <w:ilvl w:val="0"/>
                <w:numId w:val="3"/>
              </w:numPr>
              <w:kinsoku w:val="0"/>
              <w:overflowPunct w:val="0"/>
              <w:spacing w:line="205" w:lineRule="exact"/>
              <w:ind w:left="146"/>
              <w:rPr>
                <w:b/>
                <w:bCs/>
                <w:spacing w:val="-1"/>
                <w:sz w:val="22"/>
                <w:szCs w:val="22"/>
              </w:rPr>
            </w:pPr>
            <w:r w:rsidRPr="00980396">
              <w:rPr>
                <w:b/>
                <w:bCs/>
                <w:spacing w:val="-1"/>
                <w:sz w:val="22"/>
                <w:szCs w:val="22"/>
              </w:rPr>
              <w:lastRenderedPageBreak/>
              <w:t>a)</w:t>
            </w: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Pr="00B360AE" w:rsidRDefault="004652A3" w:rsidP="004652A3">
            <w:pPr>
              <w:pStyle w:val="NoSpacing"/>
              <w:ind w:left="137" w:right="147"/>
              <w:jc w:val="both"/>
              <w:rPr>
                <w:bCs/>
                <w:spacing w:val="-1"/>
                <w:sz w:val="22"/>
                <w:szCs w:val="22"/>
              </w:rPr>
            </w:pPr>
            <w:r w:rsidRPr="00B360AE">
              <w:rPr>
                <w:bCs/>
                <w:spacing w:val="-1"/>
                <w:sz w:val="22"/>
                <w:szCs w:val="22"/>
              </w:rPr>
              <w:t xml:space="preserve">Does the laboratory management establish and maintain objectives and policies </w:t>
            </w:r>
            <w:proofErr w:type="gramStart"/>
            <w:r w:rsidRPr="00B360AE">
              <w:rPr>
                <w:bCs/>
                <w:spacing w:val="-1"/>
                <w:sz w:val="22"/>
                <w:szCs w:val="22"/>
              </w:rPr>
              <w:t>to:</w:t>
            </w:r>
            <w:proofErr w:type="gramEnd"/>
          </w:p>
          <w:p w:rsidR="004652A3" w:rsidRPr="00B360AE" w:rsidRDefault="004652A3" w:rsidP="004652A3">
            <w:pPr>
              <w:pStyle w:val="NoSpacing"/>
              <w:ind w:left="137" w:right="147"/>
              <w:jc w:val="both"/>
              <w:rPr>
                <w:bCs/>
                <w:spacing w:val="-1"/>
                <w:sz w:val="22"/>
                <w:szCs w:val="22"/>
              </w:rPr>
            </w:pPr>
          </w:p>
          <w:p w:rsidR="004652A3" w:rsidRPr="00B360AE" w:rsidRDefault="004652A3" w:rsidP="004652A3">
            <w:pPr>
              <w:pStyle w:val="NoSpacing"/>
              <w:numPr>
                <w:ilvl w:val="0"/>
                <w:numId w:val="13"/>
              </w:numPr>
              <w:ind w:left="418" w:right="147"/>
              <w:jc w:val="both"/>
              <w:rPr>
                <w:bCs/>
                <w:spacing w:val="-1"/>
                <w:sz w:val="22"/>
                <w:szCs w:val="22"/>
              </w:rPr>
            </w:pPr>
            <w:r>
              <w:rPr>
                <w:bCs/>
                <w:spacing w:val="-1"/>
                <w:sz w:val="22"/>
                <w:szCs w:val="22"/>
              </w:rPr>
              <w:t>m</w:t>
            </w:r>
            <w:r w:rsidRPr="00B360AE">
              <w:rPr>
                <w:bCs/>
                <w:spacing w:val="-1"/>
                <w:sz w:val="22"/>
                <w:szCs w:val="22"/>
              </w:rPr>
              <w:t>eet the needs and requirements of its patients and users;</w:t>
            </w:r>
          </w:p>
          <w:p w:rsidR="004652A3" w:rsidRPr="00B360AE" w:rsidRDefault="004652A3" w:rsidP="004652A3">
            <w:pPr>
              <w:pStyle w:val="NoSpacing"/>
              <w:numPr>
                <w:ilvl w:val="0"/>
                <w:numId w:val="13"/>
              </w:numPr>
              <w:ind w:left="418" w:right="147"/>
              <w:jc w:val="both"/>
              <w:rPr>
                <w:bCs/>
                <w:spacing w:val="-1"/>
                <w:sz w:val="22"/>
                <w:szCs w:val="22"/>
              </w:rPr>
            </w:pPr>
            <w:r>
              <w:rPr>
                <w:bCs/>
                <w:spacing w:val="-1"/>
                <w:sz w:val="22"/>
                <w:szCs w:val="22"/>
              </w:rPr>
              <w:t>c</w:t>
            </w:r>
            <w:r w:rsidRPr="00B360AE">
              <w:rPr>
                <w:bCs/>
                <w:spacing w:val="-1"/>
                <w:sz w:val="22"/>
                <w:szCs w:val="22"/>
              </w:rPr>
              <w:t>ommit to good professional practice;</w:t>
            </w:r>
          </w:p>
          <w:p w:rsidR="004652A3" w:rsidRPr="00B360AE" w:rsidRDefault="004652A3" w:rsidP="004652A3">
            <w:pPr>
              <w:pStyle w:val="NoSpacing"/>
              <w:numPr>
                <w:ilvl w:val="0"/>
                <w:numId w:val="13"/>
              </w:numPr>
              <w:ind w:left="418" w:right="147"/>
              <w:jc w:val="both"/>
              <w:rPr>
                <w:bCs/>
                <w:spacing w:val="-1"/>
                <w:sz w:val="22"/>
                <w:szCs w:val="22"/>
              </w:rPr>
            </w:pPr>
            <w:r>
              <w:rPr>
                <w:bCs/>
                <w:spacing w:val="-1"/>
                <w:sz w:val="22"/>
                <w:szCs w:val="22"/>
              </w:rPr>
              <w:t>p</w:t>
            </w:r>
            <w:r w:rsidRPr="00B360AE">
              <w:rPr>
                <w:bCs/>
                <w:spacing w:val="-1"/>
                <w:sz w:val="22"/>
                <w:szCs w:val="22"/>
              </w:rPr>
              <w:t>rovide examinations that fulfil their intended use;</w:t>
            </w:r>
          </w:p>
          <w:p w:rsidR="004652A3" w:rsidRPr="00B360AE" w:rsidRDefault="004652A3" w:rsidP="004652A3">
            <w:pPr>
              <w:pStyle w:val="NoSpacing"/>
              <w:numPr>
                <w:ilvl w:val="0"/>
                <w:numId w:val="13"/>
              </w:numPr>
              <w:ind w:left="418" w:right="147"/>
              <w:jc w:val="both"/>
              <w:rPr>
                <w:bCs/>
                <w:spacing w:val="-1"/>
                <w:sz w:val="22"/>
                <w:szCs w:val="22"/>
              </w:rPr>
            </w:pPr>
            <w:r>
              <w:rPr>
                <w:bCs/>
                <w:spacing w:val="-1"/>
                <w:sz w:val="22"/>
                <w:szCs w:val="22"/>
              </w:rPr>
              <w:t>c</w:t>
            </w:r>
            <w:r w:rsidRPr="00B360AE">
              <w:rPr>
                <w:bCs/>
                <w:spacing w:val="-1"/>
                <w:sz w:val="22"/>
                <w:szCs w:val="22"/>
              </w:rPr>
              <w:t>onform to this document?</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vAlign w:val="center"/>
          </w:tcPr>
          <w:p w:rsidR="004652A3" w:rsidRPr="00B360AE" w:rsidRDefault="004652A3" w:rsidP="004652A3">
            <w:pPr>
              <w:spacing w:after="0"/>
              <w:jc w:val="center"/>
              <w:rPr>
                <w:rFonts w:ascii="Times New Roman" w:hAnsi="Times New Roman" w:cs="Times New Roman"/>
                <w:b/>
                <w:bCs/>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1531"/>
        </w:trPr>
        <w:tc>
          <w:tcPr>
            <w:tcW w:w="998" w:type="dxa"/>
            <w:tcBorders>
              <w:top w:val="single" w:sz="4" w:space="0" w:color="000000"/>
              <w:left w:val="single" w:sz="4" w:space="0" w:color="000000"/>
              <w:bottom w:val="single" w:sz="4" w:space="0" w:color="auto"/>
              <w:right w:val="single" w:sz="4" w:space="0" w:color="000000"/>
            </w:tcBorders>
            <w:vAlign w:val="center"/>
          </w:tcPr>
          <w:p w:rsidR="004652A3" w:rsidRPr="00980396" w:rsidRDefault="004652A3" w:rsidP="004652A3">
            <w:pPr>
              <w:pStyle w:val="TableParagraph"/>
              <w:numPr>
                <w:ilvl w:val="0"/>
                <w:numId w:val="3"/>
              </w:numPr>
              <w:kinsoku w:val="0"/>
              <w:overflowPunct w:val="0"/>
              <w:spacing w:line="205" w:lineRule="exact"/>
              <w:ind w:left="146"/>
              <w:rPr>
                <w:b/>
                <w:bCs/>
                <w:spacing w:val="-1"/>
                <w:sz w:val="22"/>
                <w:szCs w:val="22"/>
              </w:rPr>
            </w:pPr>
            <w:r w:rsidRPr="00980396">
              <w:rPr>
                <w:b/>
                <w:bCs/>
                <w:spacing w:val="-1"/>
                <w:sz w:val="22"/>
                <w:szCs w:val="22"/>
              </w:rPr>
              <w:t>b)</w:t>
            </w: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Pr="00B360AE" w:rsidRDefault="004652A3" w:rsidP="004652A3">
            <w:pPr>
              <w:pStyle w:val="NoSpacing"/>
              <w:ind w:left="137" w:right="147"/>
              <w:jc w:val="both"/>
              <w:rPr>
                <w:bCs/>
                <w:spacing w:val="-1"/>
                <w:sz w:val="22"/>
                <w:szCs w:val="22"/>
              </w:rPr>
            </w:pPr>
            <w:r w:rsidRPr="00B360AE">
              <w:rPr>
                <w:bCs/>
                <w:spacing w:val="-1"/>
                <w:sz w:val="22"/>
                <w:szCs w:val="22"/>
              </w:rPr>
              <w:t xml:space="preserve">Are objectives measurable, and consistent with policies? </w:t>
            </w:r>
          </w:p>
          <w:p w:rsidR="004652A3" w:rsidRPr="00B360AE" w:rsidRDefault="004652A3" w:rsidP="004652A3">
            <w:pPr>
              <w:pStyle w:val="NoSpacing"/>
              <w:ind w:left="137" w:right="147"/>
              <w:jc w:val="both"/>
              <w:rPr>
                <w:bCs/>
                <w:spacing w:val="-1"/>
                <w:sz w:val="22"/>
                <w:szCs w:val="22"/>
              </w:rPr>
            </w:pPr>
          </w:p>
          <w:p w:rsidR="004652A3" w:rsidRPr="00B360AE" w:rsidRDefault="004652A3" w:rsidP="004652A3">
            <w:pPr>
              <w:pStyle w:val="NoSpacing"/>
              <w:ind w:left="137" w:right="147"/>
              <w:jc w:val="both"/>
              <w:rPr>
                <w:bCs/>
                <w:spacing w:val="-1"/>
                <w:sz w:val="22"/>
                <w:szCs w:val="22"/>
              </w:rPr>
            </w:pPr>
            <w:r w:rsidRPr="00B360AE">
              <w:rPr>
                <w:bCs/>
                <w:spacing w:val="-1"/>
                <w:sz w:val="22"/>
                <w:szCs w:val="22"/>
              </w:rPr>
              <w:t>Does the laboratory ensure that the objectives and policies are implemented at all levels of the laboratory organization?</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vAlign w:val="center"/>
          </w:tcPr>
          <w:p w:rsidR="004652A3" w:rsidRPr="00B360AE" w:rsidRDefault="004652A3" w:rsidP="004652A3">
            <w:pPr>
              <w:spacing w:after="0"/>
              <w:jc w:val="center"/>
              <w:rPr>
                <w:rFonts w:ascii="Times New Roman" w:hAnsi="Times New Roman" w:cs="Times New Roman"/>
                <w:b/>
                <w:bCs/>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val="864"/>
        </w:trPr>
        <w:tc>
          <w:tcPr>
            <w:tcW w:w="998" w:type="dxa"/>
            <w:tcBorders>
              <w:top w:val="single" w:sz="4" w:space="0" w:color="auto"/>
              <w:left w:val="single" w:sz="4" w:space="0" w:color="auto"/>
              <w:bottom w:val="single" w:sz="4" w:space="0" w:color="auto"/>
              <w:right w:val="single" w:sz="4" w:space="0" w:color="auto"/>
            </w:tcBorders>
            <w:vAlign w:val="center"/>
          </w:tcPr>
          <w:p w:rsidR="004652A3" w:rsidRDefault="004652A3" w:rsidP="004652A3">
            <w:pPr>
              <w:pStyle w:val="TableParagraph"/>
              <w:numPr>
                <w:ilvl w:val="0"/>
                <w:numId w:val="3"/>
              </w:numPr>
              <w:kinsoku w:val="0"/>
              <w:overflowPunct w:val="0"/>
              <w:spacing w:line="205" w:lineRule="exact"/>
              <w:ind w:left="146"/>
              <w:rPr>
                <w:b/>
                <w:bCs/>
                <w:spacing w:val="-1"/>
                <w:sz w:val="22"/>
                <w:szCs w:val="22"/>
              </w:rPr>
            </w:pPr>
            <w:r w:rsidRPr="00980396">
              <w:rPr>
                <w:b/>
                <w:bCs/>
                <w:spacing w:val="-1"/>
                <w:sz w:val="22"/>
                <w:szCs w:val="22"/>
              </w:rPr>
              <w:t>c)</w:t>
            </w:r>
          </w:p>
          <w:p w:rsidR="004652A3" w:rsidRPr="00980396" w:rsidRDefault="004652A3" w:rsidP="004652A3">
            <w:pPr>
              <w:pStyle w:val="TableParagraph"/>
              <w:kinsoku w:val="0"/>
              <w:overflowPunct w:val="0"/>
              <w:spacing w:line="205" w:lineRule="exact"/>
              <w:rPr>
                <w:b/>
                <w:bCs/>
                <w:spacing w:val="-1"/>
                <w:sz w:val="22"/>
                <w:szCs w:val="22"/>
              </w:rPr>
            </w:pPr>
          </w:p>
        </w:tc>
        <w:tc>
          <w:tcPr>
            <w:tcW w:w="4962" w:type="dxa"/>
            <w:tcBorders>
              <w:top w:val="single" w:sz="4" w:space="0" w:color="000000"/>
              <w:left w:val="single" w:sz="4" w:space="0" w:color="auto"/>
              <w:right w:val="single" w:sz="4" w:space="0" w:color="000000"/>
            </w:tcBorders>
            <w:vAlign w:val="center"/>
          </w:tcPr>
          <w:p w:rsidR="004652A3" w:rsidRPr="00B360AE" w:rsidRDefault="004652A3" w:rsidP="004652A3">
            <w:pPr>
              <w:pStyle w:val="NoSpacing"/>
              <w:ind w:left="137" w:right="147"/>
              <w:jc w:val="both"/>
              <w:rPr>
                <w:bCs/>
                <w:spacing w:val="-1"/>
                <w:sz w:val="22"/>
                <w:szCs w:val="22"/>
              </w:rPr>
            </w:pPr>
            <w:r w:rsidRPr="00B360AE">
              <w:rPr>
                <w:bCs/>
                <w:spacing w:val="-1"/>
                <w:sz w:val="22"/>
                <w:szCs w:val="22"/>
              </w:rPr>
              <w:t>Does laboratory management ensure that the integrity of the management system is maintained when changes to the management system are planned and implemented?</w:t>
            </w:r>
          </w:p>
        </w:tc>
        <w:tc>
          <w:tcPr>
            <w:tcW w:w="4552" w:type="dxa"/>
            <w:tcBorders>
              <w:top w:val="single" w:sz="4" w:space="0" w:color="000000"/>
              <w:left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right w:val="single" w:sz="4" w:space="0" w:color="000000"/>
            </w:tcBorders>
            <w:shd w:val="clear" w:color="auto" w:fill="FDE9D9" w:themeFill="accent6" w:themeFillTint="33"/>
            <w:vAlign w:val="center"/>
          </w:tcPr>
          <w:p w:rsidR="004652A3" w:rsidRPr="00B360AE" w:rsidRDefault="004652A3" w:rsidP="004652A3">
            <w:pPr>
              <w:spacing w:after="0"/>
              <w:jc w:val="center"/>
              <w:rPr>
                <w:rFonts w:ascii="Times New Roman" w:hAnsi="Times New Roman" w:cs="Times New Roman"/>
                <w:b/>
                <w:bCs/>
                <w:sz w:val="18"/>
                <w:szCs w:val="18"/>
              </w:rPr>
            </w:pPr>
          </w:p>
        </w:tc>
        <w:tc>
          <w:tcPr>
            <w:tcW w:w="630" w:type="dxa"/>
            <w:tcBorders>
              <w:top w:val="single" w:sz="4" w:space="0" w:color="000000"/>
              <w:left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6375B3" w:rsidRPr="00B360AE" w:rsidTr="004652A3">
        <w:trPr>
          <w:trHeight w:val="864"/>
        </w:trPr>
        <w:tc>
          <w:tcPr>
            <w:tcW w:w="998" w:type="dxa"/>
            <w:tcBorders>
              <w:top w:val="single" w:sz="4" w:space="0" w:color="auto"/>
              <w:left w:val="single" w:sz="4" w:space="0" w:color="auto"/>
              <w:bottom w:val="single" w:sz="4" w:space="0" w:color="auto"/>
              <w:right w:val="single" w:sz="4" w:space="0" w:color="auto"/>
            </w:tcBorders>
            <w:vAlign w:val="center"/>
          </w:tcPr>
          <w:p w:rsidR="006375B3" w:rsidRPr="00980396" w:rsidRDefault="006375B3" w:rsidP="006375B3">
            <w:pPr>
              <w:pStyle w:val="TableParagraph"/>
              <w:numPr>
                <w:ilvl w:val="0"/>
                <w:numId w:val="93"/>
              </w:numPr>
              <w:kinsoku w:val="0"/>
              <w:overflowPunct w:val="0"/>
              <w:spacing w:line="205" w:lineRule="exact"/>
              <w:ind w:left="146"/>
              <w:rPr>
                <w:b/>
                <w:bCs/>
                <w:spacing w:val="-1"/>
                <w:sz w:val="22"/>
                <w:szCs w:val="22"/>
              </w:rPr>
            </w:pPr>
            <w:r>
              <w:rPr>
                <w:b/>
                <w:bCs/>
                <w:spacing w:val="-1"/>
                <w:sz w:val="22"/>
                <w:szCs w:val="22"/>
              </w:rPr>
              <w:t>d)</w:t>
            </w:r>
          </w:p>
        </w:tc>
        <w:tc>
          <w:tcPr>
            <w:tcW w:w="4962" w:type="dxa"/>
            <w:tcBorders>
              <w:top w:val="single" w:sz="4" w:space="0" w:color="000000"/>
              <w:left w:val="single" w:sz="4" w:space="0" w:color="auto"/>
              <w:right w:val="single" w:sz="4" w:space="0" w:color="000000"/>
            </w:tcBorders>
            <w:vAlign w:val="center"/>
          </w:tcPr>
          <w:p w:rsidR="006375B3" w:rsidRPr="00B360AE" w:rsidRDefault="006375B3" w:rsidP="004652A3">
            <w:pPr>
              <w:pStyle w:val="NoSpacing"/>
              <w:ind w:left="137" w:right="147"/>
              <w:jc w:val="both"/>
              <w:rPr>
                <w:bCs/>
                <w:spacing w:val="-1"/>
                <w:sz w:val="22"/>
                <w:szCs w:val="22"/>
              </w:rPr>
            </w:pPr>
            <w:r w:rsidRPr="00B360AE">
              <w:rPr>
                <w:bCs/>
                <w:spacing w:val="-1"/>
                <w:sz w:val="22"/>
                <w:szCs w:val="22"/>
              </w:rPr>
              <w:t xml:space="preserve">Has the laboratory established quality indicators to evaluate performance throughout key aspects of pre-examination, examination, and post-examination processes and monitor performance in relation to </w:t>
            </w:r>
            <w:r w:rsidRPr="00B360AE">
              <w:rPr>
                <w:bCs/>
                <w:spacing w:val="-1"/>
                <w:sz w:val="22"/>
                <w:szCs w:val="22"/>
              </w:rPr>
              <w:lastRenderedPageBreak/>
              <w:t>objectives?</w:t>
            </w:r>
          </w:p>
        </w:tc>
        <w:tc>
          <w:tcPr>
            <w:tcW w:w="4552" w:type="dxa"/>
            <w:tcBorders>
              <w:top w:val="single" w:sz="4" w:space="0" w:color="000000"/>
              <w:left w:val="single" w:sz="4" w:space="0" w:color="000000"/>
              <w:right w:val="single" w:sz="4" w:space="0" w:color="000000"/>
            </w:tcBorders>
            <w:shd w:val="clear" w:color="auto" w:fill="EAF1DD" w:themeFill="accent3" w:themeFillTint="33"/>
            <w:vAlign w:val="center"/>
          </w:tcPr>
          <w:p w:rsidR="006375B3" w:rsidRPr="00B360AE" w:rsidRDefault="006375B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right w:val="single" w:sz="4" w:space="0" w:color="000000"/>
            </w:tcBorders>
            <w:shd w:val="clear" w:color="auto" w:fill="FDE9D9" w:themeFill="accent6" w:themeFillTint="33"/>
            <w:vAlign w:val="center"/>
          </w:tcPr>
          <w:p w:rsidR="006375B3" w:rsidRPr="00B360AE" w:rsidRDefault="006375B3" w:rsidP="004652A3">
            <w:pPr>
              <w:spacing w:after="0"/>
              <w:jc w:val="center"/>
              <w:rPr>
                <w:rFonts w:ascii="Times New Roman" w:hAnsi="Times New Roman" w:cs="Times New Roman"/>
                <w:b/>
                <w:bCs/>
                <w:sz w:val="18"/>
                <w:szCs w:val="18"/>
              </w:rPr>
            </w:pPr>
          </w:p>
        </w:tc>
        <w:tc>
          <w:tcPr>
            <w:tcW w:w="630" w:type="dxa"/>
            <w:tcBorders>
              <w:top w:val="single" w:sz="4" w:space="0" w:color="000000"/>
              <w:left w:val="single" w:sz="4" w:space="0" w:color="000000"/>
              <w:right w:val="single" w:sz="4" w:space="0" w:color="000000"/>
            </w:tcBorders>
            <w:shd w:val="clear" w:color="auto" w:fill="FDE9D9" w:themeFill="accent6" w:themeFillTint="33"/>
          </w:tcPr>
          <w:p w:rsidR="006375B3" w:rsidRPr="00B360AE" w:rsidRDefault="006375B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right w:val="single" w:sz="4" w:space="0" w:color="000000"/>
            </w:tcBorders>
            <w:shd w:val="clear" w:color="auto" w:fill="FDE9D9" w:themeFill="accent6" w:themeFillTint="33"/>
          </w:tcPr>
          <w:p w:rsidR="006375B3" w:rsidRPr="00B360AE" w:rsidRDefault="006375B3" w:rsidP="004652A3">
            <w:pPr>
              <w:jc w:val="center"/>
              <w:rPr>
                <w:rFonts w:ascii="Times New Roman" w:hAnsi="Times New Roman" w:cs="Times New Roman"/>
                <w:b/>
                <w:bCs/>
                <w:spacing w:val="-1"/>
                <w:sz w:val="18"/>
                <w:szCs w:val="18"/>
              </w:rPr>
            </w:pPr>
          </w:p>
        </w:tc>
      </w:tr>
      <w:tr w:rsidR="004652A3" w:rsidRPr="00B360AE" w:rsidTr="004652A3">
        <w:trPr>
          <w:trHeight w:hRule="exact" w:val="340"/>
        </w:trPr>
        <w:tc>
          <w:tcPr>
            <w:tcW w:w="998" w:type="dxa"/>
            <w:tcBorders>
              <w:top w:val="single" w:sz="4" w:space="0" w:color="auto"/>
              <w:left w:val="single" w:sz="4" w:space="0" w:color="000000"/>
              <w:bottom w:val="single" w:sz="4" w:space="0" w:color="auto"/>
              <w:right w:val="single" w:sz="4" w:space="0" w:color="000000"/>
            </w:tcBorders>
            <w:shd w:val="clear" w:color="auto" w:fill="A6A6A6" w:themeFill="background1" w:themeFillShade="A6"/>
            <w:vAlign w:val="center"/>
          </w:tcPr>
          <w:p w:rsidR="004652A3" w:rsidRPr="00B360AE" w:rsidRDefault="004652A3" w:rsidP="004652A3">
            <w:pPr>
              <w:pStyle w:val="TableParagraph"/>
              <w:kinsoku w:val="0"/>
              <w:overflowPunct w:val="0"/>
              <w:spacing w:line="205" w:lineRule="exact"/>
              <w:ind w:left="146"/>
              <w:rPr>
                <w:b/>
                <w:bCs/>
                <w:spacing w:val="-1"/>
                <w:sz w:val="22"/>
                <w:szCs w:val="22"/>
              </w:rPr>
            </w:pPr>
            <w:r w:rsidRPr="00B360AE">
              <w:rPr>
                <w:b/>
                <w:bCs/>
                <w:spacing w:val="-1"/>
                <w:sz w:val="22"/>
                <w:szCs w:val="22"/>
              </w:rPr>
              <w:t>5.6</w:t>
            </w:r>
          </w:p>
        </w:tc>
        <w:tc>
          <w:tcPr>
            <w:tcW w:w="4962" w:type="dxa"/>
            <w:tcBorders>
              <w:top w:val="single" w:sz="4" w:space="0" w:color="000000"/>
              <w:left w:val="single" w:sz="4" w:space="0" w:color="000000"/>
              <w:bottom w:val="single" w:sz="4" w:space="0" w:color="auto"/>
              <w:right w:val="single" w:sz="4" w:space="0" w:color="000000"/>
            </w:tcBorders>
            <w:shd w:val="clear" w:color="auto" w:fill="A6A6A6" w:themeFill="background1" w:themeFillShade="A6"/>
            <w:vAlign w:val="center"/>
          </w:tcPr>
          <w:p w:rsidR="004652A3" w:rsidRPr="00B360AE" w:rsidRDefault="004652A3" w:rsidP="004652A3">
            <w:pPr>
              <w:pStyle w:val="NoSpacing"/>
              <w:ind w:left="137" w:right="147"/>
              <w:jc w:val="both"/>
              <w:rPr>
                <w:b/>
                <w:bCs/>
                <w:spacing w:val="-1"/>
                <w:sz w:val="22"/>
                <w:szCs w:val="22"/>
              </w:rPr>
            </w:pPr>
            <w:r w:rsidRPr="00B360AE">
              <w:rPr>
                <w:b/>
                <w:bCs/>
                <w:spacing w:val="-1"/>
                <w:sz w:val="22"/>
                <w:szCs w:val="22"/>
              </w:rPr>
              <w:t>Risk management</w:t>
            </w:r>
          </w:p>
        </w:tc>
        <w:tc>
          <w:tcPr>
            <w:tcW w:w="4552" w:type="dxa"/>
            <w:tcBorders>
              <w:top w:val="single" w:sz="4" w:space="0" w:color="000000"/>
              <w:left w:val="single" w:sz="4" w:space="0" w:color="000000"/>
              <w:bottom w:val="single" w:sz="4" w:space="0" w:color="auto"/>
              <w:right w:val="single" w:sz="4" w:space="0" w:color="000000"/>
            </w:tcBorders>
            <w:shd w:val="clear" w:color="auto" w:fill="A6A6A6" w:themeFill="background1" w:themeFillShade="A6"/>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auto"/>
              <w:right w:val="single" w:sz="4" w:space="0" w:color="000000"/>
            </w:tcBorders>
            <w:shd w:val="clear" w:color="auto" w:fill="A6A6A6" w:themeFill="background1" w:themeFillShade="A6"/>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auto"/>
              <w:right w:val="single" w:sz="4" w:space="0" w:color="000000"/>
            </w:tcBorders>
            <w:shd w:val="clear" w:color="auto" w:fill="A6A6A6" w:themeFill="background1" w:themeFillShade="A6"/>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auto"/>
              <w:right w:val="single" w:sz="4" w:space="0" w:color="000000"/>
            </w:tcBorders>
            <w:shd w:val="clear" w:color="auto" w:fill="A6A6A6" w:themeFill="background1" w:themeFillShade="A6"/>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1644"/>
        </w:trPr>
        <w:tc>
          <w:tcPr>
            <w:tcW w:w="998" w:type="dxa"/>
            <w:tcBorders>
              <w:top w:val="single" w:sz="4" w:space="0" w:color="auto"/>
              <w:left w:val="single" w:sz="4" w:space="0" w:color="000000"/>
              <w:bottom w:val="single" w:sz="4" w:space="0" w:color="auto"/>
              <w:right w:val="single" w:sz="4" w:space="0" w:color="000000"/>
            </w:tcBorders>
            <w:vAlign w:val="center"/>
          </w:tcPr>
          <w:p w:rsidR="004652A3" w:rsidRPr="00980396" w:rsidRDefault="004652A3" w:rsidP="004652A3">
            <w:pPr>
              <w:pStyle w:val="TableParagraph"/>
              <w:numPr>
                <w:ilvl w:val="0"/>
                <w:numId w:val="4"/>
              </w:numPr>
              <w:kinsoku w:val="0"/>
              <w:overflowPunct w:val="0"/>
              <w:spacing w:line="205" w:lineRule="exact"/>
              <w:ind w:left="146"/>
              <w:rPr>
                <w:b/>
                <w:bCs/>
                <w:spacing w:val="-1"/>
                <w:sz w:val="22"/>
                <w:szCs w:val="22"/>
              </w:rPr>
            </w:pPr>
            <w:r w:rsidRPr="00980396">
              <w:rPr>
                <w:b/>
                <w:bCs/>
                <w:spacing w:val="-1"/>
                <w:sz w:val="22"/>
                <w:szCs w:val="22"/>
              </w:rPr>
              <w:t>a)</w:t>
            </w: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Pr="00B360AE" w:rsidRDefault="004652A3" w:rsidP="004652A3">
            <w:pPr>
              <w:pStyle w:val="NoSpacing"/>
              <w:ind w:left="137" w:right="147"/>
              <w:jc w:val="both"/>
              <w:rPr>
                <w:bCs/>
                <w:spacing w:val="-1"/>
                <w:sz w:val="22"/>
                <w:szCs w:val="22"/>
              </w:rPr>
            </w:pPr>
            <w:r w:rsidRPr="00B360AE">
              <w:rPr>
                <w:bCs/>
                <w:spacing w:val="-1"/>
                <w:sz w:val="22"/>
                <w:szCs w:val="22"/>
              </w:rPr>
              <w:t>Does laboratory management establish, implement, and maintain processes for identifying risks of harm to patients and opportunities for improved patient care associated with its examinations and activities, and develop actions to address both risks and opportunities for improvement?</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1134"/>
        </w:trPr>
        <w:tc>
          <w:tcPr>
            <w:tcW w:w="998" w:type="dxa"/>
            <w:tcBorders>
              <w:top w:val="single" w:sz="4" w:space="0" w:color="auto"/>
              <w:left w:val="single" w:sz="4" w:space="0" w:color="000000"/>
              <w:right w:val="single" w:sz="4" w:space="0" w:color="000000"/>
            </w:tcBorders>
            <w:vAlign w:val="center"/>
          </w:tcPr>
          <w:p w:rsidR="004652A3" w:rsidRPr="00980396" w:rsidRDefault="004652A3" w:rsidP="004652A3">
            <w:pPr>
              <w:pStyle w:val="TableParagraph"/>
              <w:numPr>
                <w:ilvl w:val="0"/>
                <w:numId w:val="4"/>
              </w:numPr>
              <w:kinsoku w:val="0"/>
              <w:overflowPunct w:val="0"/>
              <w:spacing w:line="205" w:lineRule="exact"/>
              <w:ind w:left="146"/>
              <w:rPr>
                <w:b/>
                <w:bCs/>
                <w:spacing w:val="-1"/>
                <w:sz w:val="22"/>
                <w:szCs w:val="22"/>
              </w:rPr>
            </w:pPr>
            <w:r w:rsidRPr="00980396">
              <w:rPr>
                <w:b/>
                <w:bCs/>
                <w:spacing w:val="-1"/>
                <w:sz w:val="22"/>
                <w:szCs w:val="22"/>
              </w:rPr>
              <w:t>b)</w:t>
            </w: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Pr="00B360AE" w:rsidRDefault="004652A3" w:rsidP="004652A3">
            <w:pPr>
              <w:pStyle w:val="NoSpacing"/>
              <w:ind w:left="137" w:right="147"/>
              <w:jc w:val="both"/>
              <w:rPr>
                <w:bCs/>
                <w:spacing w:val="-1"/>
                <w:sz w:val="22"/>
                <w:szCs w:val="22"/>
              </w:rPr>
            </w:pPr>
            <w:r w:rsidRPr="00B360AE">
              <w:rPr>
                <w:bCs/>
                <w:spacing w:val="-1"/>
                <w:sz w:val="22"/>
                <w:szCs w:val="22"/>
              </w:rPr>
              <w:t xml:space="preserve"> Does the laboratory director ensure that these processes are evaluated for effectiveness and modified, when identified as being ineffective?</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290"/>
        </w:trPr>
        <w:tc>
          <w:tcPr>
            <w:tcW w:w="998"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vAlign w:val="center"/>
          </w:tcPr>
          <w:p w:rsidR="004652A3" w:rsidRPr="00B360AE" w:rsidRDefault="004652A3" w:rsidP="004652A3">
            <w:pPr>
              <w:pStyle w:val="TableParagraph"/>
              <w:kinsoku w:val="0"/>
              <w:overflowPunct w:val="0"/>
              <w:spacing w:line="205" w:lineRule="exact"/>
              <w:ind w:left="146"/>
              <w:rPr>
                <w:b/>
                <w:bCs/>
                <w:spacing w:val="-1"/>
                <w:sz w:val="22"/>
                <w:szCs w:val="22"/>
              </w:rPr>
            </w:pPr>
            <w:r w:rsidRPr="00B360AE">
              <w:rPr>
                <w:b/>
                <w:bCs/>
                <w:spacing w:val="-1"/>
                <w:sz w:val="22"/>
                <w:szCs w:val="22"/>
              </w:rPr>
              <w:t>6</w:t>
            </w:r>
          </w:p>
        </w:tc>
        <w:tc>
          <w:tcPr>
            <w:tcW w:w="4962"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vAlign w:val="center"/>
          </w:tcPr>
          <w:p w:rsidR="004652A3" w:rsidRPr="00B360AE" w:rsidRDefault="004652A3" w:rsidP="004652A3">
            <w:pPr>
              <w:pStyle w:val="NoSpacing"/>
              <w:ind w:left="137" w:right="147"/>
              <w:jc w:val="both"/>
              <w:rPr>
                <w:b/>
                <w:bCs/>
                <w:spacing w:val="-1"/>
                <w:sz w:val="22"/>
                <w:szCs w:val="22"/>
              </w:rPr>
            </w:pPr>
            <w:r w:rsidRPr="00B360AE">
              <w:rPr>
                <w:b/>
                <w:bCs/>
                <w:spacing w:val="-1"/>
                <w:sz w:val="22"/>
                <w:szCs w:val="22"/>
              </w:rPr>
              <w:t>Resource requirements</w:t>
            </w:r>
          </w:p>
        </w:tc>
        <w:tc>
          <w:tcPr>
            <w:tcW w:w="4552"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290"/>
        </w:trPr>
        <w:tc>
          <w:tcPr>
            <w:tcW w:w="998"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4652A3" w:rsidRPr="00B360AE" w:rsidRDefault="004652A3" w:rsidP="004652A3">
            <w:pPr>
              <w:pStyle w:val="TableParagraph"/>
              <w:kinsoku w:val="0"/>
              <w:overflowPunct w:val="0"/>
              <w:spacing w:line="205" w:lineRule="exact"/>
              <w:ind w:left="146"/>
              <w:rPr>
                <w:b/>
                <w:bCs/>
                <w:spacing w:val="-1"/>
                <w:sz w:val="22"/>
                <w:szCs w:val="22"/>
              </w:rPr>
            </w:pPr>
            <w:r w:rsidRPr="00B360AE">
              <w:rPr>
                <w:b/>
                <w:bCs/>
                <w:spacing w:val="-1"/>
                <w:sz w:val="22"/>
                <w:szCs w:val="22"/>
              </w:rPr>
              <w:t>6.1</w:t>
            </w:r>
          </w:p>
        </w:tc>
        <w:tc>
          <w:tcPr>
            <w:tcW w:w="4962"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4652A3" w:rsidRPr="00B360AE" w:rsidRDefault="004652A3" w:rsidP="004652A3">
            <w:pPr>
              <w:pStyle w:val="NoSpacing"/>
              <w:ind w:left="137" w:right="147"/>
              <w:jc w:val="both"/>
              <w:rPr>
                <w:b/>
                <w:bCs/>
                <w:spacing w:val="-1"/>
                <w:sz w:val="22"/>
                <w:szCs w:val="22"/>
              </w:rPr>
            </w:pPr>
            <w:r w:rsidRPr="00B360AE">
              <w:rPr>
                <w:b/>
                <w:bCs/>
                <w:spacing w:val="-1"/>
                <w:sz w:val="22"/>
                <w:szCs w:val="22"/>
              </w:rPr>
              <w:t>General</w:t>
            </w:r>
          </w:p>
        </w:tc>
        <w:tc>
          <w:tcPr>
            <w:tcW w:w="4552"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1134"/>
        </w:trPr>
        <w:tc>
          <w:tcPr>
            <w:tcW w:w="998" w:type="dxa"/>
            <w:tcBorders>
              <w:top w:val="single" w:sz="4" w:space="0" w:color="000000"/>
              <w:left w:val="single" w:sz="4" w:space="0" w:color="000000"/>
              <w:right w:val="single" w:sz="4" w:space="0" w:color="000000"/>
            </w:tcBorders>
            <w:vAlign w:val="center"/>
          </w:tcPr>
          <w:p w:rsidR="004652A3" w:rsidRPr="00B360AE" w:rsidRDefault="004652A3" w:rsidP="004652A3">
            <w:pPr>
              <w:pStyle w:val="TableParagraph"/>
              <w:kinsoku w:val="0"/>
              <w:overflowPunct w:val="0"/>
              <w:spacing w:line="205" w:lineRule="exact"/>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Pr="00B360AE" w:rsidRDefault="004652A3" w:rsidP="004652A3">
            <w:pPr>
              <w:pStyle w:val="NoSpacing"/>
              <w:ind w:left="137" w:right="147"/>
              <w:jc w:val="both"/>
              <w:rPr>
                <w:bCs/>
                <w:spacing w:val="-1"/>
                <w:sz w:val="22"/>
                <w:szCs w:val="22"/>
              </w:rPr>
            </w:pPr>
            <w:r w:rsidRPr="00B360AE">
              <w:rPr>
                <w:bCs/>
                <w:spacing w:val="-1"/>
                <w:sz w:val="22"/>
                <w:szCs w:val="22"/>
              </w:rPr>
              <w:t>Does the laboratory have available the personnel, facilities, equipment, reagents, consumables and support services necessary to manage and perform its activities?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340"/>
        </w:trPr>
        <w:tc>
          <w:tcPr>
            <w:tcW w:w="998" w:type="dxa"/>
            <w:tcBorders>
              <w:top w:val="single" w:sz="4" w:space="0" w:color="000000"/>
              <w:left w:val="single" w:sz="4" w:space="0" w:color="000000"/>
              <w:right w:val="single" w:sz="4" w:space="0" w:color="000000"/>
            </w:tcBorders>
            <w:shd w:val="clear" w:color="auto" w:fill="A6A6A6" w:themeFill="background1" w:themeFillShade="A6"/>
            <w:vAlign w:val="center"/>
          </w:tcPr>
          <w:p w:rsidR="004652A3" w:rsidRPr="00B360AE" w:rsidRDefault="004652A3" w:rsidP="004652A3">
            <w:pPr>
              <w:pStyle w:val="TableParagraph"/>
              <w:kinsoku w:val="0"/>
              <w:overflowPunct w:val="0"/>
              <w:spacing w:line="205" w:lineRule="exact"/>
              <w:ind w:left="146"/>
              <w:rPr>
                <w:b/>
                <w:bCs/>
                <w:spacing w:val="-1"/>
                <w:sz w:val="22"/>
                <w:szCs w:val="22"/>
              </w:rPr>
            </w:pPr>
            <w:r w:rsidRPr="00B360AE">
              <w:rPr>
                <w:b/>
                <w:bCs/>
                <w:spacing w:val="-1"/>
                <w:sz w:val="22"/>
                <w:szCs w:val="22"/>
              </w:rPr>
              <w:t>6.2</w:t>
            </w:r>
          </w:p>
        </w:tc>
        <w:tc>
          <w:tcPr>
            <w:tcW w:w="4962"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4652A3" w:rsidRPr="00307A0E" w:rsidRDefault="004652A3" w:rsidP="004652A3">
            <w:pPr>
              <w:pStyle w:val="NoSpacing"/>
              <w:ind w:left="137" w:right="147"/>
              <w:jc w:val="both"/>
              <w:rPr>
                <w:b/>
                <w:bCs/>
                <w:spacing w:val="-1"/>
                <w:sz w:val="22"/>
                <w:szCs w:val="22"/>
              </w:rPr>
            </w:pPr>
            <w:r w:rsidRPr="00307A0E">
              <w:rPr>
                <w:b/>
                <w:bCs/>
                <w:spacing w:val="-1"/>
                <w:sz w:val="22"/>
                <w:szCs w:val="22"/>
              </w:rPr>
              <w:t>Personnel</w:t>
            </w:r>
          </w:p>
        </w:tc>
        <w:tc>
          <w:tcPr>
            <w:tcW w:w="4552"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340"/>
        </w:trPr>
        <w:tc>
          <w:tcPr>
            <w:tcW w:w="998" w:type="dxa"/>
            <w:tcBorders>
              <w:top w:val="single" w:sz="4" w:space="0" w:color="000000"/>
              <w:left w:val="single" w:sz="4" w:space="0" w:color="000000"/>
              <w:right w:val="single" w:sz="4" w:space="0" w:color="000000"/>
            </w:tcBorders>
            <w:shd w:val="clear" w:color="auto" w:fill="BFBFBF" w:themeFill="background1" w:themeFillShade="BF"/>
            <w:vAlign w:val="center"/>
          </w:tcPr>
          <w:p w:rsidR="004652A3" w:rsidRPr="00B360AE" w:rsidRDefault="004652A3" w:rsidP="004652A3">
            <w:pPr>
              <w:pStyle w:val="TableParagraph"/>
              <w:kinsoku w:val="0"/>
              <w:overflowPunct w:val="0"/>
              <w:spacing w:line="205" w:lineRule="exact"/>
              <w:ind w:left="146"/>
              <w:rPr>
                <w:b/>
                <w:bCs/>
                <w:spacing w:val="-1"/>
                <w:sz w:val="22"/>
                <w:szCs w:val="22"/>
              </w:rPr>
            </w:pPr>
            <w:r w:rsidRPr="00B360AE">
              <w:rPr>
                <w:b/>
                <w:bCs/>
                <w:spacing w:val="-1"/>
                <w:sz w:val="22"/>
                <w:szCs w:val="22"/>
              </w:rPr>
              <w:lastRenderedPageBreak/>
              <w:t>6.2.1</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307A0E" w:rsidRDefault="004652A3" w:rsidP="004652A3">
            <w:pPr>
              <w:pStyle w:val="NoSpacing"/>
              <w:ind w:left="137" w:right="147"/>
              <w:jc w:val="both"/>
              <w:rPr>
                <w:b/>
                <w:bCs/>
                <w:spacing w:val="-1"/>
                <w:sz w:val="22"/>
                <w:szCs w:val="22"/>
              </w:rPr>
            </w:pPr>
            <w:r w:rsidRPr="00307A0E">
              <w:rPr>
                <w:b/>
                <w:bCs/>
                <w:spacing w:val="-1"/>
                <w:sz w:val="22"/>
                <w:szCs w:val="22"/>
              </w:rPr>
              <w:t>General</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794"/>
        </w:trPr>
        <w:tc>
          <w:tcPr>
            <w:tcW w:w="998" w:type="dxa"/>
            <w:tcBorders>
              <w:top w:val="single" w:sz="4" w:space="0" w:color="000000"/>
              <w:left w:val="single" w:sz="4" w:space="0" w:color="000000"/>
              <w:right w:val="single" w:sz="4" w:space="0" w:color="000000"/>
            </w:tcBorders>
            <w:vAlign w:val="center"/>
          </w:tcPr>
          <w:p w:rsidR="004652A3" w:rsidRPr="00B360AE" w:rsidRDefault="004652A3" w:rsidP="004652A3">
            <w:pPr>
              <w:pStyle w:val="TableParagraph"/>
              <w:numPr>
                <w:ilvl w:val="0"/>
                <w:numId w:val="5"/>
              </w:numPr>
              <w:kinsoku w:val="0"/>
              <w:overflowPunct w:val="0"/>
              <w:spacing w:line="205" w:lineRule="exact"/>
              <w:ind w:left="146" w:firstLine="4"/>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Pr="00B360AE" w:rsidRDefault="004652A3" w:rsidP="004652A3">
            <w:pPr>
              <w:pStyle w:val="NoSpacing"/>
              <w:ind w:left="137" w:right="147"/>
              <w:jc w:val="both"/>
              <w:rPr>
                <w:bCs/>
                <w:spacing w:val="-1"/>
                <w:sz w:val="22"/>
                <w:szCs w:val="22"/>
              </w:rPr>
            </w:pPr>
            <w:r w:rsidRPr="00B360AE">
              <w:rPr>
                <w:bCs/>
                <w:spacing w:val="-1"/>
                <w:sz w:val="22"/>
                <w:szCs w:val="22"/>
              </w:rPr>
              <w:t>Does the laboratory have access to a sufficient number of competent persons to perform its activit</w:t>
            </w:r>
            <w:r>
              <w:rPr>
                <w:bCs/>
                <w:spacing w:val="-1"/>
                <w:sz w:val="22"/>
                <w:szCs w:val="22"/>
              </w:rPr>
              <w:t>i</w:t>
            </w:r>
            <w:r w:rsidRPr="00B360AE">
              <w:rPr>
                <w:bCs/>
                <w:spacing w:val="-1"/>
                <w:sz w:val="22"/>
                <w:szCs w:val="22"/>
              </w:rPr>
              <w:t>es?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1701"/>
        </w:trPr>
        <w:tc>
          <w:tcPr>
            <w:tcW w:w="998" w:type="dxa"/>
            <w:tcBorders>
              <w:top w:val="single" w:sz="4" w:space="0" w:color="000000"/>
              <w:left w:val="single" w:sz="4" w:space="0" w:color="000000"/>
              <w:right w:val="single" w:sz="4" w:space="0" w:color="000000"/>
            </w:tcBorders>
            <w:vAlign w:val="center"/>
          </w:tcPr>
          <w:p w:rsidR="004652A3" w:rsidRPr="00B360AE" w:rsidRDefault="004652A3" w:rsidP="004652A3">
            <w:pPr>
              <w:pStyle w:val="TableParagraph"/>
              <w:kinsoku w:val="0"/>
              <w:overflowPunct w:val="0"/>
              <w:spacing w:line="205" w:lineRule="exact"/>
              <w:ind w:left="146"/>
              <w:rPr>
                <w:b/>
                <w:bCs/>
                <w:spacing w:val="-1"/>
                <w:sz w:val="22"/>
                <w:szCs w:val="22"/>
              </w:rPr>
            </w:pPr>
            <w:r w:rsidRPr="00B360AE">
              <w:rPr>
                <w:b/>
                <w:bCs/>
                <w:spacing w:val="-1"/>
                <w:sz w:val="22"/>
                <w:szCs w:val="22"/>
              </w:rPr>
              <w:t>b)</w:t>
            </w: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Pr="00B360AE" w:rsidRDefault="004652A3" w:rsidP="004652A3">
            <w:pPr>
              <w:pStyle w:val="NoSpacing"/>
              <w:ind w:left="137" w:right="147"/>
              <w:jc w:val="both"/>
              <w:rPr>
                <w:bCs/>
                <w:spacing w:val="-1"/>
                <w:sz w:val="22"/>
                <w:szCs w:val="22"/>
              </w:rPr>
            </w:pPr>
            <w:r w:rsidRPr="00B360AE">
              <w:rPr>
                <w:bCs/>
                <w:spacing w:val="-1"/>
                <w:sz w:val="22"/>
                <w:szCs w:val="22"/>
              </w:rPr>
              <w:t>Do all personnel of the laboratory, either internal or external, that could influence the laboratory activities act impartially and ethically?</w:t>
            </w:r>
          </w:p>
          <w:p w:rsidR="004652A3" w:rsidRPr="00B360AE" w:rsidRDefault="004652A3" w:rsidP="004652A3">
            <w:pPr>
              <w:pStyle w:val="NoSpacing"/>
              <w:ind w:left="137" w:right="147"/>
              <w:jc w:val="both"/>
              <w:rPr>
                <w:bCs/>
                <w:spacing w:val="-1"/>
                <w:sz w:val="22"/>
                <w:szCs w:val="22"/>
              </w:rPr>
            </w:pPr>
          </w:p>
          <w:p w:rsidR="004652A3" w:rsidRPr="00B360AE" w:rsidRDefault="004652A3" w:rsidP="004652A3">
            <w:pPr>
              <w:pStyle w:val="NoSpacing"/>
              <w:ind w:left="137" w:right="147"/>
              <w:jc w:val="both"/>
              <w:rPr>
                <w:bCs/>
                <w:spacing w:val="-1"/>
                <w:sz w:val="22"/>
                <w:szCs w:val="22"/>
              </w:rPr>
            </w:pPr>
            <w:r w:rsidRPr="00B360AE">
              <w:rPr>
                <w:bCs/>
                <w:spacing w:val="-1"/>
                <w:sz w:val="22"/>
                <w:szCs w:val="22"/>
              </w:rPr>
              <w:t>Are they competent and work in accordance with the laboratory’s management system?</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1191"/>
        </w:trPr>
        <w:tc>
          <w:tcPr>
            <w:tcW w:w="998" w:type="dxa"/>
            <w:tcBorders>
              <w:top w:val="single" w:sz="4" w:space="0" w:color="000000"/>
              <w:left w:val="single" w:sz="4" w:space="0" w:color="000000"/>
              <w:right w:val="single" w:sz="4" w:space="0" w:color="000000"/>
            </w:tcBorders>
            <w:vAlign w:val="center"/>
          </w:tcPr>
          <w:p w:rsidR="004652A3" w:rsidRPr="00B360AE" w:rsidRDefault="004652A3" w:rsidP="004652A3">
            <w:pPr>
              <w:pStyle w:val="TableParagraph"/>
              <w:kinsoku w:val="0"/>
              <w:overflowPunct w:val="0"/>
              <w:spacing w:line="205" w:lineRule="exact"/>
              <w:ind w:left="146"/>
              <w:rPr>
                <w:b/>
                <w:bCs/>
                <w:spacing w:val="-1"/>
                <w:sz w:val="22"/>
                <w:szCs w:val="22"/>
              </w:rPr>
            </w:pPr>
            <w:r w:rsidRPr="00B360AE">
              <w:rPr>
                <w:b/>
                <w:bCs/>
                <w:spacing w:val="-1"/>
                <w:sz w:val="22"/>
                <w:szCs w:val="22"/>
              </w:rPr>
              <w:t>c)</w:t>
            </w: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Pr="00B360AE" w:rsidRDefault="004652A3" w:rsidP="004652A3">
            <w:pPr>
              <w:pStyle w:val="NoSpacing"/>
              <w:ind w:left="137" w:right="147"/>
              <w:jc w:val="both"/>
              <w:rPr>
                <w:bCs/>
                <w:spacing w:val="-1"/>
                <w:sz w:val="22"/>
                <w:szCs w:val="22"/>
              </w:rPr>
            </w:pPr>
            <w:r w:rsidRPr="00B360AE">
              <w:rPr>
                <w:bCs/>
                <w:spacing w:val="-1"/>
                <w:sz w:val="22"/>
                <w:szCs w:val="22"/>
              </w:rPr>
              <w:t>Does the laboratory communicate to laboratory personnel the importance of meeting the needs and requirements of users as well as the requirements of this document?</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1531"/>
        </w:trPr>
        <w:tc>
          <w:tcPr>
            <w:tcW w:w="998" w:type="dxa"/>
            <w:tcBorders>
              <w:top w:val="single" w:sz="4" w:space="0" w:color="000000"/>
              <w:left w:val="single" w:sz="4" w:space="0" w:color="000000"/>
              <w:right w:val="single" w:sz="4" w:space="0" w:color="000000"/>
            </w:tcBorders>
            <w:vAlign w:val="center"/>
          </w:tcPr>
          <w:p w:rsidR="004652A3" w:rsidRPr="00B360AE" w:rsidRDefault="004652A3" w:rsidP="004652A3">
            <w:pPr>
              <w:pStyle w:val="TableParagraph"/>
              <w:kinsoku w:val="0"/>
              <w:overflowPunct w:val="0"/>
              <w:spacing w:line="205" w:lineRule="exact"/>
              <w:ind w:left="146"/>
              <w:rPr>
                <w:b/>
                <w:bCs/>
                <w:spacing w:val="-1"/>
                <w:sz w:val="22"/>
                <w:szCs w:val="22"/>
              </w:rPr>
            </w:pPr>
            <w:r w:rsidRPr="00B360AE">
              <w:rPr>
                <w:b/>
                <w:bCs/>
                <w:spacing w:val="-1"/>
                <w:sz w:val="22"/>
                <w:szCs w:val="22"/>
              </w:rPr>
              <w:t>d)</w:t>
            </w: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Pr="00B360AE" w:rsidRDefault="004652A3" w:rsidP="004652A3">
            <w:pPr>
              <w:pStyle w:val="NoSpacing"/>
              <w:ind w:left="137" w:right="147"/>
              <w:jc w:val="both"/>
              <w:rPr>
                <w:bCs/>
                <w:spacing w:val="-1"/>
                <w:sz w:val="22"/>
                <w:szCs w:val="22"/>
              </w:rPr>
            </w:pPr>
            <w:r w:rsidRPr="00B360AE">
              <w:rPr>
                <w:bCs/>
                <w:spacing w:val="-1"/>
                <w:sz w:val="22"/>
                <w:szCs w:val="22"/>
              </w:rPr>
              <w:t xml:space="preserve">Does the laboratory have a </w:t>
            </w:r>
            <w:proofErr w:type="spellStart"/>
            <w:r w:rsidRPr="00B360AE">
              <w:rPr>
                <w:bCs/>
                <w:spacing w:val="-1"/>
                <w:sz w:val="22"/>
                <w:szCs w:val="22"/>
              </w:rPr>
              <w:t>programme</w:t>
            </w:r>
            <w:proofErr w:type="spellEnd"/>
            <w:r w:rsidRPr="00B360AE">
              <w:rPr>
                <w:bCs/>
                <w:spacing w:val="-1"/>
                <w:sz w:val="22"/>
                <w:szCs w:val="22"/>
              </w:rPr>
              <w:t xml:space="preserve"> to introduce personnel to the organization, the department or area in which the person will work, the terms and conditions of employment, staff facilities, health and safety requirements, and occupational health services?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369"/>
        </w:trPr>
        <w:tc>
          <w:tcPr>
            <w:tcW w:w="99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B360AE" w:rsidRDefault="004652A3" w:rsidP="004652A3">
            <w:pPr>
              <w:pStyle w:val="TableParagraph"/>
              <w:kinsoku w:val="0"/>
              <w:overflowPunct w:val="0"/>
              <w:spacing w:line="205" w:lineRule="exact"/>
              <w:ind w:left="146"/>
              <w:rPr>
                <w:b/>
                <w:bCs/>
                <w:spacing w:val="-1"/>
                <w:sz w:val="22"/>
                <w:szCs w:val="22"/>
              </w:rPr>
            </w:pPr>
            <w:r w:rsidRPr="00B360AE">
              <w:rPr>
                <w:b/>
                <w:bCs/>
                <w:spacing w:val="-1"/>
                <w:sz w:val="22"/>
                <w:szCs w:val="22"/>
              </w:rPr>
              <w:t>6.2.2</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B360AE" w:rsidRDefault="004652A3" w:rsidP="004652A3">
            <w:pPr>
              <w:pStyle w:val="NoSpacing"/>
              <w:ind w:left="137" w:right="147"/>
              <w:jc w:val="both"/>
              <w:rPr>
                <w:b/>
                <w:bCs/>
                <w:spacing w:val="-1"/>
                <w:sz w:val="22"/>
                <w:szCs w:val="22"/>
              </w:rPr>
            </w:pPr>
            <w:r w:rsidRPr="00B360AE">
              <w:rPr>
                <w:b/>
                <w:bCs/>
                <w:spacing w:val="-1"/>
                <w:sz w:val="22"/>
                <w:szCs w:val="22"/>
              </w:rPr>
              <w:t>Competence requirements</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1587"/>
        </w:trPr>
        <w:tc>
          <w:tcPr>
            <w:tcW w:w="998" w:type="dxa"/>
            <w:tcBorders>
              <w:top w:val="single" w:sz="4" w:space="0" w:color="000000"/>
              <w:left w:val="single" w:sz="4" w:space="0" w:color="000000"/>
              <w:bottom w:val="single" w:sz="4" w:space="0" w:color="000000"/>
              <w:right w:val="single" w:sz="4" w:space="0" w:color="000000"/>
            </w:tcBorders>
            <w:vAlign w:val="center"/>
          </w:tcPr>
          <w:p w:rsidR="004652A3" w:rsidRPr="00B360AE" w:rsidRDefault="004652A3" w:rsidP="004652A3">
            <w:pPr>
              <w:pStyle w:val="TableParagraph"/>
              <w:numPr>
                <w:ilvl w:val="0"/>
                <w:numId w:val="6"/>
              </w:numPr>
              <w:kinsoku w:val="0"/>
              <w:overflowPunct w:val="0"/>
              <w:spacing w:line="205" w:lineRule="exact"/>
              <w:ind w:left="146" w:firstLine="0"/>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Pr="00B360AE" w:rsidRDefault="004652A3" w:rsidP="004652A3">
            <w:pPr>
              <w:pStyle w:val="NoSpacing"/>
              <w:ind w:left="137" w:right="147"/>
              <w:jc w:val="both"/>
              <w:rPr>
                <w:bCs/>
                <w:spacing w:val="-1"/>
                <w:sz w:val="22"/>
                <w:szCs w:val="22"/>
              </w:rPr>
            </w:pPr>
            <w:r w:rsidRPr="00B360AE">
              <w:rPr>
                <w:bCs/>
                <w:spacing w:val="-1"/>
                <w:sz w:val="22"/>
                <w:szCs w:val="22"/>
              </w:rPr>
              <w:t>Does the laboratory specify the competence requirements for each function influencing the results of laboratory activities, including requirements for education, qualification, training, re-training, technical knowledge, skills and experience?</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1134"/>
        </w:trPr>
        <w:tc>
          <w:tcPr>
            <w:tcW w:w="998" w:type="dxa"/>
            <w:tcBorders>
              <w:top w:val="single" w:sz="4" w:space="0" w:color="000000"/>
              <w:left w:val="single" w:sz="4" w:space="0" w:color="000000"/>
              <w:right w:val="single" w:sz="4" w:space="0" w:color="000000"/>
            </w:tcBorders>
            <w:vAlign w:val="center"/>
          </w:tcPr>
          <w:p w:rsidR="004652A3" w:rsidRPr="00B360AE" w:rsidRDefault="004652A3" w:rsidP="004652A3">
            <w:pPr>
              <w:pStyle w:val="TableParagraph"/>
              <w:numPr>
                <w:ilvl w:val="0"/>
                <w:numId w:val="6"/>
              </w:numPr>
              <w:kinsoku w:val="0"/>
              <w:overflowPunct w:val="0"/>
              <w:spacing w:line="205" w:lineRule="exact"/>
              <w:ind w:left="0" w:firstLine="146"/>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Pr="00B360AE" w:rsidRDefault="004652A3" w:rsidP="004652A3">
            <w:pPr>
              <w:pStyle w:val="NoSpacing"/>
              <w:ind w:left="137" w:right="147"/>
              <w:jc w:val="both"/>
              <w:rPr>
                <w:bCs/>
                <w:spacing w:val="-1"/>
                <w:sz w:val="22"/>
                <w:szCs w:val="22"/>
              </w:rPr>
            </w:pPr>
            <w:r w:rsidRPr="00B360AE">
              <w:rPr>
                <w:bCs/>
                <w:spacing w:val="-1"/>
                <w:sz w:val="22"/>
                <w:szCs w:val="22"/>
              </w:rPr>
              <w:t xml:space="preserve">Does the laboratory ensure that all personnel have the competence to perform laboratory activities for which they are responsible? </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1247"/>
        </w:trPr>
        <w:tc>
          <w:tcPr>
            <w:tcW w:w="998" w:type="dxa"/>
            <w:tcBorders>
              <w:top w:val="single" w:sz="4" w:space="0" w:color="000000"/>
              <w:left w:val="single" w:sz="4" w:space="0" w:color="000000"/>
              <w:right w:val="single" w:sz="4" w:space="0" w:color="000000"/>
            </w:tcBorders>
            <w:vAlign w:val="center"/>
          </w:tcPr>
          <w:p w:rsidR="004652A3" w:rsidRPr="00B360AE" w:rsidRDefault="004652A3" w:rsidP="004652A3">
            <w:pPr>
              <w:pStyle w:val="TableParagraph"/>
              <w:numPr>
                <w:ilvl w:val="0"/>
                <w:numId w:val="6"/>
              </w:numPr>
              <w:kinsoku w:val="0"/>
              <w:overflowPunct w:val="0"/>
              <w:spacing w:line="205" w:lineRule="exact"/>
              <w:ind w:left="0" w:firstLine="146"/>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Pr="00B360AE" w:rsidRDefault="004652A3" w:rsidP="004652A3">
            <w:pPr>
              <w:pStyle w:val="NoSpacing"/>
              <w:ind w:left="137" w:right="147"/>
              <w:jc w:val="both"/>
              <w:rPr>
                <w:bCs/>
                <w:spacing w:val="-1"/>
                <w:sz w:val="22"/>
                <w:szCs w:val="22"/>
              </w:rPr>
            </w:pPr>
            <w:r w:rsidRPr="00B360AE">
              <w:rPr>
                <w:bCs/>
                <w:spacing w:val="-1"/>
                <w:sz w:val="22"/>
                <w:szCs w:val="22"/>
              </w:rPr>
              <w:t>Does the laboratory have a process for managing competence of its personnel, that includes requirements for frequency of competence assessment?</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1077"/>
        </w:trPr>
        <w:tc>
          <w:tcPr>
            <w:tcW w:w="998" w:type="dxa"/>
            <w:tcBorders>
              <w:top w:val="single" w:sz="4" w:space="0" w:color="000000"/>
              <w:left w:val="single" w:sz="4" w:space="0" w:color="000000"/>
              <w:right w:val="single" w:sz="4" w:space="0" w:color="000000"/>
            </w:tcBorders>
            <w:vAlign w:val="center"/>
          </w:tcPr>
          <w:p w:rsidR="004652A3" w:rsidRPr="00B360AE" w:rsidRDefault="004652A3" w:rsidP="004652A3">
            <w:pPr>
              <w:pStyle w:val="TableParagraph"/>
              <w:numPr>
                <w:ilvl w:val="0"/>
                <w:numId w:val="6"/>
              </w:numPr>
              <w:kinsoku w:val="0"/>
              <w:overflowPunct w:val="0"/>
              <w:spacing w:line="205" w:lineRule="exact"/>
              <w:ind w:left="0" w:firstLine="146"/>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Pr="00B360AE" w:rsidRDefault="004652A3" w:rsidP="004652A3">
            <w:pPr>
              <w:pStyle w:val="NoSpacing"/>
              <w:ind w:left="137" w:right="147"/>
              <w:jc w:val="both"/>
              <w:rPr>
                <w:color w:val="000000"/>
                <w:sz w:val="22"/>
                <w:szCs w:val="22"/>
              </w:rPr>
            </w:pPr>
            <w:r w:rsidRPr="00B360AE">
              <w:rPr>
                <w:color w:val="000000"/>
                <w:sz w:val="22"/>
                <w:szCs w:val="22"/>
              </w:rPr>
              <w:t>Does the laboratory have documented information demonstrating competence of its personnel?</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340"/>
        </w:trPr>
        <w:tc>
          <w:tcPr>
            <w:tcW w:w="99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B360AE" w:rsidRDefault="004652A3" w:rsidP="004652A3">
            <w:pPr>
              <w:pStyle w:val="TableParagraph"/>
              <w:kinsoku w:val="0"/>
              <w:overflowPunct w:val="0"/>
              <w:spacing w:line="205" w:lineRule="exact"/>
              <w:ind w:left="146"/>
              <w:rPr>
                <w:b/>
                <w:bCs/>
                <w:spacing w:val="-1"/>
                <w:sz w:val="22"/>
                <w:szCs w:val="22"/>
              </w:rPr>
            </w:pPr>
            <w:r w:rsidRPr="00B360AE">
              <w:rPr>
                <w:b/>
                <w:bCs/>
                <w:spacing w:val="-1"/>
                <w:sz w:val="22"/>
                <w:szCs w:val="22"/>
              </w:rPr>
              <w:t>6.2.3</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B360AE" w:rsidRDefault="004652A3" w:rsidP="004652A3">
            <w:pPr>
              <w:pStyle w:val="NoSpacing"/>
              <w:ind w:left="137" w:right="147"/>
              <w:jc w:val="both"/>
              <w:rPr>
                <w:b/>
                <w:bCs/>
                <w:spacing w:val="-1"/>
                <w:sz w:val="22"/>
                <w:szCs w:val="22"/>
              </w:rPr>
            </w:pPr>
            <w:r w:rsidRPr="00B360AE">
              <w:rPr>
                <w:b/>
                <w:bCs/>
                <w:spacing w:val="-1"/>
                <w:sz w:val="22"/>
                <w:szCs w:val="22"/>
              </w:rPr>
              <w:t>Authorization</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1587"/>
        </w:trPr>
        <w:tc>
          <w:tcPr>
            <w:tcW w:w="998" w:type="dxa"/>
            <w:tcBorders>
              <w:top w:val="single" w:sz="4" w:space="0" w:color="000000"/>
              <w:left w:val="single" w:sz="4" w:space="0" w:color="000000"/>
              <w:bottom w:val="single" w:sz="4" w:space="0" w:color="auto"/>
              <w:right w:val="single" w:sz="4" w:space="0" w:color="000000"/>
            </w:tcBorders>
            <w:vAlign w:val="center"/>
          </w:tcPr>
          <w:p w:rsidR="004652A3" w:rsidRPr="00B360AE" w:rsidRDefault="004652A3" w:rsidP="004652A3">
            <w:pPr>
              <w:pStyle w:val="TableParagraph"/>
              <w:kinsoku w:val="0"/>
              <w:overflowPunct w:val="0"/>
              <w:spacing w:line="205" w:lineRule="exact"/>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Default="004652A3" w:rsidP="004652A3">
            <w:pPr>
              <w:pStyle w:val="NoSpacing"/>
              <w:ind w:left="137" w:right="147"/>
              <w:jc w:val="both"/>
              <w:rPr>
                <w:bCs/>
                <w:spacing w:val="-1"/>
                <w:sz w:val="22"/>
                <w:szCs w:val="22"/>
              </w:rPr>
            </w:pPr>
            <w:r>
              <w:rPr>
                <w:bCs/>
                <w:spacing w:val="-1"/>
                <w:sz w:val="22"/>
                <w:szCs w:val="22"/>
              </w:rPr>
              <w:t xml:space="preserve">Has the laboratory authorized personnel to perform specific laboratory activities, including but not limited to, the following: </w:t>
            </w:r>
          </w:p>
          <w:p w:rsidR="004652A3" w:rsidRPr="00307A0E" w:rsidRDefault="004652A3" w:rsidP="004652A3">
            <w:pPr>
              <w:pStyle w:val="NoSpacing"/>
              <w:ind w:left="137" w:right="147"/>
              <w:jc w:val="both"/>
              <w:rPr>
                <w:bCs/>
                <w:spacing w:val="-1"/>
                <w:sz w:val="12"/>
                <w:szCs w:val="22"/>
              </w:rPr>
            </w:pPr>
          </w:p>
          <w:p w:rsidR="004652A3" w:rsidRPr="00B360AE" w:rsidRDefault="004652A3" w:rsidP="004652A3">
            <w:pPr>
              <w:pStyle w:val="NoSpacing"/>
              <w:numPr>
                <w:ilvl w:val="0"/>
                <w:numId w:val="18"/>
              </w:numPr>
              <w:ind w:right="147"/>
              <w:jc w:val="both"/>
              <w:rPr>
                <w:bCs/>
                <w:spacing w:val="-1"/>
                <w:sz w:val="22"/>
                <w:szCs w:val="22"/>
              </w:rPr>
            </w:pPr>
            <w:r>
              <w:rPr>
                <w:bCs/>
                <w:spacing w:val="-1"/>
                <w:sz w:val="22"/>
                <w:szCs w:val="22"/>
              </w:rPr>
              <w:t>selection, development, modification, validation and verification of methods;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737"/>
        </w:trPr>
        <w:tc>
          <w:tcPr>
            <w:tcW w:w="998" w:type="dxa"/>
            <w:tcBorders>
              <w:top w:val="single" w:sz="4" w:space="0" w:color="auto"/>
              <w:left w:val="single" w:sz="4" w:space="0" w:color="000000"/>
              <w:bottom w:val="single" w:sz="4" w:space="0" w:color="auto"/>
              <w:right w:val="single" w:sz="4" w:space="0" w:color="000000"/>
            </w:tcBorders>
            <w:vAlign w:val="center"/>
          </w:tcPr>
          <w:p w:rsidR="004652A3" w:rsidRPr="00B360AE" w:rsidRDefault="004652A3" w:rsidP="004652A3">
            <w:pPr>
              <w:pStyle w:val="TableParagraph"/>
              <w:kinsoku w:val="0"/>
              <w:overflowPunct w:val="0"/>
              <w:spacing w:line="205" w:lineRule="exact"/>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Pr="00CF3695" w:rsidRDefault="004652A3" w:rsidP="004652A3">
            <w:pPr>
              <w:pStyle w:val="NoSpacing"/>
              <w:numPr>
                <w:ilvl w:val="0"/>
                <w:numId w:val="18"/>
              </w:numPr>
              <w:ind w:right="147"/>
              <w:jc w:val="both"/>
              <w:rPr>
                <w:bCs/>
                <w:spacing w:val="-1"/>
                <w:sz w:val="22"/>
                <w:szCs w:val="22"/>
              </w:rPr>
            </w:pPr>
            <w:r>
              <w:rPr>
                <w:bCs/>
                <w:spacing w:val="-1"/>
                <w:sz w:val="22"/>
                <w:szCs w:val="22"/>
              </w:rPr>
              <w:t>Review, release, and reporting of results;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1361"/>
        </w:trPr>
        <w:tc>
          <w:tcPr>
            <w:tcW w:w="998" w:type="dxa"/>
            <w:tcBorders>
              <w:top w:val="single" w:sz="4" w:space="0" w:color="auto"/>
              <w:left w:val="single" w:sz="4" w:space="0" w:color="000000"/>
              <w:bottom w:val="single" w:sz="4" w:space="0" w:color="auto"/>
              <w:right w:val="single" w:sz="4" w:space="0" w:color="000000"/>
            </w:tcBorders>
            <w:vAlign w:val="center"/>
          </w:tcPr>
          <w:p w:rsidR="004652A3" w:rsidRPr="00B360AE" w:rsidRDefault="004652A3" w:rsidP="004652A3">
            <w:pPr>
              <w:pStyle w:val="TableParagraph"/>
              <w:kinsoku w:val="0"/>
              <w:overflowPunct w:val="0"/>
              <w:spacing w:line="205" w:lineRule="exact"/>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Default="004652A3" w:rsidP="004652A3">
            <w:pPr>
              <w:pStyle w:val="NoSpacing"/>
              <w:numPr>
                <w:ilvl w:val="0"/>
                <w:numId w:val="18"/>
              </w:numPr>
              <w:ind w:right="147"/>
              <w:jc w:val="both"/>
              <w:rPr>
                <w:bCs/>
                <w:spacing w:val="-1"/>
                <w:sz w:val="22"/>
                <w:szCs w:val="22"/>
              </w:rPr>
            </w:pPr>
            <w:r>
              <w:rPr>
                <w:bCs/>
                <w:spacing w:val="-1"/>
                <w:sz w:val="22"/>
                <w:szCs w:val="22"/>
              </w:rPr>
              <w:t>Use of laboratory information systems, in particular: accessing patient data and information, entering patient data and examination results, changing patient data or examination results?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567"/>
        </w:trPr>
        <w:tc>
          <w:tcPr>
            <w:tcW w:w="99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4652A3" w:rsidRPr="00B360AE" w:rsidRDefault="004652A3" w:rsidP="004652A3">
            <w:pPr>
              <w:pStyle w:val="TableParagraph"/>
              <w:kinsoku w:val="0"/>
              <w:overflowPunct w:val="0"/>
              <w:spacing w:line="205" w:lineRule="exact"/>
              <w:ind w:left="146"/>
              <w:rPr>
                <w:b/>
                <w:bCs/>
                <w:spacing w:val="-1"/>
                <w:sz w:val="22"/>
                <w:szCs w:val="22"/>
              </w:rPr>
            </w:pPr>
            <w:r>
              <w:rPr>
                <w:b/>
                <w:bCs/>
                <w:spacing w:val="-1"/>
                <w:sz w:val="22"/>
                <w:szCs w:val="22"/>
              </w:rPr>
              <w:t>6.2.4</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307A0E" w:rsidRDefault="004652A3" w:rsidP="004652A3">
            <w:pPr>
              <w:pStyle w:val="NoSpacing"/>
              <w:ind w:left="137" w:right="147"/>
              <w:jc w:val="both"/>
              <w:rPr>
                <w:b/>
                <w:bCs/>
                <w:spacing w:val="-1"/>
                <w:sz w:val="22"/>
                <w:szCs w:val="22"/>
              </w:rPr>
            </w:pPr>
            <w:r w:rsidRPr="00307A0E">
              <w:rPr>
                <w:b/>
                <w:bCs/>
                <w:spacing w:val="-1"/>
                <w:sz w:val="22"/>
                <w:szCs w:val="22"/>
              </w:rPr>
              <w:t>Continuing education and professional development</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2608"/>
        </w:trPr>
        <w:tc>
          <w:tcPr>
            <w:tcW w:w="998" w:type="dxa"/>
            <w:tcBorders>
              <w:top w:val="single" w:sz="4" w:space="0" w:color="auto"/>
              <w:left w:val="single" w:sz="4" w:space="0" w:color="000000"/>
              <w:bottom w:val="single" w:sz="4" w:space="0" w:color="auto"/>
              <w:right w:val="single" w:sz="4" w:space="0" w:color="000000"/>
            </w:tcBorders>
            <w:vAlign w:val="center"/>
          </w:tcPr>
          <w:p w:rsidR="004652A3" w:rsidRPr="00B360AE" w:rsidRDefault="004652A3" w:rsidP="004652A3">
            <w:pPr>
              <w:pStyle w:val="TableParagraph"/>
              <w:kinsoku w:val="0"/>
              <w:overflowPunct w:val="0"/>
              <w:spacing w:line="205" w:lineRule="exact"/>
              <w:ind w:left="146"/>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Default="004652A3" w:rsidP="004652A3">
            <w:pPr>
              <w:pStyle w:val="NoSpacing"/>
              <w:ind w:left="137" w:right="147"/>
              <w:jc w:val="both"/>
              <w:rPr>
                <w:bCs/>
                <w:spacing w:val="-1"/>
                <w:sz w:val="22"/>
                <w:szCs w:val="22"/>
              </w:rPr>
            </w:pPr>
            <w:r>
              <w:rPr>
                <w:bCs/>
                <w:spacing w:val="-1"/>
                <w:sz w:val="22"/>
                <w:szCs w:val="22"/>
              </w:rPr>
              <w:t xml:space="preserve">Is a continuing education </w:t>
            </w:r>
            <w:proofErr w:type="spellStart"/>
            <w:r>
              <w:rPr>
                <w:bCs/>
                <w:spacing w:val="-1"/>
                <w:sz w:val="22"/>
                <w:szCs w:val="22"/>
              </w:rPr>
              <w:t>programme</w:t>
            </w:r>
            <w:proofErr w:type="spellEnd"/>
            <w:r>
              <w:rPr>
                <w:bCs/>
                <w:spacing w:val="-1"/>
                <w:sz w:val="22"/>
                <w:szCs w:val="22"/>
              </w:rPr>
              <w:t xml:space="preserve"> available to personnel who participate in managerial and technical processes?</w:t>
            </w:r>
          </w:p>
          <w:p w:rsidR="004652A3" w:rsidRDefault="004652A3" w:rsidP="004652A3">
            <w:pPr>
              <w:pStyle w:val="NoSpacing"/>
              <w:ind w:left="137" w:right="147"/>
              <w:jc w:val="both"/>
              <w:rPr>
                <w:bCs/>
                <w:spacing w:val="-1"/>
                <w:sz w:val="22"/>
                <w:szCs w:val="22"/>
              </w:rPr>
            </w:pPr>
          </w:p>
          <w:p w:rsidR="004652A3" w:rsidRDefault="004652A3" w:rsidP="004652A3">
            <w:pPr>
              <w:pStyle w:val="NoSpacing"/>
              <w:ind w:left="137" w:right="147"/>
              <w:jc w:val="both"/>
              <w:rPr>
                <w:bCs/>
                <w:spacing w:val="-1"/>
                <w:sz w:val="22"/>
                <w:szCs w:val="22"/>
              </w:rPr>
            </w:pPr>
            <w:r>
              <w:rPr>
                <w:bCs/>
                <w:spacing w:val="-1"/>
                <w:sz w:val="22"/>
                <w:szCs w:val="22"/>
              </w:rPr>
              <w:t>Do all personnel participate in continuing education and regular professional development, or other professional liaison activities?</w:t>
            </w:r>
          </w:p>
          <w:p w:rsidR="004652A3" w:rsidRDefault="004652A3" w:rsidP="004652A3">
            <w:pPr>
              <w:pStyle w:val="NoSpacing"/>
              <w:ind w:left="137" w:right="147"/>
              <w:jc w:val="both"/>
              <w:rPr>
                <w:bCs/>
                <w:spacing w:val="-1"/>
                <w:sz w:val="22"/>
                <w:szCs w:val="22"/>
              </w:rPr>
            </w:pPr>
          </w:p>
          <w:p w:rsidR="004652A3" w:rsidRDefault="004652A3" w:rsidP="004652A3">
            <w:pPr>
              <w:pStyle w:val="NoSpacing"/>
              <w:ind w:left="137" w:right="147"/>
              <w:jc w:val="both"/>
              <w:rPr>
                <w:bCs/>
                <w:spacing w:val="-1"/>
                <w:sz w:val="22"/>
                <w:szCs w:val="22"/>
              </w:rPr>
            </w:pPr>
            <w:r>
              <w:rPr>
                <w:bCs/>
                <w:spacing w:val="-1"/>
                <w:sz w:val="22"/>
                <w:szCs w:val="22"/>
              </w:rPr>
              <w:t xml:space="preserve">Is the suitability of the </w:t>
            </w:r>
            <w:proofErr w:type="spellStart"/>
            <w:r>
              <w:rPr>
                <w:bCs/>
                <w:spacing w:val="-1"/>
                <w:sz w:val="22"/>
                <w:szCs w:val="22"/>
              </w:rPr>
              <w:t>programmes</w:t>
            </w:r>
            <w:proofErr w:type="spellEnd"/>
            <w:r>
              <w:rPr>
                <w:bCs/>
                <w:spacing w:val="-1"/>
                <w:sz w:val="22"/>
                <w:szCs w:val="22"/>
              </w:rPr>
              <w:t xml:space="preserve"> and activities periodically reviewed?</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340"/>
        </w:trPr>
        <w:tc>
          <w:tcPr>
            <w:tcW w:w="99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4652A3" w:rsidRPr="00307A0E" w:rsidRDefault="004652A3" w:rsidP="004652A3">
            <w:pPr>
              <w:pStyle w:val="TableParagraph"/>
              <w:kinsoku w:val="0"/>
              <w:overflowPunct w:val="0"/>
              <w:spacing w:line="205" w:lineRule="exact"/>
              <w:ind w:left="146"/>
              <w:rPr>
                <w:b/>
                <w:bCs/>
                <w:spacing w:val="-1"/>
                <w:sz w:val="22"/>
                <w:szCs w:val="22"/>
              </w:rPr>
            </w:pPr>
            <w:r w:rsidRPr="00307A0E">
              <w:rPr>
                <w:b/>
                <w:bCs/>
                <w:spacing w:val="-1"/>
                <w:sz w:val="22"/>
                <w:szCs w:val="22"/>
              </w:rPr>
              <w:t>6.2.5</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307A0E" w:rsidRDefault="004652A3" w:rsidP="004652A3">
            <w:pPr>
              <w:pStyle w:val="NoSpacing"/>
              <w:ind w:left="137" w:right="147"/>
              <w:jc w:val="both"/>
              <w:rPr>
                <w:b/>
                <w:bCs/>
                <w:spacing w:val="-1"/>
                <w:sz w:val="22"/>
                <w:szCs w:val="22"/>
              </w:rPr>
            </w:pPr>
            <w:r w:rsidRPr="00307A0E">
              <w:rPr>
                <w:b/>
                <w:bCs/>
                <w:spacing w:val="-1"/>
                <w:sz w:val="22"/>
                <w:szCs w:val="22"/>
              </w:rPr>
              <w:t>Personnel records</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307A0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307A0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307A0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307A0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1417"/>
        </w:trPr>
        <w:tc>
          <w:tcPr>
            <w:tcW w:w="998" w:type="dxa"/>
            <w:tcBorders>
              <w:top w:val="single" w:sz="4" w:space="0" w:color="auto"/>
              <w:left w:val="single" w:sz="4" w:space="0" w:color="000000"/>
              <w:bottom w:val="single" w:sz="4" w:space="0" w:color="auto"/>
              <w:right w:val="single" w:sz="4" w:space="0" w:color="000000"/>
            </w:tcBorders>
            <w:vAlign w:val="center"/>
          </w:tcPr>
          <w:p w:rsidR="004652A3" w:rsidRDefault="004652A3" w:rsidP="004652A3">
            <w:pPr>
              <w:pStyle w:val="TableParagraph"/>
              <w:kinsoku w:val="0"/>
              <w:overflowPunct w:val="0"/>
              <w:spacing w:line="205" w:lineRule="exact"/>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Default="004652A3" w:rsidP="004652A3">
            <w:pPr>
              <w:pStyle w:val="NoSpacing"/>
              <w:ind w:left="137" w:right="147"/>
              <w:jc w:val="both"/>
              <w:rPr>
                <w:bCs/>
                <w:spacing w:val="-1"/>
                <w:sz w:val="22"/>
                <w:szCs w:val="22"/>
              </w:rPr>
            </w:pPr>
            <w:r>
              <w:rPr>
                <w:bCs/>
                <w:spacing w:val="-1"/>
                <w:sz w:val="22"/>
                <w:szCs w:val="22"/>
              </w:rPr>
              <w:t xml:space="preserve">Does the laboratory have procedures and retain records </w:t>
            </w:r>
            <w:proofErr w:type="gramStart"/>
            <w:r>
              <w:rPr>
                <w:bCs/>
                <w:spacing w:val="-1"/>
                <w:sz w:val="22"/>
                <w:szCs w:val="22"/>
              </w:rPr>
              <w:t>for:</w:t>
            </w:r>
            <w:proofErr w:type="gramEnd"/>
            <w:r>
              <w:rPr>
                <w:bCs/>
                <w:spacing w:val="-1"/>
                <w:sz w:val="22"/>
                <w:szCs w:val="22"/>
              </w:rPr>
              <w:t xml:space="preserve"> </w:t>
            </w:r>
          </w:p>
          <w:p w:rsidR="004652A3" w:rsidRPr="00307A0E" w:rsidRDefault="004652A3" w:rsidP="004652A3">
            <w:pPr>
              <w:pStyle w:val="NoSpacing"/>
              <w:ind w:left="137" w:right="147"/>
              <w:jc w:val="both"/>
              <w:rPr>
                <w:bCs/>
                <w:spacing w:val="-1"/>
                <w:sz w:val="14"/>
                <w:szCs w:val="22"/>
              </w:rPr>
            </w:pPr>
          </w:p>
          <w:p w:rsidR="004652A3" w:rsidRDefault="004652A3" w:rsidP="004652A3">
            <w:pPr>
              <w:pStyle w:val="NoSpacing"/>
              <w:numPr>
                <w:ilvl w:val="0"/>
                <w:numId w:val="19"/>
              </w:numPr>
              <w:ind w:right="147"/>
              <w:jc w:val="both"/>
              <w:rPr>
                <w:bCs/>
                <w:spacing w:val="-1"/>
                <w:sz w:val="22"/>
                <w:szCs w:val="22"/>
              </w:rPr>
            </w:pPr>
            <w:r>
              <w:rPr>
                <w:bCs/>
                <w:spacing w:val="-1"/>
                <w:sz w:val="22"/>
                <w:szCs w:val="22"/>
              </w:rPr>
              <w:t>determining the competence requirements specified in 6.2.2 a)</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567"/>
        </w:trPr>
        <w:tc>
          <w:tcPr>
            <w:tcW w:w="998" w:type="dxa"/>
            <w:tcBorders>
              <w:top w:val="single" w:sz="4" w:space="0" w:color="auto"/>
              <w:left w:val="single" w:sz="4" w:space="0" w:color="000000"/>
              <w:bottom w:val="single" w:sz="4" w:space="0" w:color="auto"/>
              <w:right w:val="single" w:sz="4" w:space="0" w:color="000000"/>
            </w:tcBorders>
            <w:vAlign w:val="center"/>
          </w:tcPr>
          <w:p w:rsidR="004652A3" w:rsidRDefault="004652A3" w:rsidP="004652A3">
            <w:pPr>
              <w:pStyle w:val="TableParagraph"/>
              <w:kinsoku w:val="0"/>
              <w:overflowPunct w:val="0"/>
              <w:spacing w:line="205" w:lineRule="exact"/>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Default="004652A3" w:rsidP="004652A3">
            <w:pPr>
              <w:pStyle w:val="NoSpacing"/>
              <w:numPr>
                <w:ilvl w:val="0"/>
                <w:numId w:val="19"/>
              </w:numPr>
              <w:ind w:right="147"/>
              <w:jc w:val="both"/>
              <w:rPr>
                <w:bCs/>
                <w:spacing w:val="-1"/>
                <w:sz w:val="22"/>
                <w:szCs w:val="22"/>
              </w:rPr>
            </w:pPr>
            <w:r>
              <w:rPr>
                <w:bCs/>
                <w:spacing w:val="-1"/>
                <w:sz w:val="22"/>
                <w:szCs w:val="22"/>
              </w:rPr>
              <w:t>position descriptions;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567"/>
        </w:trPr>
        <w:tc>
          <w:tcPr>
            <w:tcW w:w="998" w:type="dxa"/>
            <w:tcBorders>
              <w:top w:val="single" w:sz="4" w:space="0" w:color="auto"/>
              <w:left w:val="single" w:sz="4" w:space="0" w:color="000000"/>
              <w:bottom w:val="single" w:sz="4" w:space="0" w:color="auto"/>
              <w:right w:val="single" w:sz="4" w:space="0" w:color="000000"/>
            </w:tcBorders>
            <w:vAlign w:val="center"/>
          </w:tcPr>
          <w:p w:rsidR="004652A3" w:rsidRDefault="004652A3" w:rsidP="004652A3">
            <w:pPr>
              <w:pStyle w:val="TableParagraph"/>
              <w:kinsoku w:val="0"/>
              <w:overflowPunct w:val="0"/>
              <w:spacing w:line="205" w:lineRule="exact"/>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Default="004652A3" w:rsidP="004652A3">
            <w:pPr>
              <w:pStyle w:val="NoSpacing"/>
              <w:numPr>
                <w:ilvl w:val="0"/>
                <w:numId w:val="19"/>
              </w:numPr>
              <w:ind w:right="147"/>
              <w:jc w:val="both"/>
              <w:rPr>
                <w:bCs/>
                <w:spacing w:val="-1"/>
                <w:sz w:val="22"/>
                <w:szCs w:val="22"/>
              </w:rPr>
            </w:pPr>
            <w:r>
              <w:rPr>
                <w:bCs/>
                <w:spacing w:val="-1"/>
                <w:sz w:val="22"/>
                <w:szCs w:val="22"/>
              </w:rPr>
              <w:t>training and re-training;</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567"/>
        </w:trPr>
        <w:tc>
          <w:tcPr>
            <w:tcW w:w="998" w:type="dxa"/>
            <w:tcBorders>
              <w:top w:val="single" w:sz="4" w:space="0" w:color="auto"/>
              <w:left w:val="single" w:sz="4" w:space="0" w:color="000000"/>
              <w:bottom w:val="single" w:sz="4" w:space="0" w:color="auto"/>
              <w:right w:val="single" w:sz="4" w:space="0" w:color="000000"/>
            </w:tcBorders>
            <w:vAlign w:val="center"/>
          </w:tcPr>
          <w:p w:rsidR="004652A3" w:rsidRDefault="004652A3" w:rsidP="004652A3">
            <w:pPr>
              <w:pStyle w:val="TableParagraph"/>
              <w:kinsoku w:val="0"/>
              <w:overflowPunct w:val="0"/>
              <w:spacing w:line="205" w:lineRule="exact"/>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Pr="00613854" w:rsidRDefault="004652A3" w:rsidP="004652A3">
            <w:pPr>
              <w:pStyle w:val="NoSpacing"/>
              <w:numPr>
                <w:ilvl w:val="0"/>
                <w:numId w:val="19"/>
              </w:numPr>
              <w:ind w:right="147"/>
              <w:jc w:val="both"/>
              <w:rPr>
                <w:bCs/>
                <w:spacing w:val="-1"/>
                <w:sz w:val="22"/>
                <w:szCs w:val="22"/>
              </w:rPr>
            </w:pPr>
            <w:r>
              <w:rPr>
                <w:bCs/>
                <w:spacing w:val="-1"/>
                <w:sz w:val="22"/>
                <w:szCs w:val="22"/>
              </w:rPr>
              <w:t>authorization of personnel;</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567"/>
        </w:trPr>
        <w:tc>
          <w:tcPr>
            <w:tcW w:w="998" w:type="dxa"/>
            <w:tcBorders>
              <w:top w:val="single" w:sz="4" w:space="0" w:color="auto"/>
              <w:left w:val="single" w:sz="4" w:space="0" w:color="000000"/>
              <w:bottom w:val="single" w:sz="4" w:space="0" w:color="auto"/>
              <w:right w:val="single" w:sz="4" w:space="0" w:color="000000"/>
            </w:tcBorders>
            <w:vAlign w:val="center"/>
          </w:tcPr>
          <w:p w:rsidR="004652A3" w:rsidRDefault="004652A3" w:rsidP="004652A3">
            <w:pPr>
              <w:pStyle w:val="TableParagraph"/>
              <w:kinsoku w:val="0"/>
              <w:overflowPunct w:val="0"/>
              <w:spacing w:line="205" w:lineRule="exact"/>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Default="004652A3" w:rsidP="004652A3">
            <w:pPr>
              <w:pStyle w:val="NoSpacing"/>
              <w:numPr>
                <w:ilvl w:val="0"/>
                <w:numId w:val="19"/>
              </w:numPr>
              <w:ind w:right="147"/>
              <w:jc w:val="both"/>
              <w:rPr>
                <w:bCs/>
                <w:spacing w:val="-1"/>
                <w:sz w:val="22"/>
                <w:szCs w:val="22"/>
              </w:rPr>
            </w:pPr>
            <w:r>
              <w:rPr>
                <w:bCs/>
                <w:spacing w:val="-1"/>
                <w:sz w:val="22"/>
                <w:szCs w:val="22"/>
              </w:rPr>
              <w:t>monitoring competence of personnel?</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340"/>
        </w:trPr>
        <w:tc>
          <w:tcPr>
            <w:tcW w:w="998" w:type="dxa"/>
            <w:tcBorders>
              <w:top w:val="single" w:sz="4" w:space="0" w:color="auto"/>
              <w:left w:val="single" w:sz="4" w:space="0" w:color="000000"/>
              <w:bottom w:val="single" w:sz="4" w:space="0" w:color="auto"/>
              <w:right w:val="single" w:sz="4" w:space="0" w:color="000000"/>
            </w:tcBorders>
            <w:shd w:val="clear" w:color="auto" w:fill="A6A6A6" w:themeFill="background1" w:themeFillShade="A6"/>
            <w:vAlign w:val="center"/>
          </w:tcPr>
          <w:p w:rsidR="004652A3" w:rsidRDefault="004652A3" w:rsidP="004652A3">
            <w:pPr>
              <w:pStyle w:val="TableParagraph"/>
              <w:kinsoku w:val="0"/>
              <w:overflowPunct w:val="0"/>
              <w:spacing w:line="205" w:lineRule="exact"/>
              <w:ind w:left="146"/>
              <w:rPr>
                <w:b/>
                <w:bCs/>
                <w:spacing w:val="-1"/>
                <w:sz w:val="22"/>
                <w:szCs w:val="22"/>
              </w:rPr>
            </w:pPr>
            <w:r>
              <w:rPr>
                <w:b/>
                <w:bCs/>
                <w:spacing w:val="-1"/>
                <w:sz w:val="22"/>
                <w:szCs w:val="22"/>
              </w:rPr>
              <w:t>6.3</w:t>
            </w:r>
          </w:p>
        </w:tc>
        <w:tc>
          <w:tcPr>
            <w:tcW w:w="4962"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4652A3" w:rsidRPr="00307A0E" w:rsidRDefault="004652A3" w:rsidP="004652A3">
            <w:pPr>
              <w:pStyle w:val="NoSpacing"/>
              <w:ind w:left="137" w:right="147"/>
              <w:jc w:val="both"/>
              <w:rPr>
                <w:b/>
                <w:bCs/>
                <w:spacing w:val="-1"/>
                <w:sz w:val="22"/>
                <w:szCs w:val="22"/>
              </w:rPr>
            </w:pPr>
            <w:r w:rsidRPr="00307A0E">
              <w:rPr>
                <w:b/>
                <w:bCs/>
                <w:spacing w:val="-1"/>
                <w:sz w:val="22"/>
                <w:szCs w:val="22"/>
              </w:rPr>
              <w:t>Facilities and environmental conditions</w:t>
            </w:r>
          </w:p>
        </w:tc>
        <w:tc>
          <w:tcPr>
            <w:tcW w:w="4552"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340"/>
        </w:trPr>
        <w:tc>
          <w:tcPr>
            <w:tcW w:w="99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4652A3" w:rsidRDefault="004652A3" w:rsidP="004652A3">
            <w:pPr>
              <w:pStyle w:val="TableParagraph"/>
              <w:kinsoku w:val="0"/>
              <w:overflowPunct w:val="0"/>
              <w:spacing w:line="205" w:lineRule="exact"/>
              <w:ind w:left="146"/>
              <w:rPr>
                <w:b/>
                <w:bCs/>
                <w:spacing w:val="-1"/>
                <w:sz w:val="22"/>
                <w:szCs w:val="22"/>
              </w:rPr>
            </w:pPr>
            <w:r>
              <w:rPr>
                <w:b/>
                <w:bCs/>
                <w:spacing w:val="-1"/>
                <w:sz w:val="22"/>
                <w:szCs w:val="22"/>
              </w:rPr>
              <w:t>6.3.1</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307A0E" w:rsidRDefault="004652A3" w:rsidP="004652A3">
            <w:pPr>
              <w:pStyle w:val="NoSpacing"/>
              <w:ind w:left="137" w:right="147"/>
              <w:jc w:val="both"/>
              <w:rPr>
                <w:b/>
                <w:bCs/>
                <w:spacing w:val="-1"/>
                <w:sz w:val="22"/>
                <w:szCs w:val="22"/>
              </w:rPr>
            </w:pPr>
            <w:r w:rsidRPr="00307A0E">
              <w:rPr>
                <w:b/>
                <w:bCs/>
                <w:spacing w:val="-1"/>
                <w:sz w:val="22"/>
                <w:szCs w:val="22"/>
              </w:rPr>
              <w:t>General</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794"/>
        </w:trPr>
        <w:tc>
          <w:tcPr>
            <w:tcW w:w="998" w:type="dxa"/>
            <w:tcBorders>
              <w:top w:val="single" w:sz="4" w:space="0" w:color="auto"/>
              <w:left w:val="single" w:sz="4" w:space="0" w:color="000000"/>
              <w:bottom w:val="single" w:sz="4" w:space="0" w:color="auto"/>
              <w:right w:val="single" w:sz="4" w:space="0" w:color="000000"/>
            </w:tcBorders>
            <w:vAlign w:val="center"/>
          </w:tcPr>
          <w:p w:rsidR="004652A3" w:rsidRDefault="004652A3" w:rsidP="004652A3">
            <w:pPr>
              <w:pStyle w:val="TableParagraph"/>
              <w:kinsoku w:val="0"/>
              <w:overflowPunct w:val="0"/>
              <w:spacing w:line="205" w:lineRule="exact"/>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Default="004652A3" w:rsidP="004652A3">
            <w:pPr>
              <w:pStyle w:val="NoSpacing"/>
              <w:ind w:left="137" w:right="147"/>
              <w:jc w:val="both"/>
              <w:rPr>
                <w:bCs/>
                <w:spacing w:val="-1"/>
                <w:sz w:val="22"/>
                <w:szCs w:val="22"/>
              </w:rPr>
            </w:pPr>
            <w:r>
              <w:rPr>
                <w:bCs/>
                <w:spacing w:val="-1"/>
                <w:sz w:val="22"/>
                <w:szCs w:val="22"/>
              </w:rPr>
              <w:t>Are the facilities and environmental conditions suitable for the laboratory activities?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1077"/>
        </w:trPr>
        <w:tc>
          <w:tcPr>
            <w:tcW w:w="998" w:type="dxa"/>
            <w:tcBorders>
              <w:top w:val="single" w:sz="4" w:space="0" w:color="auto"/>
              <w:left w:val="single" w:sz="4" w:space="0" w:color="000000"/>
              <w:bottom w:val="single" w:sz="4" w:space="0" w:color="auto"/>
              <w:right w:val="single" w:sz="4" w:space="0" w:color="000000"/>
            </w:tcBorders>
            <w:vAlign w:val="center"/>
          </w:tcPr>
          <w:p w:rsidR="004652A3" w:rsidRDefault="004652A3" w:rsidP="004652A3">
            <w:pPr>
              <w:pStyle w:val="TableParagraph"/>
              <w:kinsoku w:val="0"/>
              <w:overflowPunct w:val="0"/>
              <w:spacing w:line="205" w:lineRule="exact"/>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Default="004652A3" w:rsidP="004652A3">
            <w:pPr>
              <w:pStyle w:val="NoSpacing"/>
              <w:ind w:left="137" w:right="147"/>
              <w:jc w:val="both"/>
              <w:rPr>
                <w:bCs/>
                <w:spacing w:val="-1"/>
                <w:sz w:val="22"/>
                <w:szCs w:val="22"/>
              </w:rPr>
            </w:pPr>
            <w:r>
              <w:rPr>
                <w:bCs/>
                <w:spacing w:val="-1"/>
                <w:sz w:val="22"/>
                <w:szCs w:val="22"/>
              </w:rPr>
              <w:t>Does the laboratory ensure that the validity of results, or the safety of patients, visitors, laboratory users, and personnel are not adversely affected?</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1134"/>
        </w:trPr>
        <w:tc>
          <w:tcPr>
            <w:tcW w:w="998" w:type="dxa"/>
            <w:tcBorders>
              <w:top w:val="single" w:sz="4" w:space="0" w:color="auto"/>
              <w:left w:val="single" w:sz="4" w:space="0" w:color="000000"/>
              <w:bottom w:val="single" w:sz="4" w:space="0" w:color="auto"/>
              <w:right w:val="single" w:sz="4" w:space="0" w:color="000000"/>
            </w:tcBorders>
            <w:vAlign w:val="center"/>
          </w:tcPr>
          <w:p w:rsidR="004652A3" w:rsidRDefault="004652A3" w:rsidP="004652A3">
            <w:pPr>
              <w:pStyle w:val="TableParagraph"/>
              <w:kinsoku w:val="0"/>
              <w:overflowPunct w:val="0"/>
              <w:spacing w:line="205" w:lineRule="exact"/>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Default="004652A3" w:rsidP="004652A3">
            <w:pPr>
              <w:pStyle w:val="NoSpacing"/>
              <w:ind w:left="137" w:right="147"/>
              <w:jc w:val="both"/>
              <w:rPr>
                <w:bCs/>
                <w:spacing w:val="-1"/>
                <w:sz w:val="22"/>
                <w:szCs w:val="22"/>
              </w:rPr>
            </w:pPr>
            <w:r>
              <w:rPr>
                <w:bCs/>
                <w:spacing w:val="-1"/>
                <w:sz w:val="22"/>
                <w:szCs w:val="22"/>
              </w:rPr>
              <w:t>Does this include pre-examination related facilities and sites other than the main laboratory premises where examinations are performed, as well as POCT?</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1191"/>
        </w:trPr>
        <w:tc>
          <w:tcPr>
            <w:tcW w:w="998" w:type="dxa"/>
            <w:tcBorders>
              <w:top w:val="single" w:sz="4" w:space="0" w:color="auto"/>
              <w:left w:val="single" w:sz="4" w:space="0" w:color="000000"/>
              <w:bottom w:val="single" w:sz="4" w:space="0" w:color="auto"/>
              <w:right w:val="single" w:sz="4" w:space="0" w:color="000000"/>
            </w:tcBorders>
            <w:vAlign w:val="center"/>
          </w:tcPr>
          <w:p w:rsidR="004652A3" w:rsidRDefault="004652A3" w:rsidP="004652A3">
            <w:pPr>
              <w:pStyle w:val="TableParagraph"/>
              <w:kinsoku w:val="0"/>
              <w:overflowPunct w:val="0"/>
              <w:spacing w:line="205" w:lineRule="exact"/>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Default="004652A3" w:rsidP="004652A3">
            <w:pPr>
              <w:pStyle w:val="NoSpacing"/>
              <w:ind w:left="137" w:right="147"/>
              <w:jc w:val="both"/>
              <w:rPr>
                <w:bCs/>
                <w:spacing w:val="-1"/>
                <w:sz w:val="22"/>
                <w:szCs w:val="22"/>
              </w:rPr>
            </w:pPr>
            <w:r>
              <w:rPr>
                <w:bCs/>
                <w:spacing w:val="-1"/>
                <w:sz w:val="22"/>
                <w:szCs w:val="22"/>
              </w:rPr>
              <w:t>Are the requirements for facilities and environmental conditions that are necessary for the performance of the laboratory activities specified, monitored and recorded?</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340"/>
        </w:trPr>
        <w:tc>
          <w:tcPr>
            <w:tcW w:w="99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4652A3" w:rsidRDefault="004652A3" w:rsidP="004652A3">
            <w:pPr>
              <w:pStyle w:val="TableParagraph"/>
              <w:kinsoku w:val="0"/>
              <w:overflowPunct w:val="0"/>
              <w:spacing w:line="205" w:lineRule="exact"/>
              <w:ind w:left="146"/>
              <w:rPr>
                <w:b/>
                <w:bCs/>
                <w:spacing w:val="-1"/>
                <w:sz w:val="22"/>
                <w:szCs w:val="22"/>
              </w:rPr>
            </w:pPr>
            <w:r>
              <w:rPr>
                <w:b/>
                <w:bCs/>
                <w:spacing w:val="-1"/>
                <w:sz w:val="22"/>
                <w:szCs w:val="22"/>
              </w:rPr>
              <w:t>6.3.2</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307A0E" w:rsidRDefault="004652A3" w:rsidP="004652A3">
            <w:pPr>
              <w:pStyle w:val="NoSpacing"/>
              <w:ind w:left="137" w:right="147"/>
              <w:jc w:val="both"/>
              <w:rPr>
                <w:b/>
                <w:bCs/>
                <w:spacing w:val="-1"/>
                <w:sz w:val="22"/>
                <w:szCs w:val="22"/>
              </w:rPr>
            </w:pPr>
            <w:r w:rsidRPr="00307A0E">
              <w:rPr>
                <w:b/>
                <w:bCs/>
                <w:spacing w:val="-1"/>
                <w:sz w:val="22"/>
                <w:szCs w:val="22"/>
              </w:rPr>
              <w:t>Facility controls</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1644"/>
        </w:trPr>
        <w:tc>
          <w:tcPr>
            <w:tcW w:w="998" w:type="dxa"/>
            <w:tcBorders>
              <w:top w:val="single" w:sz="4" w:space="0" w:color="auto"/>
              <w:left w:val="single" w:sz="4" w:space="0" w:color="000000"/>
              <w:bottom w:val="single" w:sz="4" w:space="0" w:color="auto"/>
              <w:right w:val="single" w:sz="4" w:space="0" w:color="000000"/>
            </w:tcBorders>
            <w:vAlign w:val="center"/>
          </w:tcPr>
          <w:p w:rsidR="004652A3" w:rsidRDefault="004652A3" w:rsidP="004652A3">
            <w:pPr>
              <w:pStyle w:val="TableParagraph"/>
              <w:kinsoku w:val="0"/>
              <w:overflowPunct w:val="0"/>
              <w:spacing w:line="205" w:lineRule="exact"/>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Default="004652A3" w:rsidP="004652A3">
            <w:pPr>
              <w:pStyle w:val="NoSpacing"/>
              <w:ind w:left="137" w:right="147"/>
              <w:jc w:val="both"/>
              <w:rPr>
                <w:bCs/>
                <w:spacing w:val="-1"/>
                <w:sz w:val="22"/>
                <w:szCs w:val="22"/>
              </w:rPr>
            </w:pPr>
            <w:r>
              <w:rPr>
                <w:bCs/>
                <w:spacing w:val="-1"/>
                <w:sz w:val="22"/>
                <w:szCs w:val="22"/>
              </w:rPr>
              <w:t xml:space="preserve">Are facility controls implemented, recorded, monitored, periodically reviewed and include: </w:t>
            </w:r>
          </w:p>
          <w:p w:rsidR="004652A3" w:rsidRPr="00307A0E" w:rsidRDefault="004652A3" w:rsidP="004652A3">
            <w:pPr>
              <w:pStyle w:val="NoSpacing"/>
              <w:ind w:left="137" w:right="147"/>
              <w:jc w:val="both"/>
              <w:rPr>
                <w:bCs/>
                <w:spacing w:val="-1"/>
                <w:sz w:val="12"/>
                <w:szCs w:val="22"/>
              </w:rPr>
            </w:pPr>
          </w:p>
          <w:p w:rsidR="004652A3" w:rsidRDefault="004652A3" w:rsidP="004652A3">
            <w:pPr>
              <w:pStyle w:val="NoSpacing"/>
              <w:numPr>
                <w:ilvl w:val="0"/>
                <w:numId w:val="20"/>
              </w:numPr>
              <w:ind w:right="147"/>
              <w:jc w:val="both"/>
              <w:rPr>
                <w:bCs/>
                <w:spacing w:val="-1"/>
                <w:sz w:val="22"/>
                <w:szCs w:val="22"/>
              </w:rPr>
            </w:pPr>
            <w:r>
              <w:rPr>
                <w:bCs/>
                <w:spacing w:val="-1"/>
                <w:sz w:val="22"/>
                <w:szCs w:val="22"/>
              </w:rPr>
              <w:t>control of access, taking into consideration safety, confidentiality, quality and safeguarding medical information and patient samples;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1191"/>
        </w:trPr>
        <w:tc>
          <w:tcPr>
            <w:tcW w:w="998" w:type="dxa"/>
            <w:tcBorders>
              <w:top w:val="single" w:sz="4" w:space="0" w:color="auto"/>
              <w:left w:val="single" w:sz="4" w:space="0" w:color="000000"/>
              <w:bottom w:val="single" w:sz="4" w:space="0" w:color="auto"/>
              <w:right w:val="single" w:sz="4" w:space="0" w:color="000000"/>
            </w:tcBorders>
            <w:vAlign w:val="center"/>
          </w:tcPr>
          <w:p w:rsidR="004652A3" w:rsidRDefault="004652A3" w:rsidP="004652A3">
            <w:pPr>
              <w:pStyle w:val="TableParagraph"/>
              <w:kinsoku w:val="0"/>
              <w:overflowPunct w:val="0"/>
              <w:spacing w:line="205" w:lineRule="exact"/>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Default="004652A3" w:rsidP="004652A3">
            <w:pPr>
              <w:pStyle w:val="NoSpacing"/>
              <w:numPr>
                <w:ilvl w:val="0"/>
                <w:numId w:val="20"/>
              </w:numPr>
              <w:ind w:right="147"/>
              <w:jc w:val="both"/>
              <w:rPr>
                <w:bCs/>
                <w:spacing w:val="-1"/>
                <w:sz w:val="22"/>
                <w:szCs w:val="22"/>
              </w:rPr>
            </w:pPr>
            <w:r w:rsidRPr="00494FB0">
              <w:rPr>
                <w:bCs/>
                <w:spacing w:val="-1"/>
                <w:sz w:val="22"/>
                <w:szCs w:val="22"/>
              </w:rPr>
              <w:t>prevention of contamination, interference, or adverse influences on laboratory activities that can arise from energy sources, lighting, ventilation, noise, water and waste disposal;</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1191"/>
        </w:trPr>
        <w:tc>
          <w:tcPr>
            <w:tcW w:w="998" w:type="dxa"/>
            <w:tcBorders>
              <w:top w:val="single" w:sz="4" w:space="0" w:color="auto"/>
              <w:left w:val="single" w:sz="4" w:space="0" w:color="000000"/>
              <w:bottom w:val="single" w:sz="4" w:space="0" w:color="auto"/>
              <w:right w:val="single" w:sz="4" w:space="0" w:color="000000"/>
            </w:tcBorders>
            <w:vAlign w:val="center"/>
          </w:tcPr>
          <w:p w:rsidR="004652A3" w:rsidRDefault="004652A3" w:rsidP="004652A3">
            <w:pPr>
              <w:pStyle w:val="TableParagraph"/>
              <w:kinsoku w:val="0"/>
              <w:overflowPunct w:val="0"/>
              <w:spacing w:line="205" w:lineRule="exact"/>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Pr="00494FB0" w:rsidRDefault="004652A3" w:rsidP="004652A3">
            <w:pPr>
              <w:pStyle w:val="NoSpacing"/>
              <w:numPr>
                <w:ilvl w:val="0"/>
                <w:numId w:val="20"/>
              </w:numPr>
              <w:ind w:right="147"/>
              <w:jc w:val="both"/>
              <w:rPr>
                <w:bCs/>
                <w:spacing w:val="-1"/>
                <w:sz w:val="22"/>
                <w:szCs w:val="22"/>
              </w:rPr>
            </w:pPr>
            <w:r w:rsidRPr="00494FB0">
              <w:rPr>
                <w:bCs/>
                <w:spacing w:val="-1"/>
                <w:sz w:val="22"/>
                <w:szCs w:val="22"/>
              </w:rPr>
              <w:t>prevention of cross-contamination, where examination procedures pose a risk, or where work can be affected or influenced by lack of separation;</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907"/>
        </w:trPr>
        <w:tc>
          <w:tcPr>
            <w:tcW w:w="998" w:type="dxa"/>
            <w:tcBorders>
              <w:top w:val="single" w:sz="4" w:space="0" w:color="auto"/>
              <w:left w:val="single" w:sz="4" w:space="0" w:color="000000"/>
              <w:bottom w:val="single" w:sz="4" w:space="0" w:color="auto"/>
              <w:right w:val="single" w:sz="4" w:space="0" w:color="000000"/>
            </w:tcBorders>
            <w:vAlign w:val="center"/>
          </w:tcPr>
          <w:p w:rsidR="004652A3" w:rsidRDefault="004652A3" w:rsidP="004652A3">
            <w:pPr>
              <w:pStyle w:val="TableParagraph"/>
              <w:kinsoku w:val="0"/>
              <w:overflowPunct w:val="0"/>
              <w:spacing w:line="205" w:lineRule="exact"/>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Pr="00494FB0" w:rsidRDefault="004652A3" w:rsidP="004652A3">
            <w:pPr>
              <w:pStyle w:val="NoSpacing"/>
              <w:numPr>
                <w:ilvl w:val="0"/>
                <w:numId w:val="20"/>
              </w:numPr>
              <w:ind w:right="147"/>
              <w:jc w:val="both"/>
              <w:rPr>
                <w:bCs/>
                <w:spacing w:val="-1"/>
                <w:sz w:val="22"/>
                <w:szCs w:val="22"/>
              </w:rPr>
            </w:pPr>
            <w:r w:rsidRPr="00494FB0">
              <w:rPr>
                <w:bCs/>
                <w:spacing w:val="-1"/>
                <w:sz w:val="22"/>
                <w:szCs w:val="22"/>
              </w:rPr>
              <w:t>provision of safety facilities and devices, where applicable and regularly verifying their functioning;</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850"/>
        </w:trPr>
        <w:tc>
          <w:tcPr>
            <w:tcW w:w="998" w:type="dxa"/>
            <w:tcBorders>
              <w:top w:val="single" w:sz="4" w:space="0" w:color="auto"/>
              <w:left w:val="single" w:sz="4" w:space="0" w:color="000000"/>
              <w:bottom w:val="single" w:sz="4" w:space="0" w:color="auto"/>
              <w:right w:val="single" w:sz="4" w:space="0" w:color="000000"/>
            </w:tcBorders>
            <w:vAlign w:val="center"/>
          </w:tcPr>
          <w:p w:rsidR="004652A3" w:rsidRDefault="004652A3" w:rsidP="004652A3">
            <w:pPr>
              <w:pStyle w:val="TableParagraph"/>
              <w:kinsoku w:val="0"/>
              <w:overflowPunct w:val="0"/>
              <w:spacing w:line="205" w:lineRule="exact"/>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Pr="00494FB0" w:rsidRDefault="004652A3" w:rsidP="004652A3">
            <w:pPr>
              <w:pStyle w:val="NoSpacing"/>
              <w:numPr>
                <w:ilvl w:val="0"/>
                <w:numId w:val="20"/>
              </w:numPr>
              <w:ind w:right="147"/>
              <w:jc w:val="both"/>
              <w:rPr>
                <w:bCs/>
                <w:spacing w:val="-1"/>
                <w:sz w:val="22"/>
                <w:szCs w:val="22"/>
              </w:rPr>
            </w:pPr>
            <w:r w:rsidRPr="00494FB0">
              <w:rPr>
                <w:bCs/>
                <w:spacing w:val="-1"/>
                <w:sz w:val="22"/>
                <w:szCs w:val="22"/>
              </w:rPr>
              <w:t>maintenance of laboratory facilities in a functional and reliable condition</w:t>
            </w:r>
            <w:r>
              <w:rPr>
                <w:bCs/>
                <w:spacing w:val="-1"/>
                <w:sz w:val="22"/>
                <w:szCs w:val="22"/>
              </w:rPr>
              <w:t>?</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340"/>
        </w:trPr>
        <w:tc>
          <w:tcPr>
            <w:tcW w:w="99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4652A3" w:rsidRDefault="004652A3" w:rsidP="004652A3">
            <w:pPr>
              <w:pStyle w:val="TableParagraph"/>
              <w:kinsoku w:val="0"/>
              <w:overflowPunct w:val="0"/>
              <w:spacing w:line="205" w:lineRule="exact"/>
              <w:ind w:left="146"/>
              <w:rPr>
                <w:b/>
                <w:bCs/>
                <w:spacing w:val="-1"/>
                <w:sz w:val="22"/>
                <w:szCs w:val="22"/>
              </w:rPr>
            </w:pPr>
            <w:r>
              <w:rPr>
                <w:b/>
                <w:bCs/>
                <w:spacing w:val="-1"/>
                <w:sz w:val="22"/>
                <w:szCs w:val="22"/>
              </w:rPr>
              <w:t>6.3.3</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352818" w:rsidRDefault="004652A3" w:rsidP="004652A3">
            <w:pPr>
              <w:pStyle w:val="NoSpacing"/>
              <w:ind w:left="137" w:right="147"/>
              <w:jc w:val="both"/>
              <w:rPr>
                <w:b/>
                <w:bCs/>
                <w:spacing w:val="-1"/>
                <w:sz w:val="22"/>
                <w:szCs w:val="22"/>
              </w:rPr>
            </w:pPr>
            <w:r w:rsidRPr="00352818">
              <w:rPr>
                <w:b/>
                <w:bCs/>
                <w:spacing w:val="-1"/>
                <w:sz w:val="22"/>
                <w:szCs w:val="22"/>
              </w:rPr>
              <w:t>Storage facilities</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1020"/>
        </w:trPr>
        <w:tc>
          <w:tcPr>
            <w:tcW w:w="998" w:type="dxa"/>
            <w:tcBorders>
              <w:top w:val="single" w:sz="4" w:space="0" w:color="auto"/>
              <w:left w:val="single" w:sz="4" w:space="0" w:color="000000"/>
              <w:bottom w:val="single" w:sz="4" w:space="0" w:color="auto"/>
              <w:right w:val="single" w:sz="4" w:space="0" w:color="000000"/>
            </w:tcBorders>
            <w:vAlign w:val="center"/>
          </w:tcPr>
          <w:p w:rsidR="004652A3" w:rsidRPr="00352818" w:rsidRDefault="004652A3" w:rsidP="004652A3">
            <w:pPr>
              <w:pStyle w:val="TableParagraph"/>
              <w:kinsoku w:val="0"/>
              <w:overflowPunct w:val="0"/>
              <w:spacing w:line="205" w:lineRule="exact"/>
              <w:ind w:left="146"/>
              <w:rPr>
                <w:bCs/>
                <w:spacing w:val="-1"/>
                <w:sz w:val="22"/>
                <w:szCs w:val="22"/>
              </w:rPr>
            </w:pPr>
            <w:r w:rsidRPr="00352818">
              <w:rPr>
                <w:bCs/>
                <w:spacing w:val="-1"/>
                <w:sz w:val="22"/>
                <w:szCs w:val="22"/>
              </w:rPr>
              <w:lastRenderedPageBreak/>
              <w:t>a)</w:t>
            </w: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Default="004652A3" w:rsidP="004652A3">
            <w:pPr>
              <w:pStyle w:val="NoSpacing"/>
              <w:ind w:left="137" w:right="147"/>
              <w:jc w:val="both"/>
              <w:rPr>
                <w:bCs/>
                <w:spacing w:val="-1"/>
                <w:sz w:val="22"/>
                <w:szCs w:val="22"/>
              </w:rPr>
            </w:pPr>
            <w:r>
              <w:rPr>
                <w:bCs/>
                <w:spacing w:val="-1"/>
                <w:sz w:val="22"/>
                <w:szCs w:val="22"/>
              </w:rPr>
              <w:t>Are storage space, with conditions that ensure the continuing integrity of samples, equipment, reagents, consumables, documents and records provided?</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1020"/>
        </w:trPr>
        <w:tc>
          <w:tcPr>
            <w:tcW w:w="998" w:type="dxa"/>
            <w:tcBorders>
              <w:top w:val="single" w:sz="4" w:space="0" w:color="auto"/>
              <w:left w:val="single" w:sz="4" w:space="0" w:color="000000"/>
              <w:bottom w:val="single" w:sz="4" w:space="0" w:color="auto"/>
              <w:right w:val="single" w:sz="4" w:space="0" w:color="000000"/>
            </w:tcBorders>
            <w:vAlign w:val="center"/>
          </w:tcPr>
          <w:p w:rsidR="004652A3" w:rsidRPr="00352818" w:rsidRDefault="004652A3" w:rsidP="004652A3">
            <w:pPr>
              <w:pStyle w:val="TableParagraph"/>
              <w:numPr>
                <w:ilvl w:val="0"/>
                <w:numId w:val="5"/>
              </w:numPr>
              <w:kinsoku w:val="0"/>
              <w:overflowPunct w:val="0"/>
              <w:spacing w:line="205" w:lineRule="exact"/>
              <w:ind w:left="146"/>
              <w:rPr>
                <w:bCs/>
                <w:spacing w:val="-1"/>
                <w:sz w:val="22"/>
                <w:szCs w:val="22"/>
              </w:rPr>
            </w:pPr>
            <w:r w:rsidRPr="00352818">
              <w:rPr>
                <w:bCs/>
                <w:spacing w:val="-1"/>
                <w:sz w:val="22"/>
                <w:szCs w:val="22"/>
              </w:rPr>
              <w:t xml:space="preserve">b) </w:t>
            </w: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Default="004652A3" w:rsidP="004652A3">
            <w:pPr>
              <w:pStyle w:val="NoSpacing"/>
              <w:ind w:left="137" w:right="147"/>
              <w:jc w:val="both"/>
              <w:rPr>
                <w:bCs/>
                <w:spacing w:val="-1"/>
                <w:sz w:val="22"/>
                <w:szCs w:val="22"/>
              </w:rPr>
            </w:pPr>
            <w:r>
              <w:rPr>
                <w:bCs/>
                <w:spacing w:val="-1"/>
                <w:sz w:val="22"/>
                <w:szCs w:val="22"/>
              </w:rPr>
              <w:t>Are patient samples and materials used in examination processes stored in a manner that prevent cross contamination and deterioration?</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1247"/>
        </w:trPr>
        <w:tc>
          <w:tcPr>
            <w:tcW w:w="998" w:type="dxa"/>
            <w:tcBorders>
              <w:top w:val="single" w:sz="4" w:space="0" w:color="auto"/>
              <w:left w:val="single" w:sz="4" w:space="0" w:color="000000"/>
              <w:bottom w:val="single" w:sz="4" w:space="0" w:color="auto"/>
              <w:right w:val="single" w:sz="4" w:space="0" w:color="000000"/>
            </w:tcBorders>
            <w:vAlign w:val="center"/>
          </w:tcPr>
          <w:p w:rsidR="004652A3" w:rsidRPr="00352818" w:rsidRDefault="004652A3" w:rsidP="004652A3">
            <w:pPr>
              <w:pStyle w:val="TableParagraph"/>
              <w:numPr>
                <w:ilvl w:val="0"/>
                <w:numId w:val="5"/>
              </w:numPr>
              <w:kinsoku w:val="0"/>
              <w:overflowPunct w:val="0"/>
              <w:spacing w:line="205" w:lineRule="exact"/>
              <w:ind w:left="146"/>
              <w:rPr>
                <w:bCs/>
                <w:spacing w:val="-1"/>
                <w:sz w:val="22"/>
                <w:szCs w:val="22"/>
              </w:rPr>
            </w:pPr>
            <w:r w:rsidRPr="00352818">
              <w:rPr>
                <w:bCs/>
                <w:spacing w:val="-1"/>
                <w:sz w:val="22"/>
                <w:szCs w:val="22"/>
              </w:rPr>
              <w:t xml:space="preserve">c) </w:t>
            </w: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Default="004652A3" w:rsidP="004652A3">
            <w:pPr>
              <w:pStyle w:val="NoSpacing"/>
              <w:ind w:left="137" w:right="147"/>
              <w:jc w:val="both"/>
              <w:rPr>
                <w:bCs/>
                <w:spacing w:val="-1"/>
                <w:sz w:val="22"/>
                <w:szCs w:val="22"/>
              </w:rPr>
            </w:pPr>
            <w:r>
              <w:rPr>
                <w:bCs/>
                <w:spacing w:val="-1"/>
                <w:sz w:val="22"/>
                <w:szCs w:val="22"/>
              </w:rPr>
              <w:t>Are storage and disposal facilities for hazardous materials and biological waste appropriate to the classification of the materials in the context of any statutory or regulatory requirements?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340"/>
        </w:trPr>
        <w:tc>
          <w:tcPr>
            <w:tcW w:w="99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4652A3" w:rsidRDefault="004652A3" w:rsidP="004652A3">
            <w:pPr>
              <w:pStyle w:val="TableParagraph"/>
              <w:kinsoku w:val="0"/>
              <w:overflowPunct w:val="0"/>
              <w:spacing w:line="205" w:lineRule="exact"/>
              <w:ind w:left="146"/>
              <w:rPr>
                <w:b/>
                <w:bCs/>
                <w:spacing w:val="-1"/>
                <w:sz w:val="22"/>
                <w:szCs w:val="22"/>
              </w:rPr>
            </w:pPr>
            <w:r>
              <w:rPr>
                <w:b/>
                <w:bCs/>
                <w:spacing w:val="-1"/>
                <w:sz w:val="22"/>
                <w:szCs w:val="22"/>
              </w:rPr>
              <w:t>6.3.4</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352818" w:rsidRDefault="004652A3" w:rsidP="004652A3">
            <w:pPr>
              <w:pStyle w:val="NoSpacing"/>
              <w:ind w:left="137" w:right="147"/>
              <w:jc w:val="both"/>
              <w:rPr>
                <w:b/>
                <w:bCs/>
                <w:spacing w:val="-1"/>
                <w:sz w:val="22"/>
                <w:szCs w:val="22"/>
              </w:rPr>
            </w:pPr>
            <w:r w:rsidRPr="00352818">
              <w:rPr>
                <w:b/>
                <w:bCs/>
                <w:spacing w:val="-1"/>
                <w:sz w:val="22"/>
                <w:szCs w:val="22"/>
              </w:rPr>
              <w:t>Personnel facilities</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964"/>
        </w:trPr>
        <w:tc>
          <w:tcPr>
            <w:tcW w:w="998" w:type="dxa"/>
            <w:tcBorders>
              <w:top w:val="single" w:sz="4" w:space="0" w:color="auto"/>
              <w:left w:val="single" w:sz="4" w:space="0" w:color="000000"/>
              <w:bottom w:val="single" w:sz="4" w:space="0" w:color="auto"/>
              <w:right w:val="single" w:sz="4" w:space="0" w:color="000000"/>
            </w:tcBorders>
            <w:vAlign w:val="center"/>
          </w:tcPr>
          <w:p w:rsidR="004652A3" w:rsidRDefault="004652A3" w:rsidP="004652A3">
            <w:pPr>
              <w:pStyle w:val="TableParagraph"/>
              <w:kinsoku w:val="0"/>
              <w:overflowPunct w:val="0"/>
              <w:spacing w:line="205" w:lineRule="exact"/>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Default="004652A3" w:rsidP="004652A3">
            <w:pPr>
              <w:pStyle w:val="NoSpacing"/>
              <w:ind w:left="137" w:right="147"/>
              <w:jc w:val="both"/>
              <w:rPr>
                <w:bCs/>
                <w:spacing w:val="-1"/>
                <w:sz w:val="22"/>
                <w:szCs w:val="22"/>
              </w:rPr>
            </w:pPr>
            <w:r>
              <w:rPr>
                <w:bCs/>
                <w:spacing w:val="-1"/>
                <w:sz w:val="22"/>
                <w:szCs w:val="22"/>
              </w:rPr>
              <w:t>Is there adequate access to toilet facilities and a supply of drinking water, as well as facilities for storage of personal protective equipment and clothing?</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680"/>
        </w:trPr>
        <w:tc>
          <w:tcPr>
            <w:tcW w:w="998" w:type="dxa"/>
            <w:tcBorders>
              <w:top w:val="single" w:sz="4" w:space="0" w:color="auto"/>
              <w:left w:val="single" w:sz="4" w:space="0" w:color="000000"/>
              <w:bottom w:val="single" w:sz="4" w:space="0" w:color="auto"/>
              <w:right w:val="single" w:sz="4" w:space="0" w:color="000000"/>
            </w:tcBorders>
            <w:vAlign w:val="center"/>
          </w:tcPr>
          <w:p w:rsidR="004652A3" w:rsidRDefault="004652A3" w:rsidP="004652A3">
            <w:pPr>
              <w:pStyle w:val="TableParagraph"/>
              <w:kinsoku w:val="0"/>
              <w:overflowPunct w:val="0"/>
              <w:spacing w:line="205" w:lineRule="exact"/>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Default="004652A3" w:rsidP="004652A3">
            <w:pPr>
              <w:pStyle w:val="NoSpacing"/>
              <w:ind w:left="137" w:right="147"/>
              <w:jc w:val="both"/>
              <w:rPr>
                <w:bCs/>
                <w:spacing w:val="-1"/>
                <w:sz w:val="22"/>
                <w:szCs w:val="22"/>
              </w:rPr>
            </w:pPr>
            <w:r>
              <w:rPr>
                <w:bCs/>
                <w:spacing w:val="-1"/>
                <w:sz w:val="22"/>
                <w:szCs w:val="22"/>
              </w:rPr>
              <w:t>Is space for personnel activities, such as meetings, quiet study and a rest area, provided?</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340"/>
        </w:trPr>
        <w:tc>
          <w:tcPr>
            <w:tcW w:w="99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4652A3" w:rsidRDefault="004652A3" w:rsidP="004652A3">
            <w:pPr>
              <w:pStyle w:val="TableParagraph"/>
              <w:kinsoku w:val="0"/>
              <w:overflowPunct w:val="0"/>
              <w:spacing w:line="205" w:lineRule="exact"/>
              <w:ind w:left="146"/>
              <w:rPr>
                <w:b/>
                <w:bCs/>
                <w:spacing w:val="-1"/>
                <w:sz w:val="22"/>
                <w:szCs w:val="22"/>
              </w:rPr>
            </w:pPr>
            <w:r>
              <w:rPr>
                <w:b/>
                <w:bCs/>
                <w:spacing w:val="-1"/>
                <w:sz w:val="22"/>
                <w:szCs w:val="22"/>
              </w:rPr>
              <w:t>6.3.5</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352818" w:rsidRDefault="004652A3" w:rsidP="004652A3">
            <w:pPr>
              <w:pStyle w:val="NoSpacing"/>
              <w:ind w:left="137" w:right="147"/>
              <w:jc w:val="both"/>
              <w:rPr>
                <w:b/>
                <w:bCs/>
                <w:spacing w:val="-1"/>
                <w:sz w:val="22"/>
                <w:szCs w:val="22"/>
              </w:rPr>
            </w:pPr>
            <w:r w:rsidRPr="00352818">
              <w:rPr>
                <w:b/>
                <w:bCs/>
                <w:spacing w:val="-1"/>
                <w:sz w:val="22"/>
                <w:szCs w:val="22"/>
              </w:rPr>
              <w:t>Sample collection facilities</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1247"/>
        </w:trPr>
        <w:tc>
          <w:tcPr>
            <w:tcW w:w="998" w:type="dxa"/>
            <w:tcBorders>
              <w:top w:val="single" w:sz="4" w:space="0" w:color="auto"/>
              <w:left w:val="single" w:sz="4" w:space="0" w:color="000000"/>
              <w:bottom w:val="single" w:sz="4" w:space="0" w:color="auto"/>
              <w:right w:val="single" w:sz="4" w:space="0" w:color="000000"/>
            </w:tcBorders>
            <w:vAlign w:val="center"/>
          </w:tcPr>
          <w:p w:rsidR="004652A3" w:rsidRDefault="004652A3" w:rsidP="004652A3">
            <w:pPr>
              <w:pStyle w:val="TableParagraph"/>
              <w:kinsoku w:val="0"/>
              <w:overflowPunct w:val="0"/>
              <w:spacing w:line="205" w:lineRule="exact"/>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Default="004652A3" w:rsidP="004652A3">
            <w:pPr>
              <w:pStyle w:val="NoSpacing"/>
              <w:ind w:left="137" w:right="147"/>
              <w:jc w:val="both"/>
            </w:pPr>
            <w:r>
              <w:rPr>
                <w:bCs/>
                <w:spacing w:val="-1"/>
                <w:sz w:val="22"/>
                <w:szCs w:val="22"/>
              </w:rPr>
              <w:t>Do sample collection facilities:</w:t>
            </w:r>
            <w:r>
              <w:t xml:space="preserve"> </w:t>
            </w:r>
          </w:p>
          <w:p w:rsidR="004652A3" w:rsidRPr="00352818" w:rsidRDefault="004652A3" w:rsidP="004652A3">
            <w:pPr>
              <w:pStyle w:val="NoSpacing"/>
              <w:ind w:left="137" w:right="147"/>
              <w:jc w:val="both"/>
              <w:rPr>
                <w:sz w:val="14"/>
              </w:rPr>
            </w:pPr>
          </w:p>
          <w:p w:rsidR="004652A3" w:rsidRDefault="004652A3" w:rsidP="004652A3">
            <w:pPr>
              <w:pStyle w:val="NoSpacing"/>
              <w:numPr>
                <w:ilvl w:val="0"/>
                <w:numId w:val="21"/>
              </w:numPr>
              <w:ind w:right="147"/>
              <w:jc w:val="both"/>
              <w:rPr>
                <w:bCs/>
                <w:spacing w:val="-1"/>
                <w:sz w:val="22"/>
                <w:szCs w:val="22"/>
              </w:rPr>
            </w:pPr>
            <w:r w:rsidRPr="00352818">
              <w:rPr>
                <w:bCs/>
                <w:spacing w:val="-1"/>
                <w:sz w:val="22"/>
                <w:szCs w:val="22"/>
              </w:rPr>
              <w:t>enable collection to be undertaken in a manner that does not invalidate results or adversely affect the quality of examinations;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1134"/>
        </w:trPr>
        <w:tc>
          <w:tcPr>
            <w:tcW w:w="998" w:type="dxa"/>
            <w:tcBorders>
              <w:top w:val="single" w:sz="4" w:space="0" w:color="auto"/>
              <w:left w:val="single" w:sz="4" w:space="0" w:color="000000"/>
              <w:bottom w:val="single" w:sz="4" w:space="0" w:color="auto"/>
              <w:right w:val="single" w:sz="4" w:space="0" w:color="000000"/>
            </w:tcBorders>
            <w:vAlign w:val="center"/>
          </w:tcPr>
          <w:p w:rsidR="004652A3" w:rsidRDefault="004652A3" w:rsidP="004652A3">
            <w:pPr>
              <w:pStyle w:val="TableParagraph"/>
              <w:kinsoku w:val="0"/>
              <w:overflowPunct w:val="0"/>
              <w:spacing w:line="205" w:lineRule="exact"/>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Pr="004D09E9" w:rsidRDefault="004652A3" w:rsidP="004652A3">
            <w:pPr>
              <w:pStyle w:val="NoSpacing"/>
              <w:numPr>
                <w:ilvl w:val="0"/>
                <w:numId w:val="21"/>
              </w:numPr>
              <w:ind w:right="147"/>
              <w:jc w:val="both"/>
              <w:rPr>
                <w:bCs/>
                <w:spacing w:val="-1"/>
                <w:sz w:val="22"/>
                <w:szCs w:val="22"/>
              </w:rPr>
            </w:pPr>
            <w:r w:rsidRPr="004D09E9">
              <w:rPr>
                <w:bCs/>
                <w:spacing w:val="-1"/>
                <w:sz w:val="22"/>
                <w:szCs w:val="22"/>
              </w:rPr>
              <w:t>consider privacy, comfort and needs (e.g. disabled access, toilet facility) of patients and accommodation of accompanying persons (e.g. guardian or interpreter) during collection;</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680"/>
        </w:trPr>
        <w:tc>
          <w:tcPr>
            <w:tcW w:w="998" w:type="dxa"/>
            <w:tcBorders>
              <w:top w:val="single" w:sz="4" w:space="0" w:color="auto"/>
              <w:left w:val="single" w:sz="4" w:space="0" w:color="000000"/>
              <w:bottom w:val="single" w:sz="4" w:space="0" w:color="auto"/>
              <w:right w:val="single" w:sz="4" w:space="0" w:color="000000"/>
            </w:tcBorders>
            <w:vAlign w:val="center"/>
          </w:tcPr>
          <w:p w:rsidR="004652A3" w:rsidRDefault="004652A3" w:rsidP="004652A3">
            <w:pPr>
              <w:pStyle w:val="TableParagraph"/>
              <w:kinsoku w:val="0"/>
              <w:overflowPunct w:val="0"/>
              <w:spacing w:line="205" w:lineRule="exact"/>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Pr="004D09E9" w:rsidRDefault="004652A3" w:rsidP="004652A3">
            <w:pPr>
              <w:pStyle w:val="NoSpacing"/>
              <w:numPr>
                <w:ilvl w:val="0"/>
                <w:numId w:val="21"/>
              </w:numPr>
              <w:ind w:right="147"/>
              <w:jc w:val="both"/>
              <w:rPr>
                <w:bCs/>
                <w:spacing w:val="-1"/>
                <w:sz w:val="22"/>
                <w:szCs w:val="22"/>
              </w:rPr>
            </w:pPr>
            <w:r w:rsidRPr="004D09E9">
              <w:rPr>
                <w:bCs/>
                <w:spacing w:val="-1"/>
                <w:sz w:val="22"/>
                <w:szCs w:val="22"/>
              </w:rPr>
              <w:t>provide separate patient reception and collection areas;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737"/>
        </w:trPr>
        <w:tc>
          <w:tcPr>
            <w:tcW w:w="998" w:type="dxa"/>
            <w:tcBorders>
              <w:top w:val="single" w:sz="4" w:space="0" w:color="auto"/>
              <w:left w:val="single" w:sz="4" w:space="0" w:color="000000"/>
              <w:bottom w:val="single" w:sz="4" w:space="0" w:color="auto"/>
              <w:right w:val="single" w:sz="4" w:space="0" w:color="000000"/>
            </w:tcBorders>
            <w:vAlign w:val="center"/>
          </w:tcPr>
          <w:p w:rsidR="004652A3" w:rsidRDefault="004652A3" w:rsidP="004652A3">
            <w:pPr>
              <w:pStyle w:val="TableParagraph"/>
              <w:kinsoku w:val="0"/>
              <w:overflowPunct w:val="0"/>
              <w:spacing w:line="205" w:lineRule="exact"/>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Pr="004D09E9" w:rsidRDefault="004652A3" w:rsidP="004652A3">
            <w:pPr>
              <w:pStyle w:val="NoSpacing"/>
              <w:numPr>
                <w:ilvl w:val="0"/>
                <w:numId w:val="21"/>
              </w:numPr>
              <w:ind w:right="147"/>
              <w:jc w:val="both"/>
              <w:rPr>
                <w:bCs/>
                <w:spacing w:val="-1"/>
                <w:sz w:val="22"/>
                <w:szCs w:val="22"/>
              </w:rPr>
            </w:pPr>
            <w:r w:rsidRPr="004D09E9">
              <w:rPr>
                <w:bCs/>
                <w:spacing w:val="-1"/>
                <w:sz w:val="22"/>
                <w:szCs w:val="22"/>
              </w:rPr>
              <w:t>maintain first aid materials for both patients and personnel</w:t>
            </w:r>
            <w:r>
              <w:rPr>
                <w:bCs/>
                <w:spacing w:val="-1"/>
                <w:sz w:val="22"/>
                <w:szCs w:val="22"/>
              </w:rPr>
              <w:t>?</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340"/>
        </w:trPr>
        <w:tc>
          <w:tcPr>
            <w:tcW w:w="998" w:type="dxa"/>
            <w:tcBorders>
              <w:top w:val="single" w:sz="4" w:space="0" w:color="auto"/>
              <w:left w:val="single" w:sz="4" w:space="0" w:color="000000"/>
              <w:bottom w:val="single" w:sz="4" w:space="0" w:color="auto"/>
              <w:right w:val="single" w:sz="4" w:space="0" w:color="000000"/>
            </w:tcBorders>
            <w:shd w:val="clear" w:color="auto" w:fill="A6A6A6" w:themeFill="background1" w:themeFillShade="A6"/>
            <w:vAlign w:val="center"/>
          </w:tcPr>
          <w:p w:rsidR="004652A3" w:rsidRDefault="004652A3" w:rsidP="004652A3">
            <w:pPr>
              <w:pStyle w:val="TableParagraph"/>
              <w:kinsoku w:val="0"/>
              <w:overflowPunct w:val="0"/>
              <w:spacing w:line="205" w:lineRule="exact"/>
              <w:ind w:left="146"/>
              <w:rPr>
                <w:b/>
                <w:bCs/>
                <w:spacing w:val="-1"/>
                <w:sz w:val="22"/>
                <w:szCs w:val="22"/>
              </w:rPr>
            </w:pPr>
            <w:r>
              <w:rPr>
                <w:b/>
                <w:bCs/>
                <w:spacing w:val="-1"/>
                <w:sz w:val="22"/>
                <w:szCs w:val="22"/>
              </w:rPr>
              <w:t>6.4</w:t>
            </w:r>
          </w:p>
        </w:tc>
        <w:tc>
          <w:tcPr>
            <w:tcW w:w="4962"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4652A3" w:rsidRPr="00352818" w:rsidRDefault="004652A3" w:rsidP="004652A3">
            <w:pPr>
              <w:pStyle w:val="NoSpacing"/>
              <w:ind w:left="137" w:right="147"/>
              <w:jc w:val="both"/>
              <w:rPr>
                <w:b/>
                <w:bCs/>
                <w:spacing w:val="-1"/>
                <w:sz w:val="22"/>
                <w:szCs w:val="22"/>
              </w:rPr>
            </w:pPr>
            <w:r w:rsidRPr="00352818">
              <w:rPr>
                <w:b/>
                <w:bCs/>
                <w:spacing w:val="-1"/>
                <w:sz w:val="22"/>
                <w:szCs w:val="22"/>
              </w:rPr>
              <w:t>Equipment</w:t>
            </w:r>
          </w:p>
        </w:tc>
        <w:tc>
          <w:tcPr>
            <w:tcW w:w="4552"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340"/>
        </w:trPr>
        <w:tc>
          <w:tcPr>
            <w:tcW w:w="99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4652A3" w:rsidRDefault="004652A3" w:rsidP="004652A3">
            <w:pPr>
              <w:pStyle w:val="TableParagraph"/>
              <w:kinsoku w:val="0"/>
              <w:overflowPunct w:val="0"/>
              <w:spacing w:line="205" w:lineRule="exact"/>
              <w:ind w:left="146"/>
              <w:rPr>
                <w:b/>
                <w:bCs/>
                <w:spacing w:val="-1"/>
                <w:sz w:val="22"/>
                <w:szCs w:val="22"/>
              </w:rPr>
            </w:pPr>
            <w:r>
              <w:rPr>
                <w:b/>
                <w:bCs/>
                <w:spacing w:val="-1"/>
                <w:sz w:val="22"/>
                <w:szCs w:val="22"/>
              </w:rPr>
              <w:t>6.4.1</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352818" w:rsidRDefault="004652A3" w:rsidP="004652A3">
            <w:pPr>
              <w:pStyle w:val="NoSpacing"/>
              <w:ind w:left="137" w:right="147"/>
              <w:jc w:val="both"/>
              <w:rPr>
                <w:b/>
                <w:bCs/>
                <w:spacing w:val="-1"/>
                <w:sz w:val="22"/>
                <w:szCs w:val="22"/>
              </w:rPr>
            </w:pPr>
            <w:r w:rsidRPr="00352818">
              <w:rPr>
                <w:b/>
                <w:bCs/>
                <w:spacing w:val="-1"/>
                <w:sz w:val="22"/>
                <w:szCs w:val="22"/>
              </w:rPr>
              <w:t>General</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1757"/>
        </w:trPr>
        <w:tc>
          <w:tcPr>
            <w:tcW w:w="998" w:type="dxa"/>
            <w:tcBorders>
              <w:top w:val="single" w:sz="4" w:space="0" w:color="auto"/>
              <w:left w:val="single" w:sz="4" w:space="0" w:color="000000"/>
              <w:bottom w:val="single" w:sz="4" w:space="0" w:color="auto"/>
              <w:right w:val="single" w:sz="4" w:space="0" w:color="000000"/>
            </w:tcBorders>
            <w:vAlign w:val="center"/>
          </w:tcPr>
          <w:p w:rsidR="004652A3" w:rsidRDefault="004652A3" w:rsidP="004652A3">
            <w:pPr>
              <w:pStyle w:val="TableParagraph"/>
              <w:kinsoku w:val="0"/>
              <w:overflowPunct w:val="0"/>
              <w:spacing w:line="205" w:lineRule="exact"/>
              <w:ind w:left="146"/>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Default="004652A3" w:rsidP="004652A3">
            <w:pPr>
              <w:pStyle w:val="NoSpacing"/>
              <w:ind w:left="137" w:right="147"/>
              <w:jc w:val="both"/>
              <w:rPr>
                <w:bCs/>
                <w:spacing w:val="-1"/>
                <w:sz w:val="22"/>
                <w:szCs w:val="22"/>
              </w:rPr>
            </w:pPr>
            <w:r>
              <w:rPr>
                <w:bCs/>
                <w:spacing w:val="-1"/>
                <w:sz w:val="22"/>
                <w:szCs w:val="22"/>
              </w:rPr>
              <w:t>Does the laboratory have processes for the selection, procurement, installation, acceptance testing (including acceptability criteria), handling, transport, storage, use, maintenance, and decommissioning of equipment, in order to ensure proper functioning and to prevent contamination or deterioration?</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340"/>
        </w:trPr>
        <w:tc>
          <w:tcPr>
            <w:tcW w:w="99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4652A3" w:rsidRDefault="004652A3" w:rsidP="004652A3">
            <w:pPr>
              <w:pStyle w:val="TableParagraph"/>
              <w:kinsoku w:val="0"/>
              <w:overflowPunct w:val="0"/>
              <w:spacing w:line="205" w:lineRule="exact"/>
              <w:ind w:left="146"/>
              <w:rPr>
                <w:b/>
                <w:bCs/>
                <w:spacing w:val="-1"/>
                <w:sz w:val="22"/>
                <w:szCs w:val="22"/>
              </w:rPr>
            </w:pPr>
            <w:r>
              <w:rPr>
                <w:b/>
                <w:bCs/>
                <w:spacing w:val="-1"/>
                <w:sz w:val="22"/>
                <w:szCs w:val="22"/>
              </w:rPr>
              <w:t>6.4.2</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352818" w:rsidRDefault="004652A3" w:rsidP="004652A3">
            <w:pPr>
              <w:pStyle w:val="NoSpacing"/>
              <w:ind w:left="137" w:right="147"/>
              <w:jc w:val="both"/>
              <w:rPr>
                <w:b/>
                <w:bCs/>
                <w:spacing w:val="-1"/>
                <w:sz w:val="22"/>
                <w:szCs w:val="22"/>
              </w:rPr>
            </w:pPr>
            <w:r w:rsidRPr="00352818">
              <w:rPr>
                <w:b/>
                <w:bCs/>
                <w:spacing w:val="-1"/>
                <w:sz w:val="22"/>
                <w:szCs w:val="22"/>
              </w:rPr>
              <w:t>Equipment requirements</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907"/>
        </w:trPr>
        <w:tc>
          <w:tcPr>
            <w:tcW w:w="998" w:type="dxa"/>
            <w:tcBorders>
              <w:top w:val="single" w:sz="4" w:space="0" w:color="auto"/>
              <w:left w:val="single" w:sz="4" w:space="0" w:color="000000"/>
              <w:bottom w:val="single" w:sz="4" w:space="0" w:color="auto"/>
              <w:right w:val="single" w:sz="4" w:space="0" w:color="000000"/>
            </w:tcBorders>
            <w:vAlign w:val="center"/>
          </w:tcPr>
          <w:p w:rsidR="004652A3" w:rsidRDefault="004652A3" w:rsidP="004652A3">
            <w:pPr>
              <w:pStyle w:val="TableParagraph"/>
              <w:numPr>
                <w:ilvl w:val="0"/>
                <w:numId w:val="7"/>
              </w:numPr>
              <w:kinsoku w:val="0"/>
              <w:overflowPunct w:val="0"/>
              <w:spacing w:line="205" w:lineRule="exact"/>
              <w:ind w:left="146" w:firstLine="0"/>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Default="004652A3" w:rsidP="004652A3">
            <w:pPr>
              <w:pStyle w:val="NoSpacing"/>
              <w:ind w:left="137" w:right="147"/>
              <w:jc w:val="both"/>
              <w:rPr>
                <w:bCs/>
                <w:spacing w:val="-1"/>
                <w:sz w:val="22"/>
                <w:szCs w:val="22"/>
              </w:rPr>
            </w:pPr>
            <w:r>
              <w:rPr>
                <w:bCs/>
                <w:spacing w:val="-1"/>
                <w:sz w:val="22"/>
                <w:szCs w:val="22"/>
              </w:rPr>
              <w:t>Does the laboratory have access to equipment required for the correct performance of laboratory activities?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1474"/>
        </w:trPr>
        <w:tc>
          <w:tcPr>
            <w:tcW w:w="998" w:type="dxa"/>
            <w:tcBorders>
              <w:top w:val="single" w:sz="4" w:space="0" w:color="auto"/>
              <w:left w:val="single" w:sz="4" w:space="0" w:color="000000"/>
              <w:bottom w:val="single" w:sz="4" w:space="0" w:color="auto"/>
              <w:right w:val="single" w:sz="4" w:space="0" w:color="000000"/>
            </w:tcBorders>
            <w:vAlign w:val="center"/>
          </w:tcPr>
          <w:p w:rsidR="004652A3" w:rsidRDefault="004652A3" w:rsidP="004652A3">
            <w:pPr>
              <w:pStyle w:val="TableParagraph"/>
              <w:numPr>
                <w:ilvl w:val="0"/>
                <w:numId w:val="7"/>
              </w:numPr>
              <w:kinsoku w:val="0"/>
              <w:overflowPunct w:val="0"/>
              <w:spacing w:line="205" w:lineRule="exact"/>
              <w:ind w:left="0" w:firstLine="146"/>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Default="004652A3" w:rsidP="004652A3">
            <w:pPr>
              <w:pStyle w:val="NoSpacing"/>
              <w:ind w:left="137" w:right="147"/>
              <w:jc w:val="both"/>
              <w:rPr>
                <w:bCs/>
                <w:spacing w:val="-1"/>
                <w:sz w:val="22"/>
                <w:szCs w:val="22"/>
              </w:rPr>
            </w:pPr>
            <w:r w:rsidRPr="00611993">
              <w:rPr>
                <w:bCs/>
                <w:spacing w:val="-1"/>
                <w:sz w:val="22"/>
                <w:szCs w:val="22"/>
              </w:rPr>
              <w:t xml:space="preserve">Where the equipment is used outside the laboratory's permanent control, or equipment manufacturer's functional specification, </w:t>
            </w:r>
            <w:r>
              <w:rPr>
                <w:bCs/>
                <w:spacing w:val="-1"/>
                <w:sz w:val="22"/>
                <w:szCs w:val="22"/>
              </w:rPr>
              <w:t xml:space="preserve">does the </w:t>
            </w:r>
            <w:r w:rsidRPr="00611993">
              <w:rPr>
                <w:bCs/>
                <w:spacing w:val="-1"/>
                <w:sz w:val="22"/>
                <w:szCs w:val="22"/>
              </w:rPr>
              <w:t>laboratory management ensure that the requirements of this document are met</w:t>
            </w:r>
            <w:r>
              <w:rPr>
                <w:bCs/>
                <w:spacing w:val="-1"/>
                <w:sz w:val="22"/>
                <w:szCs w:val="22"/>
              </w:rPr>
              <w:t>?</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1077"/>
        </w:trPr>
        <w:tc>
          <w:tcPr>
            <w:tcW w:w="998" w:type="dxa"/>
            <w:tcBorders>
              <w:top w:val="single" w:sz="4" w:space="0" w:color="auto"/>
              <w:left w:val="single" w:sz="4" w:space="0" w:color="000000"/>
              <w:bottom w:val="single" w:sz="4" w:space="0" w:color="auto"/>
              <w:right w:val="single" w:sz="4" w:space="0" w:color="000000"/>
            </w:tcBorders>
            <w:vAlign w:val="center"/>
          </w:tcPr>
          <w:p w:rsidR="004652A3" w:rsidRDefault="004652A3" w:rsidP="004652A3">
            <w:pPr>
              <w:pStyle w:val="TableParagraph"/>
              <w:numPr>
                <w:ilvl w:val="0"/>
                <w:numId w:val="7"/>
              </w:numPr>
              <w:kinsoku w:val="0"/>
              <w:overflowPunct w:val="0"/>
              <w:spacing w:line="205" w:lineRule="exact"/>
              <w:ind w:left="0" w:firstLine="146"/>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Pr="00C47FCA" w:rsidRDefault="004652A3" w:rsidP="004652A3">
            <w:pPr>
              <w:pStyle w:val="NoSpacing"/>
              <w:ind w:left="137" w:right="147"/>
              <w:jc w:val="both"/>
              <w:rPr>
                <w:bCs/>
                <w:spacing w:val="-1"/>
                <w:sz w:val="22"/>
                <w:szCs w:val="22"/>
              </w:rPr>
            </w:pPr>
            <w:r>
              <w:rPr>
                <w:bCs/>
                <w:spacing w:val="-1"/>
                <w:sz w:val="22"/>
                <w:szCs w:val="22"/>
              </w:rPr>
              <w:t>Are e</w:t>
            </w:r>
            <w:r w:rsidRPr="00C47FCA">
              <w:rPr>
                <w:bCs/>
                <w:spacing w:val="-1"/>
                <w:sz w:val="22"/>
                <w:szCs w:val="22"/>
              </w:rPr>
              <w:t xml:space="preserve">ach item of equipment that can influence laboratory activities uniquely labelled, </w:t>
            </w:r>
            <w:proofErr w:type="gramStart"/>
            <w:r w:rsidRPr="00C47FCA">
              <w:rPr>
                <w:bCs/>
                <w:spacing w:val="-1"/>
                <w:sz w:val="22"/>
                <w:szCs w:val="22"/>
              </w:rPr>
              <w:t>marked</w:t>
            </w:r>
            <w:proofErr w:type="gramEnd"/>
            <w:r w:rsidRPr="00C47FCA">
              <w:rPr>
                <w:bCs/>
                <w:spacing w:val="-1"/>
                <w:sz w:val="22"/>
                <w:szCs w:val="22"/>
              </w:rPr>
              <w:t xml:space="preserve"> </w:t>
            </w:r>
          </w:p>
          <w:p w:rsidR="004652A3" w:rsidRPr="00611993" w:rsidRDefault="004652A3" w:rsidP="004652A3">
            <w:pPr>
              <w:pStyle w:val="NoSpacing"/>
              <w:ind w:left="137" w:right="147"/>
              <w:jc w:val="both"/>
              <w:rPr>
                <w:bCs/>
                <w:spacing w:val="-1"/>
                <w:sz w:val="22"/>
                <w:szCs w:val="22"/>
              </w:rPr>
            </w:pPr>
            <w:r w:rsidRPr="00C47FCA">
              <w:rPr>
                <w:bCs/>
                <w:spacing w:val="-1"/>
                <w:sz w:val="22"/>
                <w:szCs w:val="22"/>
              </w:rPr>
              <w:t xml:space="preserve">or otherwise identified and </w:t>
            </w:r>
            <w:r>
              <w:rPr>
                <w:bCs/>
                <w:spacing w:val="-1"/>
                <w:sz w:val="22"/>
                <w:szCs w:val="22"/>
              </w:rPr>
              <w:t xml:space="preserve">is </w:t>
            </w:r>
            <w:r w:rsidRPr="00C47FCA">
              <w:rPr>
                <w:bCs/>
                <w:spacing w:val="-1"/>
                <w:sz w:val="22"/>
                <w:szCs w:val="22"/>
              </w:rPr>
              <w:t>a register maintained</w:t>
            </w:r>
            <w:r>
              <w:rPr>
                <w:bCs/>
                <w:spacing w:val="-1"/>
                <w:sz w:val="22"/>
                <w:szCs w:val="22"/>
              </w:rPr>
              <w:t>?</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850"/>
        </w:trPr>
        <w:tc>
          <w:tcPr>
            <w:tcW w:w="998" w:type="dxa"/>
            <w:tcBorders>
              <w:top w:val="single" w:sz="4" w:space="0" w:color="auto"/>
              <w:left w:val="single" w:sz="4" w:space="0" w:color="000000"/>
              <w:bottom w:val="single" w:sz="4" w:space="0" w:color="auto"/>
              <w:right w:val="single" w:sz="4" w:space="0" w:color="000000"/>
            </w:tcBorders>
            <w:vAlign w:val="center"/>
          </w:tcPr>
          <w:p w:rsidR="004652A3" w:rsidRDefault="004652A3" w:rsidP="004652A3">
            <w:pPr>
              <w:pStyle w:val="TableParagraph"/>
              <w:numPr>
                <w:ilvl w:val="0"/>
                <w:numId w:val="7"/>
              </w:numPr>
              <w:kinsoku w:val="0"/>
              <w:overflowPunct w:val="0"/>
              <w:spacing w:line="205" w:lineRule="exact"/>
              <w:ind w:left="0" w:firstLine="146"/>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Default="004652A3" w:rsidP="004652A3">
            <w:pPr>
              <w:pStyle w:val="NoSpacing"/>
              <w:ind w:left="137" w:right="147"/>
              <w:jc w:val="both"/>
              <w:rPr>
                <w:bCs/>
                <w:spacing w:val="-1"/>
                <w:sz w:val="22"/>
                <w:szCs w:val="22"/>
              </w:rPr>
            </w:pPr>
            <w:r>
              <w:rPr>
                <w:bCs/>
                <w:spacing w:val="-1"/>
                <w:sz w:val="22"/>
                <w:szCs w:val="22"/>
              </w:rPr>
              <w:t>Does the laboratory maintain and replace equipment as needed to ensure the quality of examination results?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340"/>
        </w:trPr>
        <w:tc>
          <w:tcPr>
            <w:tcW w:w="99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4652A3" w:rsidRPr="00352818" w:rsidRDefault="004652A3" w:rsidP="004652A3">
            <w:pPr>
              <w:pStyle w:val="TableParagraph"/>
              <w:kinsoku w:val="0"/>
              <w:overflowPunct w:val="0"/>
              <w:spacing w:line="205" w:lineRule="exact"/>
              <w:ind w:left="146"/>
              <w:rPr>
                <w:b/>
                <w:bCs/>
                <w:spacing w:val="-1"/>
                <w:sz w:val="22"/>
                <w:szCs w:val="22"/>
              </w:rPr>
            </w:pPr>
            <w:r w:rsidRPr="00352818">
              <w:rPr>
                <w:b/>
                <w:bCs/>
                <w:spacing w:val="-1"/>
                <w:sz w:val="22"/>
                <w:szCs w:val="22"/>
              </w:rPr>
              <w:t>6.4.3</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352818" w:rsidRDefault="004652A3" w:rsidP="004652A3">
            <w:pPr>
              <w:pStyle w:val="NoSpacing"/>
              <w:ind w:left="137" w:right="147"/>
              <w:jc w:val="both"/>
              <w:rPr>
                <w:b/>
                <w:bCs/>
                <w:spacing w:val="-1"/>
                <w:sz w:val="22"/>
                <w:szCs w:val="22"/>
              </w:rPr>
            </w:pPr>
            <w:r w:rsidRPr="00352818">
              <w:rPr>
                <w:b/>
                <w:bCs/>
                <w:spacing w:val="-1"/>
                <w:sz w:val="22"/>
                <w:szCs w:val="22"/>
              </w:rPr>
              <w:t>Equipment acceptance procedure</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352818"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352818"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352818"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352818"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907"/>
        </w:trPr>
        <w:tc>
          <w:tcPr>
            <w:tcW w:w="998" w:type="dxa"/>
            <w:tcBorders>
              <w:top w:val="single" w:sz="4" w:space="0" w:color="auto"/>
              <w:left w:val="single" w:sz="4" w:space="0" w:color="000000"/>
              <w:bottom w:val="single" w:sz="4" w:space="0" w:color="auto"/>
              <w:right w:val="single" w:sz="4" w:space="0" w:color="000000"/>
            </w:tcBorders>
            <w:vAlign w:val="center"/>
          </w:tcPr>
          <w:p w:rsidR="004652A3" w:rsidRDefault="004652A3" w:rsidP="004652A3">
            <w:pPr>
              <w:pStyle w:val="TableParagraph"/>
              <w:kinsoku w:val="0"/>
              <w:overflowPunct w:val="0"/>
              <w:spacing w:line="205" w:lineRule="exact"/>
              <w:ind w:left="146"/>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Default="004652A3" w:rsidP="004652A3">
            <w:pPr>
              <w:pStyle w:val="NoSpacing"/>
              <w:ind w:left="137" w:right="147"/>
              <w:jc w:val="both"/>
              <w:rPr>
                <w:bCs/>
                <w:spacing w:val="-1"/>
                <w:sz w:val="22"/>
                <w:szCs w:val="22"/>
              </w:rPr>
            </w:pPr>
            <w:r>
              <w:rPr>
                <w:bCs/>
                <w:spacing w:val="-1"/>
                <w:sz w:val="22"/>
                <w:szCs w:val="22"/>
              </w:rPr>
              <w:t>Does the laboratory verify that the equipment conforms to specified acceptability criteria before being placed or returned into service?</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1417"/>
        </w:trPr>
        <w:tc>
          <w:tcPr>
            <w:tcW w:w="998" w:type="dxa"/>
            <w:tcBorders>
              <w:top w:val="single" w:sz="4" w:space="0" w:color="auto"/>
              <w:left w:val="single" w:sz="4" w:space="0" w:color="000000"/>
              <w:bottom w:val="single" w:sz="4" w:space="0" w:color="auto"/>
              <w:right w:val="single" w:sz="4" w:space="0" w:color="000000"/>
            </w:tcBorders>
            <w:vAlign w:val="center"/>
          </w:tcPr>
          <w:p w:rsidR="004652A3" w:rsidRDefault="004652A3" w:rsidP="004652A3">
            <w:pPr>
              <w:pStyle w:val="TableParagraph"/>
              <w:kinsoku w:val="0"/>
              <w:overflowPunct w:val="0"/>
              <w:spacing w:line="205" w:lineRule="exact"/>
              <w:ind w:left="146"/>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Pr="009443FA" w:rsidRDefault="004652A3" w:rsidP="004652A3">
            <w:pPr>
              <w:pStyle w:val="NoSpacing"/>
              <w:ind w:left="137" w:right="147"/>
              <w:jc w:val="both"/>
              <w:rPr>
                <w:bCs/>
                <w:spacing w:val="-1"/>
                <w:sz w:val="22"/>
                <w:szCs w:val="22"/>
              </w:rPr>
            </w:pPr>
            <w:r>
              <w:rPr>
                <w:bCs/>
                <w:spacing w:val="-1"/>
                <w:sz w:val="22"/>
                <w:szCs w:val="22"/>
              </w:rPr>
              <w:t>Are e</w:t>
            </w:r>
            <w:r w:rsidRPr="009443FA">
              <w:rPr>
                <w:bCs/>
                <w:spacing w:val="-1"/>
                <w:sz w:val="22"/>
                <w:szCs w:val="22"/>
              </w:rPr>
              <w:t xml:space="preserve">quipment used for measurement capable of achieving either the measurement accuracy or </w:t>
            </w:r>
          </w:p>
          <w:p w:rsidR="004652A3" w:rsidRDefault="004652A3" w:rsidP="004652A3">
            <w:pPr>
              <w:pStyle w:val="NoSpacing"/>
              <w:ind w:left="137" w:right="147"/>
              <w:jc w:val="both"/>
              <w:rPr>
                <w:bCs/>
                <w:spacing w:val="-1"/>
                <w:sz w:val="22"/>
                <w:szCs w:val="22"/>
              </w:rPr>
            </w:pPr>
            <w:r w:rsidRPr="009443FA">
              <w:rPr>
                <w:bCs/>
                <w:spacing w:val="-1"/>
                <w:sz w:val="22"/>
                <w:szCs w:val="22"/>
              </w:rPr>
              <w:t xml:space="preserve">measurement uncertainty, or both, </w:t>
            </w:r>
            <w:r>
              <w:rPr>
                <w:bCs/>
                <w:spacing w:val="-1"/>
                <w:sz w:val="22"/>
                <w:szCs w:val="22"/>
              </w:rPr>
              <w:t xml:space="preserve">which is </w:t>
            </w:r>
            <w:r w:rsidRPr="009443FA">
              <w:rPr>
                <w:bCs/>
                <w:spacing w:val="-1"/>
                <w:sz w:val="22"/>
                <w:szCs w:val="22"/>
              </w:rPr>
              <w:t>required to provide a valid result</w:t>
            </w:r>
            <w:r>
              <w:rPr>
                <w:bCs/>
                <w:spacing w:val="-1"/>
                <w:sz w:val="22"/>
                <w:szCs w:val="22"/>
              </w:rPr>
              <w:t>?</w:t>
            </w:r>
            <w:r w:rsidRPr="009443FA">
              <w:rPr>
                <w:bCs/>
                <w:spacing w:val="-1"/>
                <w:sz w:val="22"/>
                <w:szCs w:val="22"/>
              </w:rPr>
              <w:t xml:space="preserve"> (see 7.3.3 and 7.3.4 for details)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340"/>
        </w:trPr>
        <w:tc>
          <w:tcPr>
            <w:tcW w:w="99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4652A3" w:rsidRPr="00352818" w:rsidRDefault="004652A3" w:rsidP="004652A3">
            <w:pPr>
              <w:pStyle w:val="TableParagraph"/>
              <w:kinsoku w:val="0"/>
              <w:overflowPunct w:val="0"/>
              <w:spacing w:line="205" w:lineRule="exact"/>
              <w:ind w:left="146"/>
              <w:rPr>
                <w:b/>
                <w:bCs/>
                <w:spacing w:val="-1"/>
                <w:sz w:val="22"/>
                <w:szCs w:val="22"/>
              </w:rPr>
            </w:pPr>
            <w:r w:rsidRPr="00352818">
              <w:rPr>
                <w:b/>
                <w:bCs/>
                <w:spacing w:val="-1"/>
                <w:sz w:val="22"/>
                <w:szCs w:val="22"/>
              </w:rPr>
              <w:t>6.4.4</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352818" w:rsidRDefault="004652A3" w:rsidP="004652A3">
            <w:pPr>
              <w:pStyle w:val="NoSpacing"/>
              <w:ind w:left="137" w:right="147"/>
              <w:jc w:val="both"/>
              <w:rPr>
                <w:b/>
                <w:bCs/>
                <w:spacing w:val="-1"/>
                <w:sz w:val="22"/>
                <w:szCs w:val="22"/>
              </w:rPr>
            </w:pPr>
            <w:r w:rsidRPr="00352818">
              <w:rPr>
                <w:b/>
                <w:bCs/>
                <w:spacing w:val="-1"/>
                <w:sz w:val="22"/>
                <w:szCs w:val="22"/>
              </w:rPr>
              <w:t>Equipment instructions for use</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352818"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352818"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352818"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352818"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1077"/>
        </w:trPr>
        <w:tc>
          <w:tcPr>
            <w:tcW w:w="998" w:type="dxa"/>
            <w:tcBorders>
              <w:top w:val="single" w:sz="4" w:space="0" w:color="auto"/>
              <w:left w:val="single" w:sz="4" w:space="0" w:color="000000"/>
              <w:bottom w:val="single" w:sz="4" w:space="0" w:color="auto"/>
              <w:right w:val="single" w:sz="4" w:space="0" w:color="000000"/>
            </w:tcBorders>
            <w:vAlign w:val="center"/>
          </w:tcPr>
          <w:p w:rsidR="004652A3" w:rsidRDefault="004652A3" w:rsidP="004652A3">
            <w:pPr>
              <w:pStyle w:val="TableParagraph"/>
              <w:numPr>
                <w:ilvl w:val="0"/>
                <w:numId w:val="8"/>
              </w:numPr>
              <w:kinsoku w:val="0"/>
              <w:overflowPunct w:val="0"/>
              <w:spacing w:line="205" w:lineRule="exact"/>
              <w:ind w:left="0" w:firstLine="146"/>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Default="004652A3" w:rsidP="004652A3">
            <w:pPr>
              <w:pStyle w:val="NoSpacing"/>
              <w:ind w:left="137" w:right="147"/>
              <w:jc w:val="both"/>
              <w:rPr>
                <w:bCs/>
                <w:spacing w:val="-1"/>
                <w:sz w:val="22"/>
                <w:szCs w:val="22"/>
              </w:rPr>
            </w:pPr>
            <w:r>
              <w:rPr>
                <w:bCs/>
                <w:spacing w:val="-1"/>
                <w:sz w:val="22"/>
                <w:szCs w:val="22"/>
              </w:rPr>
              <w:t>Does t</w:t>
            </w:r>
            <w:r w:rsidRPr="009443FA">
              <w:rPr>
                <w:bCs/>
                <w:spacing w:val="-1"/>
                <w:sz w:val="22"/>
                <w:szCs w:val="22"/>
              </w:rPr>
              <w:t>he laboratory have appropriate safeguards to prevent unintended adjustments of equipment that can invalidate examination results</w:t>
            </w:r>
            <w:r>
              <w:rPr>
                <w:bCs/>
                <w:spacing w:val="-1"/>
                <w:sz w:val="22"/>
                <w:szCs w:val="22"/>
              </w:rPr>
              <w:t>?</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794"/>
        </w:trPr>
        <w:tc>
          <w:tcPr>
            <w:tcW w:w="998" w:type="dxa"/>
            <w:tcBorders>
              <w:top w:val="single" w:sz="4" w:space="0" w:color="auto"/>
              <w:left w:val="single" w:sz="4" w:space="0" w:color="000000"/>
              <w:bottom w:val="single" w:sz="4" w:space="0" w:color="auto"/>
              <w:right w:val="single" w:sz="4" w:space="0" w:color="000000"/>
            </w:tcBorders>
            <w:vAlign w:val="center"/>
          </w:tcPr>
          <w:p w:rsidR="004652A3" w:rsidRDefault="004652A3" w:rsidP="004652A3">
            <w:pPr>
              <w:pStyle w:val="TableParagraph"/>
              <w:numPr>
                <w:ilvl w:val="0"/>
                <w:numId w:val="8"/>
              </w:numPr>
              <w:kinsoku w:val="0"/>
              <w:overflowPunct w:val="0"/>
              <w:spacing w:line="205" w:lineRule="exact"/>
              <w:ind w:left="0" w:firstLine="146"/>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Default="004652A3" w:rsidP="004652A3">
            <w:pPr>
              <w:pStyle w:val="NoSpacing"/>
              <w:ind w:left="137" w:right="147"/>
              <w:jc w:val="both"/>
              <w:rPr>
                <w:bCs/>
                <w:spacing w:val="-1"/>
                <w:sz w:val="22"/>
                <w:szCs w:val="22"/>
              </w:rPr>
            </w:pPr>
            <w:r>
              <w:rPr>
                <w:bCs/>
                <w:spacing w:val="-1"/>
                <w:sz w:val="22"/>
                <w:szCs w:val="22"/>
              </w:rPr>
              <w:t>Are e</w:t>
            </w:r>
            <w:r w:rsidRPr="009443FA">
              <w:rPr>
                <w:bCs/>
                <w:spacing w:val="-1"/>
                <w:sz w:val="22"/>
                <w:szCs w:val="22"/>
              </w:rPr>
              <w:t>quipment</w:t>
            </w:r>
            <w:r>
              <w:rPr>
                <w:bCs/>
                <w:spacing w:val="-1"/>
                <w:sz w:val="22"/>
                <w:szCs w:val="22"/>
              </w:rPr>
              <w:t xml:space="preserve"> </w:t>
            </w:r>
            <w:r w:rsidRPr="009443FA">
              <w:rPr>
                <w:bCs/>
                <w:spacing w:val="-1"/>
                <w:sz w:val="22"/>
                <w:szCs w:val="22"/>
              </w:rPr>
              <w:t>operated by trained, authorized, and competent personnel</w:t>
            </w:r>
            <w:r>
              <w:rPr>
                <w:bCs/>
                <w:spacing w:val="-1"/>
                <w:sz w:val="22"/>
                <w:szCs w:val="22"/>
              </w:rPr>
              <w:t>?</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737"/>
        </w:trPr>
        <w:tc>
          <w:tcPr>
            <w:tcW w:w="998" w:type="dxa"/>
            <w:tcBorders>
              <w:top w:val="single" w:sz="4" w:space="0" w:color="auto"/>
              <w:left w:val="single" w:sz="4" w:space="0" w:color="000000"/>
              <w:bottom w:val="single" w:sz="4" w:space="0" w:color="auto"/>
              <w:right w:val="single" w:sz="4" w:space="0" w:color="000000"/>
            </w:tcBorders>
            <w:vAlign w:val="center"/>
          </w:tcPr>
          <w:p w:rsidR="004652A3" w:rsidRDefault="004652A3" w:rsidP="004652A3">
            <w:pPr>
              <w:pStyle w:val="TableParagraph"/>
              <w:numPr>
                <w:ilvl w:val="0"/>
                <w:numId w:val="8"/>
              </w:numPr>
              <w:kinsoku w:val="0"/>
              <w:overflowPunct w:val="0"/>
              <w:spacing w:line="205" w:lineRule="exact"/>
              <w:ind w:left="0" w:firstLine="146"/>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Default="004652A3" w:rsidP="004652A3">
            <w:pPr>
              <w:pStyle w:val="NoSpacing"/>
              <w:ind w:left="137" w:right="147"/>
              <w:jc w:val="both"/>
              <w:rPr>
                <w:bCs/>
                <w:spacing w:val="-1"/>
                <w:sz w:val="22"/>
                <w:szCs w:val="22"/>
              </w:rPr>
            </w:pPr>
            <w:r>
              <w:rPr>
                <w:bCs/>
                <w:spacing w:val="-1"/>
                <w:sz w:val="22"/>
                <w:szCs w:val="22"/>
              </w:rPr>
              <w:t>Are i</w:t>
            </w:r>
            <w:r w:rsidRPr="009443FA">
              <w:rPr>
                <w:bCs/>
                <w:spacing w:val="-1"/>
                <w:sz w:val="22"/>
                <w:szCs w:val="22"/>
              </w:rPr>
              <w:t>nstructions for the use of equipment, including those provided by the manufacturer, readily available</w:t>
            </w:r>
            <w:r>
              <w:rPr>
                <w:bCs/>
                <w:spacing w:val="-1"/>
                <w:sz w:val="22"/>
                <w:szCs w:val="22"/>
              </w:rPr>
              <w:t>?</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964"/>
        </w:trPr>
        <w:tc>
          <w:tcPr>
            <w:tcW w:w="998" w:type="dxa"/>
            <w:tcBorders>
              <w:top w:val="single" w:sz="4" w:space="0" w:color="auto"/>
              <w:left w:val="single" w:sz="4" w:space="0" w:color="000000"/>
              <w:bottom w:val="single" w:sz="4" w:space="0" w:color="auto"/>
              <w:right w:val="single" w:sz="4" w:space="0" w:color="000000"/>
            </w:tcBorders>
            <w:vAlign w:val="center"/>
          </w:tcPr>
          <w:p w:rsidR="004652A3" w:rsidRDefault="004652A3" w:rsidP="004652A3">
            <w:pPr>
              <w:pStyle w:val="TableParagraph"/>
              <w:numPr>
                <w:ilvl w:val="0"/>
                <w:numId w:val="8"/>
              </w:numPr>
              <w:kinsoku w:val="0"/>
              <w:overflowPunct w:val="0"/>
              <w:spacing w:line="205" w:lineRule="exact"/>
              <w:ind w:left="0" w:firstLine="146"/>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Default="004652A3" w:rsidP="004652A3">
            <w:pPr>
              <w:pStyle w:val="NoSpacing"/>
              <w:ind w:left="137" w:right="147"/>
              <w:jc w:val="both"/>
              <w:rPr>
                <w:bCs/>
                <w:spacing w:val="-1"/>
                <w:sz w:val="22"/>
                <w:szCs w:val="22"/>
              </w:rPr>
            </w:pPr>
            <w:r>
              <w:rPr>
                <w:bCs/>
                <w:spacing w:val="-1"/>
                <w:sz w:val="22"/>
                <w:szCs w:val="22"/>
              </w:rPr>
              <w:t>Are t</w:t>
            </w:r>
            <w:r w:rsidRPr="009443FA">
              <w:rPr>
                <w:bCs/>
                <w:spacing w:val="-1"/>
                <w:sz w:val="22"/>
                <w:szCs w:val="22"/>
              </w:rPr>
              <w:t>he equipment used as specified by the manufacturer, unless validated by the laboratory (see 7.3.3)</w:t>
            </w:r>
            <w:r>
              <w:rPr>
                <w:bCs/>
                <w:spacing w:val="-1"/>
                <w:sz w:val="22"/>
                <w:szCs w:val="22"/>
              </w:rPr>
              <w:t>?</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340"/>
        </w:trPr>
        <w:tc>
          <w:tcPr>
            <w:tcW w:w="99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4652A3" w:rsidRDefault="004652A3" w:rsidP="004652A3">
            <w:pPr>
              <w:pStyle w:val="TableParagraph"/>
              <w:kinsoku w:val="0"/>
              <w:overflowPunct w:val="0"/>
              <w:spacing w:line="205" w:lineRule="exact"/>
              <w:ind w:left="146"/>
              <w:rPr>
                <w:b/>
                <w:bCs/>
                <w:spacing w:val="-1"/>
                <w:sz w:val="22"/>
                <w:szCs w:val="22"/>
              </w:rPr>
            </w:pPr>
            <w:r>
              <w:rPr>
                <w:b/>
                <w:bCs/>
                <w:spacing w:val="-1"/>
                <w:sz w:val="22"/>
                <w:szCs w:val="22"/>
              </w:rPr>
              <w:t>6.4.5</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352818" w:rsidRDefault="004652A3" w:rsidP="004652A3">
            <w:pPr>
              <w:pStyle w:val="NoSpacing"/>
              <w:ind w:left="137" w:right="147"/>
              <w:jc w:val="both"/>
              <w:rPr>
                <w:b/>
                <w:bCs/>
                <w:spacing w:val="-1"/>
                <w:sz w:val="22"/>
                <w:szCs w:val="22"/>
              </w:rPr>
            </w:pPr>
            <w:r w:rsidRPr="00352818">
              <w:rPr>
                <w:b/>
                <w:bCs/>
                <w:spacing w:val="-1"/>
                <w:sz w:val="22"/>
                <w:szCs w:val="22"/>
              </w:rPr>
              <w:t>Equipment maintenance and repair</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1304"/>
        </w:trPr>
        <w:tc>
          <w:tcPr>
            <w:tcW w:w="998" w:type="dxa"/>
            <w:tcBorders>
              <w:top w:val="single" w:sz="4" w:space="0" w:color="auto"/>
              <w:left w:val="single" w:sz="4" w:space="0" w:color="000000"/>
              <w:bottom w:val="single" w:sz="4" w:space="0" w:color="auto"/>
              <w:right w:val="single" w:sz="4" w:space="0" w:color="000000"/>
            </w:tcBorders>
            <w:vAlign w:val="center"/>
          </w:tcPr>
          <w:p w:rsidR="004652A3" w:rsidRDefault="004652A3" w:rsidP="004652A3">
            <w:pPr>
              <w:pStyle w:val="TableParagraph"/>
              <w:numPr>
                <w:ilvl w:val="0"/>
                <w:numId w:val="9"/>
              </w:numPr>
              <w:kinsoku w:val="0"/>
              <w:overflowPunct w:val="0"/>
              <w:spacing w:line="205" w:lineRule="exact"/>
              <w:ind w:left="0" w:firstLine="146"/>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Default="004652A3" w:rsidP="004652A3">
            <w:pPr>
              <w:pStyle w:val="NoSpacing"/>
              <w:ind w:left="137" w:right="147"/>
              <w:jc w:val="both"/>
              <w:rPr>
                <w:bCs/>
                <w:spacing w:val="-1"/>
                <w:sz w:val="22"/>
                <w:szCs w:val="22"/>
              </w:rPr>
            </w:pPr>
            <w:r>
              <w:rPr>
                <w:bCs/>
                <w:spacing w:val="-1"/>
                <w:sz w:val="22"/>
                <w:szCs w:val="22"/>
              </w:rPr>
              <w:t>Does t</w:t>
            </w:r>
            <w:r w:rsidRPr="009443FA">
              <w:rPr>
                <w:bCs/>
                <w:spacing w:val="-1"/>
                <w:sz w:val="22"/>
                <w:szCs w:val="22"/>
              </w:rPr>
              <w:t xml:space="preserve">he laboratory have preventive maintenance </w:t>
            </w:r>
            <w:proofErr w:type="spellStart"/>
            <w:r w:rsidRPr="009443FA">
              <w:rPr>
                <w:bCs/>
                <w:spacing w:val="-1"/>
                <w:sz w:val="22"/>
                <w:szCs w:val="22"/>
              </w:rPr>
              <w:t>programmes</w:t>
            </w:r>
            <w:proofErr w:type="spellEnd"/>
            <w:r w:rsidRPr="009443FA">
              <w:rPr>
                <w:bCs/>
                <w:spacing w:val="-1"/>
                <w:sz w:val="22"/>
                <w:szCs w:val="22"/>
              </w:rPr>
              <w:t>, based on manufacturer’s instructions</w:t>
            </w:r>
            <w:r>
              <w:rPr>
                <w:bCs/>
                <w:spacing w:val="-1"/>
                <w:sz w:val="22"/>
                <w:szCs w:val="22"/>
              </w:rPr>
              <w:t>?</w:t>
            </w:r>
          </w:p>
          <w:p w:rsidR="004652A3" w:rsidRDefault="004652A3" w:rsidP="004652A3">
            <w:pPr>
              <w:pStyle w:val="NoSpacing"/>
              <w:ind w:left="137" w:right="147"/>
              <w:jc w:val="both"/>
              <w:rPr>
                <w:bCs/>
                <w:spacing w:val="-1"/>
                <w:sz w:val="22"/>
                <w:szCs w:val="22"/>
              </w:rPr>
            </w:pPr>
          </w:p>
          <w:p w:rsidR="004652A3" w:rsidRDefault="004652A3" w:rsidP="004652A3">
            <w:pPr>
              <w:pStyle w:val="NoSpacing"/>
              <w:ind w:left="137" w:right="147"/>
              <w:jc w:val="both"/>
              <w:rPr>
                <w:bCs/>
                <w:spacing w:val="-1"/>
                <w:sz w:val="22"/>
                <w:szCs w:val="22"/>
              </w:rPr>
            </w:pPr>
            <w:r>
              <w:rPr>
                <w:bCs/>
                <w:spacing w:val="-1"/>
                <w:sz w:val="22"/>
                <w:szCs w:val="22"/>
              </w:rPr>
              <w:t>Are d</w:t>
            </w:r>
            <w:r w:rsidRPr="009443FA">
              <w:rPr>
                <w:bCs/>
                <w:spacing w:val="-1"/>
                <w:sz w:val="22"/>
                <w:szCs w:val="22"/>
              </w:rPr>
              <w:t>eviations from the manufacturer's schedules or instructions recorded</w:t>
            </w:r>
            <w:r>
              <w:rPr>
                <w:bCs/>
                <w:spacing w:val="-1"/>
                <w:sz w:val="22"/>
                <w:szCs w:val="22"/>
              </w:rPr>
              <w:t>?</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1871"/>
        </w:trPr>
        <w:tc>
          <w:tcPr>
            <w:tcW w:w="998" w:type="dxa"/>
            <w:tcBorders>
              <w:top w:val="single" w:sz="4" w:space="0" w:color="auto"/>
              <w:left w:val="single" w:sz="4" w:space="0" w:color="000000"/>
              <w:bottom w:val="single" w:sz="4" w:space="0" w:color="auto"/>
              <w:right w:val="single" w:sz="4" w:space="0" w:color="000000"/>
            </w:tcBorders>
            <w:vAlign w:val="center"/>
          </w:tcPr>
          <w:p w:rsidR="004652A3" w:rsidRDefault="004652A3" w:rsidP="004652A3">
            <w:pPr>
              <w:pStyle w:val="TableParagraph"/>
              <w:numPr>
                <w:ilvl w:val="0"/>
                <w:numId w:val="9"/>
              </w:numPr>
              <w:kinsoku w:val="0"/>
              <w:overflowPunct w:val="0"/>
              <w:spacing w:line="205" w:lineRule="exact"/>
              <w:ind w:left="0" w:firstLine="146"/>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Default="004652A3" w:rsidP="004652A3">
            <w:pPr>
              <w:pStyle w:val="NoSpacing"/>
              <w:ind w:left="137" w:right="147"/>
              <w:jc w:val="both"/>
              <w:rPr>
                <w:bCs/>
                <w:spacing w:val="-1"/>
                <w:sz w:val="22"/>
                <w:szCs w:val="22"/>
              </w:rPr>
            </w:pPr>
            <w:proofErr w:type="gramStart"/>
            <w:r>
              <w:rPr>
                <w:bCs/>
                <w:spacing w:val="-1"/>
                <w:sz w:val="22"/>
                <w:szCs w:val="22"/>
              </w:rPr>
              <w:t>Are</w:t>
            </w:r>
            <w:proofErr w:type="gramEnd"/>
            <w:r>
              <w:rPr>
                <w:bCs/>
                <w:spacing w:val="-1"/>
                <w:sz w:val="22"/>
                <w:szCs w:val="22"/>
              </w:rPr>
              <w:t xml:space="preserve"> e</w:t>
            </w:r>
            <w:r w:rsidRPr="009443FA">
              <w:rPr>
                <w:bCs/>
                <w:spacing w:val="-1"/>
                <w:sz w:val="22"/>
                <w:szCs w:val="22"/>
              </w:rPr>
              <w:t>quipment maintained in a safe working condition and working order</w:t>
            </w:r>
            <w:r>
              <w:rPr>
                <w:bCs/>
                <w:spacing w:val="-1"/>
                <w:sz w:val="22"/>
                <w:szCs w:val="22"/>
              </w:rPr>
              <w:t>?</w:t>
            </w:r>
          </w:p>
          <w:p w:rsidR="004652A3" w:rsidRDefault="004652A3" w:rsidP="004652A3">
            <w:pPr>
              <w:pStyle w:val="NoSpacing"/>
              <w:ind w:left="137" w:right="147"/>
              <w:jc w:val="both"/>
              <w:rPr>
                <w:bCs/>
                <w:spacing w:val="-1"/>
                <w:sz w:val="22"/>
                <w:szCs w:val="22"/>
              </w:rPr>
            </w:pPr>
          </w:p>
          <w:p w:rsidR="004652A3" w:rsidRDefault="004652A3" w:rsidP="004652A3">
            <w:pPr>
              <w:pStyle w:val="NoSpacing"/>
              <w:ind w:left="137" w:right="147"/>
              <w:jc w:val="both"/>
              <w:rPr>
                <w:bCs/>
                <w:spacing w:val="-1"/>
                <w:sz w:val="22"/>
                <w:szCs w:val="22"/>
              </w:rPr>
            </w:pPr>
            <w:r>
              <w:rPr>
                <w:bCs/>
                <w:spacing w:val="-1"/>
                <w:sz w:val="22"/>
                <w:szCs w:val="22"/>
              </w:rPr>
              <w:t>Does t</w:t>
            </w:r>
            <w:r w:rsidRPr="009443FA">
              <w:rPr>
                <w:bCs/>
                <w:spacing w:val="-1"/>
                <w:sz w:val="22"/>
                <w:szCs w:val="22"/>
              </w:rPr>
              <w:t xml:space="preserve">his include electrical safety, any emergency </w:t>
            </w:r>
            <w:proofErr w:type="gramStart"/>
            <w:r w:rsidRPr="009443FA">
              <w:rPr>
                <w:bCs/>
                <w:spacing w:val="-1"/>
                <w:sz w:val="22"/>
                <w:szCs w:val="22"/>
              </w:rPr>
              <w:t>stop</w:t>
            </w:r>
            <w:proofErr w:type="gramEnd"/>
            <w:r w:rsidRPr="009443FA">
              <w:rPr>
                <w:bCs/>
                <w:spacing w:val="-1"/>
                <w:sz w:val="22"/>
                <w:szCs w:val="22"/>
              </w:rPr>
              <w:t xml:space="preserve"> devices and the safe handling and disposal of hazardous materials by authorized personnel</w:t>
            </w:r>
            <w:r>
              <w:rPr>
                <w:bCs/>
                <w:spacing w:val="-1"/>
                <w:sz w:val="22"/>
                <w:szCs w:val="22"/>
              </w:rPr>
              <w:t>?</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2891"/>
        </w:trPr>
        <w:tc>
          <w:tcPr>
            <w:tcW w:w="998" w:type="dxa"/>
            <w:tcBorders>
              <w:top w:val="single" w:sz="4" w:space="0" w:color="auto"/>
              <w:left w:val="single" w:sz="4" w:space="0" w:color="000000"/>
              <w:bottom w:val="single" w:sz="4" w:space="0" w:color="auto"/>
              <w:right w:val="single" w:sz="4" w:space="0" w:color="000000"/>
            </w:tcBorders>
            <w:vAlign w:val="center"/>
          </w:tcPr>
          <w:p w:rsidR="004652A3" w:rsidRDefault="004652A3" w:rsidP="004652A3">
            <w:pPr>
              <w:pStyle w:val="TableParagraph"/>
              <w:numPr>
                <w:ilvl w:val="0"/>
                <w:numId w:val="9"/>
              </w:numPr>
              <w:kinsoku w:val="0"/>
              <w:overflowPunct w:val="0"/>
              <w:spacing w:line="205" w:lineRule="exact"/>
              <w:ind w:left="0" w:firstLine="146"/>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Default="004652A3" w:rsidP="004652A3">
            <w:pPr>
              <w:pStyle w:val="NoSpacing"/>
              <w:ind w:left="137" w:right="147"/>
              <w:jc w:val="both"/>
              <w:rPr>
                <w:bCs/>
                <w:spacing w:val="-1"/>
                <w:sz w:val="22"/>
                <w:szCs w:val="22"/>
              </w:rPr>
            </w:pPr>
            <w:r>
              <w:rPr>
                <w:bCs/>
                <w:spacing w:val="-1"/>
                <w:sz w:val="22"/>
                <w:szCs w:val="22"/>
              </w:rPr>
              <w:t>Is e</w:t>
            </w:r>
            <w:r w:rsidRPr="009443FA">
              <w:rPr>
                <w:bCs/>
                <w:spacing w:val="-1"/>
                <w:sz w:val="22"/>
                <w:szCs w:val="22"/>
              </w:rPr>
              <w:t>quipment that is defective or outside specified requirements, taken out of service</w:t>
            </w:r>
            <w:r>
              <w:rPr>
                <w:bCs/>
                <w:spacing w:val="-1"/>
                <w:sz w:val="22"/>
                <w:szCs w:val="22"/>
              </w:rPr>
              <w:t>?</w:t>
            </w:r>
          </w:p>
          <w:p w:rsidR="004652A3" w:rsidRPr="007917DD" w:rsidRDefault="004652A3" w:rsidP="004652A3">
            <w:pPr>
              <w:pStyle w:val="NoSpacing"/>
              <w:ind w:left="137" w:right="147"/>
              <w:jc w:val="both"/>
              <w:rPr>
                <w:bCs/>
                <w:spacing w:val="-1"/>
                <w:szCs w:val="22"/>
              </w:rPr>
            </w:pPr>
          </w:p>
          <w:p w:rsidR="004652A3" w:rsidRDefault="004652A3" w:rsidP="004652A3">
            <w:pPr>
              <w:pStyle w:val="NoSpacing"/>
              <w:ind w:left="137" w:right="147"/>
              <w:jc w:val="both"/>
              <w:rPr>
                <w:bCs/>
                <w:spacing w:val="-1"/>
                <w:sz w:val="22"/>
                <w:szCs w:val="22"/>
              </w:rPr>
            </w:pPr>
            <w:r w:rsidRPr="009443FA">
              <w:rPr>
                <w:bCs/>
                <w:spacing w:val="-1"/>
                <w:sz w:val="22"/>
                <w:szCs w:val="22"/>
              </w:rPr>
              <w:t>I</w:t>
            </w:r>
            <w:r>
              <w:rPr>
                <w:bCs/>
                <w:spacing w:val="-1"/>
                <w:sz w:val="22"/>
                <w:szCs w:val="22"/>
              </w:rPr>
              <w:t>s i</w:t>
            </w:r>
            <w:r w:rsidRPr="009443FA">
              <w:rPr>
                <w:bCs/>
                <w:spacing w:val="-1"/>
                <w:sz w:val="22"/>
                <w:szCs w:val="22"/>
              </w:rPr>
              <w:t>t clearly labelled or marked as being out of service, until it has been verified to perform correctly</w:t>
            </w:r>
            <w:r>
              <w:rPr>
                <w:bCs/>
                <w:spacing w:val="-1"/>
                <w:sz w:val="22"/>
                <w:szCs w:val="22"/>
              </w:rPr>
              <w:t>?</w:t>
            </w:r>
          </w:p>
          <w:p w:rsidR="004652A3" w:rsidRPr="007917DD" w:rsidRDefault="004652A3" w:rsidP="004652A3">
            <w:pPr>
              <w:pStyle w:val="NoSpacing"/>
              <w:ind w:left="137" w:right="147"/>
              <w:jc w:val="both"/>
              <w:rPr>
                <w:bCs/>
                <w:spacing w:val="-1"/>
                <w:szCs w:val="22"/>
              </w:rPr>
            </w:pPr>
            <w:r w:rsidRPr="009443FA">
              <w:rPr>
                <w:bCs/>
                <w:spacing w:val="-1"/>
                <w:sz w:val="22"/>
                <w:szCs w:val="22"/>
              </w:rPr>
              <w:t xml:space="preserve"> </w:t>
            </w:r>
          </w:p>
          <w:p w:rsidR="004652A3" w:rsidRDefault="004652A3" w:rsidP="004652A3">
            <w:pPr>
              <w:pStyle w:val="NoSpacing"/>
              <w:ind w:left="137" w:right="147"/>
              <w:jc w:val="both"/>
              <w:rPr>
                <w:bCs/>
                <w:spacing w:val="-1"/>
                <w:sz w:val="22"/>
                <w:szCs w:val="22"/>
              </w:rPr>
            </w:pPr>
            <w:r>
              <w:rPr>
                <w:bCs/>
                <w:spacing w:val="-1"/>
                <w:sz w:val="22"/>
                <w:szCs w:val="22"/>
              </w:rPr>
              <w:t>Does t</w:t>
            </w:r>
            <w:r w:rsidRPr="009443FA">
              <w:rPr>
                <w:bCs/>
                <w:spacing w:val="-1"/>
                <w:sz w:val="22"/>
                <w:szCs w:val="22"/>
              </w:rPr>
              <w:t>he laboratory examine the effect of the defect or deviation from specified requirements and initiate actions when non-conforming work occurs (see 7.5)</w:t>
            </w:r>
            <w:r>
              <w:rPr>
                <w:bCs/>
                <w:spacing w:val="-1"/>
                <w:sz w:val="22"/>
                <w:szCs w:val="22"/>
              </w:rPr>
              <w:t>?</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2211"/>
        </w:trPr>
        <w:tc>
          <w:tcPr>
            <w:tcW w:w="998" w:type="dxa"/>
            <w:tcBorders>
              <w:top w:val="single" w:sz="4" w:space="0" w:color="auto"/>
              <w:left w:val="single" w:sz="4" w:space="0" w:color="000000"/>
              <w:bottom w:val="single" w:sz="4" w:space="0" w:color="auto"/>
              <w:right w:val="single" w:sz="4" w:space="0" w:color="000000"/>
            </w:tcBorders>
            <w:vAlign w:val="center"/>
          </w:tcPr>
          <w:p w:rsidR="004652A3" w:rsidRDefault="004652A3" w:rsidP="004652A3">
            <w:pPr>
              <w:pStyle w:val="TableParagraph"/>
              <w:numPr>
                <w:ilvl w:val="0"/>
                <w:numId w:val="9"/>
              </w:numPr>
              <w:kinsoku w:val="0"/>
              <w:overflowPunct w:val="0"/>
              <w:spacing w:line="205" w:lineRule="exact"/>
              <w:ind w:left="0" w:firstLine="146"/>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Default="004652A3" w:rsidP="004652A3">
            <w:pPr>
              <w:pStyle w:val="NoSpacing"/>
              <w:ind w:left="137" w:right="147"/>
              <w:jc w:val="both"/>
              <w:rPr>
                <w:bCs/>
                <w:spacing w:val="-1"/>
                <w:sz w:val="22"/>
                <w:szCs w:val="22"/>
              </w:rPr>
            </w:pPr>
            <w:r w:rsidRPr="00FF6464">
              <w:rPr>
                <w:bCs/>
                <w:spacing w:val="-1"/>
                <w:sz w:val="22"/>
                <w:szCs w:val="22"/>
              </w:rPr>
              <w:t xml:space="preserve">When applicable, </w:t>
            </w:r>
            <w:r>
              <w:rPr>
                <w:bCs/>
                <w:spacing w:val="-1"/>
                <w:sz w:val="22"/>
                <w:szCs w:val="22"/>
              </w:rPr>
              <w:t xml:space="preserve">does </w:t>
            </w:r>
            <w:r w:rsidRPr="00FF6464">
              <w:rPr>
                <w:bCs/>
                <w:spacing w:val="-1"/>
                <w:sz w:val="22"/>
                <w:szCs w:val="22"/>
              </w:rPr>
              <w:t>the laboratory decontaminate equipment before service, repair or decommissioning</w:t>
            </w:r>
            <w:r>
              <w:rPr>
                <w:bCs/>
                <w:spacing w:val="-1"/>
                <w:sz w:val="22"/>
                <w:szCs w:val="22"/>
              </w:rPr>
              <w:t>?</w:t>
            </w:r>
          </w:p>
          <w:p w:rsidR="004652A3" w:rsidRPr="007917DD" w:rsidRDefault="004652A3" w:rsidP="004652A3">
            <w:pPr>
              <w:pStyle w:val="NoSpacing"/>
              <w:ind w:left="137" w:right="147"/>
              <w:jc w:val="both"/>
              <w:rPr>
                <w:bCs/>
                <w:spacing w:val="-1"/>
                <w:sz w:val="32"/>
                <w:szCs w:val="22"/>
              </w:rPr>
            </w:pPr>
          </w:p>
          <w:p w:rsidR="004652A3" w:rsidRDefault="004652A3" w:rsidP="004652A3">
            <w:pPr>
              <w:pStyle w:val="NoSpacing"/>
              <w:ind w:left="137" w:right="147"/>
              <w:jc w:val="both"/>
              <w:rPr>
                <w:bCs/>
                <w:spacing w:val="-1"/>
                <w:sz w:val="22"/>
                <w:szCs w:val="22"/>
              </w:rPr>
            </w:pPr>
            <w:r>
              <w:rPr>
                <w:bCs/>
                <w:spacing w:val="-1"/>
                <w:sz w:val="22"/>
                <w:szCs w:val="22"/>
              </w:rPr>
              <w:t>Does the laboratory</w:t>
            </w:r>
            <w:r w:rsidRPr="00FF6464">
              <w:rPr>
                <w:bCs/>
                <w:spacing w:val="-1"/>
                <w:sz w:val="22"/>
                <w:szCs w:val="22"/>
              </w:rPr>
              <w:t xml:space="preserve"> provide suitable space for repairs and appropriate personal protective equipment</w:t>
            </w:r>
            <w:r>
              <w:rPr>
                <w:bCs/>
                <w:spacing w:val="-1"/>
                <w:sz w:val="22"/>
                <w:szCs w:val="22"/>
              </w:rPr>
              <w:t>?</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397"/>
        </w:trPr>
        <w:tc>
          <w:tcPr>
            <w:tcW w:w="99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4652A3" w:rsidRDefault="004652A3" w:rsidP="004652A3">
            <w:pPr>
              <w:pStyle w:val="TableParagraph"/>
              <w:kinsoku w:val="0"/>
              <w:overflowPunct w:val="0"/>
              <w:spacing w:line="205" w:lineRule="exact"/>
              <w:ind w:left="146"/>
              <w:rPr>
                <w:b/>
                <w:bCs/>
                <w:spacing w:val="-1"/>
                <w:sz w:val="22"/>
                <w:szCs w:val="22"/>
              </w:rPr>
            </w:pPr>
            <w:r>
              <w:rPr>
                <w:b/>
                <w:bCs/>
                <w:spacing w:val="-1"/>
                <w:sz w:val="22"/>
                <w:szCs w:val="22"/>
              </w:rPr>
              <w:t>6.4.6</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352818" w:rsidRDefault="004652A3" w:rsidP="004652A3">
            <w:pPr>
              <w:pStyle w:val="NoSpacing"/>
              <w:ind w:left="137" w:right="147"/>
              <w:jc w:val="both"/>
              <w:rPr>
                <w:b/>
                <w:bCs/>
                <w:spacing w:val="-1"/>
                <w:sz w:val="22"/>
                <w:szCs w:val="22"/>
              </w:rPr>
            </w:pPr>
            <w:r w:rsidRPr="00352818">
              <w:rPr>
                <w:b/>
                <w:bCs/>
                <w:spacing w:val="-1"/>
                <w:sz w:val="22"/>
                <w:szCs w:val="22"/>
              </w:rPr>
              <w:t>Equipment adverse incident reporting</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1474"/>
        </w:trPr>
        <w:tc>
          <w:tcPr>
            <w:tcW w:w="998" w:type="dxa"/>
            <w:tcBorders>
              <w:top w:val="single" w:sz="4" w:space="0" w:color="auto"/>
              <w:left w:val="single" w:sz="4" w:space="0" w:color="000000"/>
              <w:bottom w:val="single" w:sz="4" w:space="0" w:color="auto"/>
              <w:right w:val="single" w:sz="4" w:space="0" w:color="000000"/>
            </w:tcBorders>
            <w:vAlign w:val="center"/>
          </w:tcPr>
          <w:p w:rsidR="004652A3" w:rsidRDefault="004652A3" w:rsidP="004652A3">
            <w:pPr>
              <w:pStyle w:val="TableParagraph"/>
              <w:kinsoku w:val="0"/>
              <w:overflowPunct w:val="0"/>
              <w:spacing w:line="205" w:lineRule="exact"/>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Default="004652A3" w:rsidP="004652A3">
            <w:pPr>
              <w:pStyle w:val="NoSpacing"/>
              <w:ind w:left="137" w:right="147"/>
              <w:jc w:val="both"/>
              <w:rPr>
                <w:bCs/>
                <w:spacing w:val="-1"/>
                <w:sz w:val="22"/>
                <w:szCs w:val="22"/>
              </w:rPr>
            </w:pPr>
            <w:r>
              <w:rPr>
                <w:bCs/>
                <w:spacing w:val="-1"/>
                <w:sz w:val="22"/>
                <w:szCs w:val="22"/>
              </w:rPr>
              <w:t>Are adverse incidents and accidents that can be attributed directly to specific equipment investigated and reported to either the manufacturer or supplier, or both, and appropriate authorities, as required?</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1134"/>
        </w:trPr>
        <w:tc>
          <w:tcPr>
            <w:tcW w:w="998" w:type="dxa"/>
            <w:tcBorders>
              <w:top w:val="single" w:sz="4" w:space="0" w:color="auto"/>
              <w:left w:val="single" w:sz="4" w:space="0" w:color="000000"/>
              <w:bottom w:val="single" w:sz="4" w:space="0" w:color="auto"/>
              <w:right w:val="single" w:sz="4" w:space="0" w:color="000000"/>
            </w:tcBorders>
            <w:vAlign w:val="center"/>
          </w:tcPr>
          <w:p w:rsidR="004652A3" w:rsidRDefault="004652A3" w:rsidP="004652A3">
            <w:pPr>
              <w:pStyle w:val="TableParagraph"/>
              <w:kinsoku w:val="0"/>
              <w:overflowPunct w:val="0"/>
              <w:spacing w:line="205" w:lineRule="exact"/>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Default="004652A3" w:rsidP="004652A3">
            <w:pPr>
              <w:pStyle w:val="NoSpacing"/>
              <w:ind w:left="137" w:right="147"/>
              <w:jc w:val="both"/>
              <w:rPr>
                <w:bCs/>
                <w:spacing w:val="-1"/>
                <w:sz w:val="22"/>
                <w:szCs w:val="22"/>
              </w:rPr>
            </w:pPr>
            <w:r>
              <w:rPr>
                <w:bCs/>
                <w:spacing w:val="-1"/>
                <w:sz w:val="22"/>
                <w:szCs w:val="22"/>
              </w:rPr>
              <w:t>Does the laboratory have procedures for responding to any manufacturer’s recall or other notice, and taking actions recommended by the manufacturer?</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340"/>
        </w:trPr>
        <w:tc>
          <w:tcPr>
            <w:tcW w:w="99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4652A3" w:rsidRPr="00CF3695" w:rsidRDefault="004652A3" w:rsidP="004652A3">
            <w:pPr>
              <w:pStyle w:val="TableParagraph"/>
              <w:kinsoku w:val="0"/>
              <w:overflowPunct w:val="0"/>
              <w:spacing w:line="205" w:lineRule="exact"/>
              <w:ind w:left="146"/>
              <w:rPr>
                <w:b/>
                <w:bCs/>
                <w:spacing w:val="-1"/>
                <w:sz w:val="22"/>
                <w:szCs w:val="22"/>
              </w:rPr>
            </w:pPr>
            <w:r w:rsidRPr="00CF3695">
              <w:rPr>
                <w:b/>
                <w:bCs/>
                <w:spacing w:val="-1"/>
                <w:sz w:val="22"/>
                <w:szCs w:val="22"/>
              </w:rPr>
              <w:t>6.4.7</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CF3695" w:rsidRDefault="004652A3" w:rsidP="004652A3">
            <w:pPr>
              <w:pStyle w:val="NoSpacing"/>
              <w:ind w:left="137" w:right="147"/>
              <w:jc w:val="both"/>
              <w:rPr>
                <w:b/>
                <w:bCs/>
                <w:spacing w:val="-1"/>
                <w:sz w:val="22"/>
                <w:szCs w:val="22"/>
              </w:rPr>
            </w:pPr>
            <w:r w:rsidRPr="00CF3695">
              <w:rPr>
                <w:b/>
                <w:bCs/>
                <w:spacing w:val="-1"/>
                <w:sz w:val="22"/>
                <w:szCs w:val="22"/>
              </w:rPr>
              <w:t>Equipment records</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850"/>
        </w:trPr>
        <w:tc>
          <w:tcPr>
            <w:tcW w:w="998" w:type="dxa"/>
            <w:tcBorders>
              <w:top w:val="single" w:sz="4" w:space="0" w:color="auto"/>
              <w:left w:val="single" w:sz="4" w:space="0" w:color="000000"/>
              <w:bottom w:val="single" w:sz="4" w:space="0" w:color="auto"/>
              <w:right w:val="single" w:sz="4" w:space="0" w:color="000000"/>
            </w:tcBorders>
            <w:vAlign w:val="center"/>
          </w:tcPr>
          <w:p w:rsidR="004652A3" w:rsidRDefault="004652A3" w:rsidP="004652A3">
            <w:pPr>
              <w:pStyle w:val="TableParagraph"/>
              <w:kinsoku w:val="0"/>
              <w:overflowPunct w:val="0"/>
              <w:spacing w:line="205" w:lineRule="exact"/>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Default="004652A3" w:rsidP="004652A3">
            <w:pPr>
              <w:pStyle w:val="NoSpacing"/>
              <w:ind w:left="137" w:right="147"/>
              <w:jc w:val="both"/>
              <w:rPr>
                <w:bCs/>
                <w:spacing w:val="-1"/>
                <w:sz w:val="22"/>
                <w:szCs w:val="22"/>
              </w:rPr>
            </w:pPr>
            <w:r>
              <w:rPr>
                <w:bCs/>
                <w:spacing w:val="-1"/>
                <w:sz w:val="22"/>
                <w:szCs w:val="22"/>
              </w:rPr>
              <w:t>Are records maintained for each item of equipment that influences the results of laboratory activities?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1583"/>
        </w:trPr>
        <w:tc>
          <w:tcPr>
            <w:tcW w:w="998" w:type="dxa"/>
            <w:tcBorders>
              <w:top w:val="single" w:sz="4" w:space="0" w:color="auto"/>
              <w:left w:val="single" w:sz="4" w:space="0" w:color="000000"/>
              <w:bottom w:val="single" w:sz="4" w:space="0" w:color="auto"/>
              <w:right w:val="single" w:sz="4" w:space="0" w:color="000000"/>
            </w:tcBorders>
            <w:vAlign w:val="center"/>
          </w:tcPr>
          <w:p w:rsidR="004652A3" w:rsidRDefault="004652A3" w:rsidP="004652A3">
            <w:pPr>
              <w:pStyle w:val="TableParagraph"/>
              <w:kinsoku w:val="0"/>
              <w:overflowPunct w:val="0"/>
              <w:spacing w:line="205" w:lineRule="exact"/>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Default="004652A3" w:rsidP="004652A3">
            <w:pPr>
              <w:pStyle w:val="NoSpacing"/>
              <w:ind w:left="137" w:right="147"/>
              <w:jc w:val="both"/>
              <w:rPr>
                <w:bCs/>
                <w:spacing w:val="-1"/>
                <w:sz w:val="22"/>
                <w:szCs w:val="22"/>
              </w:rPr>
            </w:pPr>
            <w:r>
              <w:rPr>
                <w:bCs/>
                <w:spacing w:val="-1"/>
                <w:sz w:val="22"/>
                <w:szCs w:val="22"/>
              </w:rPr>
              <w:t>Do these records include the following, where relevant:</w:t>
            </w:r>
            <w:r w:rsidRPr="00FF6464">
              <w:rPr>
                <w:bCs/>
                <w:spacing w:val="-1"/>
                <w:sz w:val="22"/>
                <w:szCs w:val="22"/>
              </w:rPr>
              <w:t xml:space="preserve"> </w:t>
            </w:r>
          </w:p>
          <w:p w:rsidR="004652A3" w:rsidRPr="00352818" w:rsidRDefault="004652A3" w:rsidP="004652A3">
            <w:pPr>
              <w:pStyle w:val="NoSpacing"/>
              <w:ind w:left="137" w:right="147"/>
              <w:jc w:val="both"/>
              <w:rPr>
                <w:bCs/>
                <w:spacing w:val="-1"/>
                <w:sz w:val="10"/>
                <w:szCs w:val="22"/>
              </w:rPr>
            </w:pPr>
          </w:p>
          <w:p w:rsidR="004652A3" w:rsidRDefault="004652A3" w:rsidP="004652A3">
            <w:pPr>
              <w:pStyle w:val="NoSpacing"/>
              <w:numPr>
                <w:ilvl w:val="0"/>
                <w:numId w:val="22"/>
              </w:numPr>
              <w:ind w:right="147"/>
              <w:jc w:val="both"/>
              <w:rPr>
                <w:bCs/>
                <w:spacing w:val="-1"/>
                <w:sz w:val="22"/>
                <w:szCs w:val="22"/>
              </w:rPr>
            </w:pPr>
            <w:r w:rsidRPr="00FF6464">
              <w:rPr>
                <w:bCs/>
                <w:spacing w:val="-1"/>
                <w:sz w:val="22"/>
                <w:szCs w:val="22"/>
              </w:rPr>
              <w:t>manufacturer and supplier details, and sufficient information to uniquely identify each item of equipment, including software and firmware;</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624"/>
        </w:trPr>
        <w:tc>
          <w:tcPr>
            <w:tcW w:w="998" w:type="dxa"/>
            <w:tcBorders>
              <w:top w:val="single" w:sz="4" w:space="0" w:color="auto"/>
              <w:left w:val="single" w:sz="4" w:space="0" w:color="000000"/>
              <w:bottom w:val="single" w:sz="4" w:space="0" w:color="auto"/>
              <w:right w:val="single" w:sz="4" w:space="0" w:color="000000"/>
            </w:tcBorders>
            <w:vAlign w:val="center"/>
          </w:tcPr>
          <w:p w:rsidR="004652A3" w:rsidRDefault="004652A3" w:rsidP="004652A3">
            <w:pPr>
              <w:pStyle w:val="TableParagraph"/>
              <w:kinsoku w:val="0"/>
              <w:overflowPunct w:val="0"/>
              <w:spacing w:line="205" w:lineRule="exact"/>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Pr="00FF6464" w:rsidRDefault="004652A3" w:rsidP="004652A3">
            <w:pPr>
              <w:pStyle w:val="NoSpacing"/>
              <w:numPr>
                <w:ilvl w:val="0"/>
                <w:numId w:val="23"/>
              </w:numPr>
              <w:ind w:left="560" w:right="147"/>
              <w:jc w:val="both"/>
              <w:rPr>
                <w:bCs/>
                <w:spacing w:val="-1"/>
                <w:sz w:val="22"/>
                <w:szCs w:val="22"/>
              </w:rPr>
            </w:pPr>
            <w:r w:rsidRPr="00FF6464">
              <w:rPr>
                <w:bCs/>
                <w:spacing w:val="-1"/>
                <w:sz w:val="22"/>
                <w:szCs w:val="22"/>
              </w:rPr>
              <w:t>dates of receipt, acceptance testing and entering into service;</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624"/>
        </w:trPr>
        <w:tc>
          <w:tcPr>
            <w:tcW w:w="998" w:type="dxa"/>
            <w:tcBorders>
              <w:top w:val="single" w:sz="4" w:space="0" w:color="auto"/>
              <w:left w:val="single" w:sz="4" w:space="0" w:color="000000"/>
              <w:bottom w:val="single" w:sz="4" w:space="0" w:color="auto"/>
              <w:right w:val="single" w:sz="4" w:space="0" w:color="000000"/>
            </w:tcBorders>
            <w:vAlign w:val="center"/>
          </w:tcPr>
          <w:p w:rsidR="004652A3" w:rsidRDefault="004652A3" w:rsidP="004652A3">
            <w:pPr>
              <w:pStyle w:val="TableParagraph"/>
              <w:kinsoku w:val="0"/>
              <w:overflowPunct w:val="0"/>
              <w:spacing w:line="205" w:lineRule="exact"/>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Pr="00FF6464" w:rsidRDefault="004652A3" w:rsidP="004652A3">
            <w:pPr>
              <w:pStyle w:val="NoSpacing"/>
              <w:numPr>
                <w:ilvl w:val="0"/>
                <w:numId w:val="23"/>
              </w:numPr>
              <w:ind w:left="560" w:right="147"/>
              <w:jc w:val="both"/>
              <w:rPr>
                <w:bCs/>
                <w:spacing w:val="-1"/>
                <w:sz w:val="22"/>
                <w:szCs w:val="22"/>
              </w:rPr>
            </w:pPr>
            <w:r w:rsidRPr="00FF6464">
              <w:rPr>
                <w:bCs/>
                <w:spacing w:val="-1"/>
                <w:sz w:val="22"/>
                <w:szCs w:val="22"/>
              </w:rPr>
              <w:t>evidence that equipment conforms with specified acceptability criteria;</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624"/>
        </w:trPr>
        <w:tc>
          <w:tcPr>
            <w:tcW w:w="998" w:type="dxa"/>
            <w:tcBorders>
              <w:top w:val="single" w:sz="4" w:space="0" w:color="auto"/>
              <w:left w:val="single" w:sz="4" w:space="0" w:color="000000"/>
              <w:bottom w:val="single" w:sz="4" w:space="0" w:color="auto"/>
              <w:right w:val="single" w:sz="4" w:space="0" w:color="000000"/>
            </w:tcBorders>
            <w:vAlign w:val="center"/>
          </w:tcPr>
          <w:p w:rsidR="004652A3" w:rsidRDefault="004652A3" w:rsidP="004652A3">
            <w:pPr>
              <w:pStyle w:val="TableParagraph"/>
              <w:kinsoku w:val="0"/>
              <w:overflowPunct w:val="0"/>
              <w:spacing w:line="205" w:lineRule="exact"/>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Pr="00FF6464" w:rsidRDefault="004652A3" w:rsidP="004652A3">
            <w:pPr>
              <w:pStyle w:val="NoSpacing"/>
              <w:numPr>
                <w:ilvl w:val="0"/>
                <w:numId w:val="23"/>
              </w:numPr>
              <w:ind w:left="560" w:right="147"/>
              <w:jc w:val="both"/>
              <w:rPr>
                <w:bCs/>
                <w:spacing w:val="-1"/>
                <w:sz w:val="22"/>
                <w:szCs w:val="22"/>
              </w:rPr>
            </w:pPr>
            <w:r w:rsidRPr="00FF6464">
              <w:rPr>
                <w:bCs/>
                <w:spacing w:val="-1"/>
                <w:sz w:val="22"/>
                <w:szCs w:val="22"/>
              </w:rPr>
              <w:t>the current location;</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624"/>
        </w:trPr>
        <w:tc>
          <w:tcPr>
            <w:tcW w:w="998" w:type="dxa"/>
            <w:tcBorders>
              <w:top w:val="single" w:sz="4" w:space="0" w:color="auto"/>
              <w:left w:val="single" w:sz="4" w:space="0" w:color="000000"/>
              <w:bottom w:val="single" w:sz="4" w:space="0" w:color="auto"/>
              <w:right w:val="single" w:sz="4" w:space="0" w:color="000000"/>
            </w:tcBorders>
            <w:vAlign w:val="center"/>
          </w:tcPr>
          <w:p w:rsidR="004652A3" w:rsidRDefault="004652A3" w:rsidP="004652A3">
            <w:pPr>
              <w:pStyle w:val="TableParagraph"/>
              <w:kinsoku w:val="0"/>
              <w:overflowPunct w:val="0"/>
              <w:spacing w:line="205" w:lineRule="exact"/>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Pr="00FF6464" w:rsidRDefault="004652A3" w:rsidP="004652A3">
            <w:pPr>
              <w:pStyle w:val="NoSpacing"/>
              <w:numPr>
                <w:ilvl w:val="0"/>
                <w:numId w:val="23"/>
              </w:numPr>
              <w:ind w:left="560" w:right="147"/>
              <w:jc w:val="both"/>
              <w:rPr>
                <w:bCs/>
                <w:spacing w:val="-1"/>
                <w:sz w:val="22"/>
                <w:szCs w:val="22"/>
              </w:rPr>
            </w:pPr>
            <w:r w:rsidRPr="00FF6464">
              <w:rPr>
                <w:bCs/>
                <w:spacing w:val="-1"/>
                <w:sz w:val="22"/>
                <w:szCs w:val="22"/>
              </w:rPr>
              <w:t>condition when received (e.g. new, used or reconditioned);</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624"/>
        </w:trPr>
        <w:tc>
          <w:tcPr>
            <w:tcW w:w="998" w:type="dxa"/>
            <w:tcBorders>
              <w:top w:val="single" w:sz="4" w:space="0" w:color="auto"/>
              <w:left w:val="single" w:sz="4" w:space="0" w:color="000000"/>
              <w:bottom w:val="single" w:sz="4" w:space="0" w:color="auto"/>
              <w:right w:val="single" w:sz="4" w:space="0" w:color="000000"/>
            </w:tcBorders>
            <w:vAlign w:val="center"/>
          </w:tcPr>
          <w:p w:rsidR="004652A3" w:rsidRDefault="004652A3" w:rsidP="004652A3">
            <w:pPr>
              <w:pStyle w:val="TableParagraph"/>
              <w:kinsoku w:val="0"/>
              <w:overflowPunct w:val="0"/>
              <w:spacing w:line="205" w:lineRule="exact"/>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Pr="00FF6464" w:rsidRDefault="004652A3" w:rsidP="004652A3">
            <w:pPr>
              <w:pStyle w:val="NoSpacing"/>
              <w:numPr>
                <w:ilvl w:val="0"/>
                <w:numId w:val="23"/>
              </w:numPr>
              <w:ind w:left="560" w:right="147"/>
              <w:jc w:val="both"/>
              <w:rPr>
                <w:bCs/>
                <w:spacing w:val="-1"/>
                <w:sz w:val="22"/>
                <w:szCs w:val="22"/>
              </w:rPr>
            </w:pPr>
            <w:r w:rsidRPr="00FF6464">
              <w:rPr>
                <w:bCs/>
                <w:spacing w:val="-1"/>
                <w:sz w:val="22"/>
                <w:szCs w:val="22"/>
              </w:rPr>
              <w:t>manufacturer's instructions;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624"/>
        </w:trPr>
        <w:tc>
          <w:tcPr>
            <w:tcW w:w="998" w:type="dxa"/>
            <w:tcBorders>
              <w:top w:val="single" w:sz="4" w:space="0" w:color="auto"/>
              <w:left w:val="single" w:sz="4" w:space="0" w:color="000000"/>
              <w:bottom w:val="single" w:sz="4" w:space="0" w:color="auto"/>
              <w:right w:val="single" w:sz="4" w:space="0" w:color="000000"/>
            </w:tcBorders>
            <w:vAlign w:val="center"/>
          </w:tcPr>
          <w:p w:rsidR="004652A3" w:rsidRDefault="004652A3" w:rsidP="004652A3">
            <w:pPr>
              <w:pStyle w:val="TableParagraph"/>
              <w:kinsoku w:val="0"/>
              <w:overflowPunct w:val="0"/>
              <w:spacing w:line="205" w:lineRule="exact"/>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Pr="00FF6464" w:rsidRDefault="004652A3" w:rsidP="004652A3">
            <w:pPr>
              <w:pStyle w:val="NoSpacing"/>
              <w:numPr>
                <w:ilvl w:val="0"/>
                <w:numId w:val="23"/>
              </w:numPr>
              <w:ind w:left="560" w:right="147"/>
              <w:jc w:val="both"/>
              <w:rPr>
                <w:bCs/>
                <w:spacing w:val="-1"/>
                <w:sz w:val="22"/>
                <w:szCs w:val="22"/>
              </w:rPr>
            </w:pPr>
            <w:r w:rsidRPr="00FF6464">
              <w:rPr>
                <w:bCs/>
                <w:spacing w:val="-1"/>
                <w:sz w:val="22"/>
                <w:szCs w:val="22"/>
              </w:rPr>
              <w:t xml:space="preserve">the </w:t>
            </w:r>
            <w:proofErr w:type="spellStart"/>
            <w:r w:rsidRPr="00FF6464">
              <w:rPr>
                <w:bCs/>
                <w:spacing w:val="-1"/>
                <w:sz w:val="22"/>
                <w:szCs w:val="22"/>
              </w:rPr>
              <w:t>programme</w:t>
            </w:r>
            <w:proofErr w:type="spellEnd"/>
            <w:r w:rsidRPr="00FF6464">
              <w:rPr>
                <w:bCs/>
                <w:spacing w:val="-1"/>
                <w:sz w:val="22"/>
                <w:szCs w:val="22"/>
              </w:rPr>
              <w:t xml:space="preserve"> for preventive maintenance;</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794"/>
        </w:trPr>
        <w:tc>
          <w:tcPr>
            <w:tcW w:w="998" w:type="dxa"/>
            <w:tcBorders>
              <w:top w:val="single" w:sz="4" w:space="0" w:color="auto"/>
              <w:left w:val="single" w:sz="4" w:space="0" w:color="000000"/>
              <w:bottom w:val="single" w:sz="4" w:space="0" w:color="auto"/>
              <w:right w:val="single" w:sz="4" w:space="0" w:color="000000"/>
            </w:tcBorders>
            <w:vAlign w:val="center"/>
          </w:tcPr>
          <w:p w:rsidR="004652A3" w:rsidRDefault="004652A3" w:rsidP="004652A3">
            <w:pPr>
              <w:pStyle w:val="TableParagraph"/>
              <w:kinsoku w:val="0"/>
              <w:overflowPunct w:val="0"/>
              <w:spacing w:line="205" w:lineRule="exact"/>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Pr="00FF6464" w:rsidRDefault="004652A3" w:rsidP="004652A3">
            <w:pPr>
              <w:pStyle w:val="NoSpacing"/>
              <w:numPr>
                <w:ilvl w:val="0"/>
                <w:numId w:val="23"/>
              </w:numPr>
              <w:ind w:left="560" w:right="147"/>
              <w:jc w:val="both"/>
              <w:rPr>
                <w:bCs/>
                <w:spacing w:val="-1"/>
                <w:sz w:val="22"/>
                <w:szCs w:val="22"/>
              </w:rPr>
            </w:pPr>
            <w:r w:rsidRPr="00FF6464">
              <w:rPr>
                <w:bCs/>
                <w:spacing w:val="-1"/>
                <w:sz w:val="22"/>
                <w:szCs w:val="22"/>
              </w:rPr>
              <w:t>any maintenance activities performed by the laboratory or approved external service provider</w:t>
            </w:r>
            <w:r>
              <w:rPr>
                <w:bCs/>
                <w:spacing w:val="-1"/>
                <w:sz w:val="22"/>
                <w:szCs w:val="22"/>
              </w:rPr>
              <w:t>;</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794"/>
        </w:trPr>
        <w:tc>
          <w:tcPr>
            <w:tcW w:w="998" w:type="dxa"/>
            <w:tcBorders>
              <w:top w:val="single" w:sz="4" w:space="0" w:color="auto"/>
              <w:left w:val="single" w:sz="4" w:space="0" w:color="000000"/>
              <w:bottom w:val="single" w:sz="4" w:space="0" w:color="auto"/>
              <w:right w:val="single" w:sz="4" w:space="0" w:color="000000"/>
            </w:tcBorders>
            <w:vAlign w:val="center"/>
          </w:tcPr>
          <w:p w:rsidR="004652A3" w:rsidRDefault="004652A3" w:rsidP="004652A3">
            <w:pPr>
              <w:pStyle w:val="TableParagraph"/>
              <w:kinsoku w:val="0"/>
              <w:overflowPunct w:val="0"/>
              <w:spacing w:line="205" w:lineRule="exact"/>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Pr="00FF6464" w:rsidRDefault="004652A3" w:rsidP="004652A3">
            <w:pPr>
              <w:pStyle w:val="NoSpacing"/>
              <w:numPr>
                <w:ilvl w:val="0"/>
                <w:numId w:val="23"/>
              </w:numPr>
              <w:ind w:left="560" w:right="147"/>
              <w:jc w:val="both"/>
              <w:rPr>
                <w:bCs/>
                <w:spacing w:val="-1"/>
                <w:sz w:val="22"/>
                <w:szCs w:val="22"/>
              </w:rPr>
            </w:pPr>
            <w:r w:rsidRPr="00FF6464">
              <w:rPr>
                <w:bCs/>
                <w:spacing w:val="-1"/>
                <w:sz w:val="22"/>
                <w:szCs w:val="22"/>
              </w:rPr>
              <w:t>damage to, malfunction, modification, or repair of the equipment;</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1304"/>
        </w:trPr>
        <w:tc>
          <w:tcPr>
            <w:tcW w:w="998" w:type="dxa"/>
            <w:tcBorders>
              <w:top w:val="single" w:sz="4" w:space="0" w:color="auto"/>
              <w:left w:val="single" w:sz="4" w:space="0" w:color="000000"/>
              <w:bottom w:val="single" w:sz="4" w:space="0" w:color="auto"/>
              <w:right w:val="single" w:sz="4" w:space="0" w:color="000000"/>
            </w:tcBorders>
            <w:vAlign w:val="center"/>
          </w:tcPr>
          <w:p w:rsidR="004652A3" w:rsidRDefault="004652A3" w:rsidP="004652A3">
            <w:pPr>
              <w:pStyle w:val="TableParagraph"/>
              <w:kinsoku w:val="0"/>
              <w:overflowPunct w:val="0"/>
              <w:spacing w:line="205" w:lineRule="exact"/>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Pr="00FF6464" w:rsidRDefault="004652A3" w:rsidP="004652A3">
            <w:pPr>
              <w:pStyle w:val="NoSpacing"/>
              <w:numPr>
                <w:ilvl w:val="0"/>
                <w:numId w:val="23"/>
              </w:numPr>
              <w:ind w:left="560" w:right="147"/>
              <w:jc w:val="both"/>
              <w:rPr>
                <w:bCs/>
                <w:spacing w:val="-1"/>
                <w:sz w:val="22"/>
                <w:szCs w:val="22"/>
              </w:rPr>
            </w:pPr>
            <w:r w:rsidRPr="00FF6464">
              <w:rPr>
                <w:bCs/>
                <w:spacing w:val="-1"/>
                <w:sz w:val="22"/>
                <w:szCs w:val="22"/>
              </w:rPr>
              <w:t>equipment performance records such as reports or certificates of calibrations or verifications, or both, including dates, times and results;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1191"/>
        </w:trPr>
        <w:tc>
          <w:tcPr>
            <w:tcW w:w="998" w:type="dxa"/>
            <w:tcBorders>
              <w:top w:val="single" w:sz="4" w:space="0" w:color="auto"/>
              <w:left w:val="single" w:sz="4" w:space="0" w:color="000000"/>
              <w:bottom w:val="single" w:sz="4" w:space="0" w:color="auto"/>
              <w:right w:val="single" w:sz="4" w:space="0" w:color="000000"/>
            </w:tcBorders>
            <w:vAlign w:val="center"/>
          </w:tcPr>
          <w:p w:rsidR="004652A3" w:rsidRDefault="004652A3" w:rsidP="004652A3">
            <w:pPr>
              <w:pStyle w:val="TableParagraph"/>
              <w:kinsoku w:val="0"/>
              <w:overflowPunct w:val="0"/>
              <w:spacing w:line="205" w:lineRule="exact"/>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Pr="00FF6464" w:rsidRDefault="004652A3" w:rsidP="004652A3">
            <w:pPr>
              <w:pStyle w:val="NoSpacing"/>
              <w:numPr>
                <w:ilvl w:val="0"/>
                <w:numId w:val="23"/>
              </w:numPr>
              <w:ind w:left="560" w:right="147"/>
              <w:jc w:val="both"/>
              <w:rPr>
                <w:bCs/>
                <w:spacing w:val="-1"/>
                <w:sz w:val="22"/>
                <w:szCs w:val="22"/>
              </w:rPr>
            </w:pPr>
            <w:r w:rsidRPr="00FF6464">
              <w:rPr>
                <w:bCs/>
                <w:spacing w:val="-1"/>
                <w:sz w:val="22"/>
                <w:szCs w:val="22"/>
              </w:rPr>
              <w:t>status of the equipment such as active or in-service, out-of-service, quarantined, retired or obsolete</w:t>
            </w:r>
            <w:r>
              <w:rPr>
                <w:bCs/>
                <w:spacing w:val="-1"/>
                <w:sz w:val="22"/>
                <w:szCs w:val="22"/>
              </w:rPr>
              <w:t>?</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1247"/>
        </w:trPr>
        <w:tc>
          <w:tcPr>
            <w:tcW w:w="998" w:type="dxa"/>
            <w:tcBorders>
              <w:top w:val="single" w:sz="4" w:space="0" w:color="auto"/>
              <w:left w:val="single" w:sz="4" w:space="0" w:color="000000"/>
              <w:bottom w:val="single" w:sz="4" w:space="0" w:color="auto"/>
              <w:right w:val="single" w:sz="4" w:space="0" w:color="000000"/>
            </w:tcBorders>
            <w:vAlign w:val="center"/>
          </w:tcPr>
          <w:p w:rsidR="004652A3" w:rsidRDefault="004652A3" w:rsidP="004652A3">
            <w:pPr>
              <w:pStyle w:val="TableParagraph"/>
              <w:kinsoku w:val="0"/>
              <w:overflowPunct w:val="0"/>
              <w:spacing w:line="205" w:lineRule="exact"/>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Pr="00FF6464" w:rsidRDefault="004652A3" w:rsidP="004652A3">
            <w:pPr>
              <w:pStyle w:val="NoSpacing"/>
              <w:ind w:left="137" w:right="147"/>
              <w:jc w:val="both"/>
              <w:rPr>
                <w:bCs/>
                <w:spacing w:val="-1"/>
                <w:sz w:val="22"/>
                <w:szCs w:val="22"/>
              </w:rPr>
            </w:pPr>
            <w:r>
              <w:rPr>
                <w:bCs/>
                <w:spacing w:val="-1"/>
                <w:sz w:val="22"/>
                <w:szCs w:val="22"/>
              </w:rPr>
              <w:t>Are these records maintained and readily available for the lifespan of the equipment or longer, as specified in 8.4.3?</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510"/>
        </w:trPr>
        <w:tc>
          <w:tcPr>
            <w:tcW w:w="998" w:type="dxa"/>
            <w:tcBorders>
              <w:top w:val="single" w:sz="4" w:space="0" w:color="auto"/>
              <w:left w:val="single" w:sz="4" w:space="0" w:color="000000"/>
              <w:bottom w:val="single" w:sz="4" w:space="0" w:color="auto"/>
              <w:right w:val="single" w:sz="4" w:space="0" w:color="000000"/>
            </w:tcBorders>
            <w:shd w:val="clear" w:color="auto" w:fill="A6A6A6" w:themeFill="background1" w:themeFillShade="A6"/>
            <w:vAlign w:val="center"/>
          </w:tcPr>
          <w:p w:rsidR="004652A3" w:rsidRDefault="004652A3" w:rsidP="004652A3">
            <w:pPr>
              <w:pStyle w:val="TableParagraph"/>
              <w:kinsoku w:val="0"/>
              <w:overflowPunct w:val="0"/>
              <w:spacing w:line="205" w:lineRule="exact"/>
              <w:ind w:left="146"/>
              <w:rPr>
                <w:b/>
                <w:bCs/>
                <w:spacing w:val="-1"/>
                <w:sz w:val="22"/>
                <w:szCs w:val="22"/>
              </w:rPr>
            </w:pPr>
            <w:r>
              <w:rPr>
                <w:b/>
                <w:bCs/>
                <w:spacing w:val="-1"/>
                <w:sz w:val="22"/>
                <w:szCs w:val="22"/>
              </w:rPr>
              <w:t>6.5</w:t>
            </w:r>
          </w:p>
        </w:tc>
        <w:tc>
          <w:tcPr>
            <w:tcW w:w="4962"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4652A3" w:rsidRPr="00352818" w:rsidRDefault="004652A3" w:rsidP="004652A3">
            <w:pPr>
              <w:pStyle w:val="NoSpacing"/>
              <w:ind w:left="137" w:right="147"/>
              <w:jc w:val="both"/>
              <w:rPr>
                <w:b/>
                <w:bCs/>
                <w:spacing w:val="-1"/>
                <w:sz w:val="22"/>
                <w:szCs w:val="22"/>
              </w:rPr>
            </w:pPr>
            <w:r w:rsidRPr="00352818">
              <w:rPr>
                <w:b/>
                <w:bCs/>
                <w:spacing w:val="-1"/>
                <w:sz w:val="22"/>
                <w:szCs w:val="22"/>
              </w:rPr>
              <w:t>Equipment calibration and metrological traceability</w:t>
            </w:r>
          </w:p>
        </w:tc>
        <w:tc>
          <w:tcPr>
            <w:tcW w:w="4552"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397"/>
        </w:trPr>
        <w:tc>
          <w:tcPr>
            <w:tcW w:w="99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4652A3" w:rsidRPr="00352818" w:rsidRDefault="004652A3" w:rsidP="004652A3">
            <w:pPr>
              <w:pStyle w:val="TableParagraph"/>
              <w:kinsoku w:val="0"/>
              <w:overflowPunct w:val="0"/>
              <w:spacing w:line="205" w:lineRule="exact"/>
              <w:ind w:left="146"/>
              <w:rPr>
                <w:b/>
                <w:bCs/>
                <w:spacing w:val="-1"/>
                <w:sz w:val="22"/>
                <w:szCs w:val="22"/>
              </w:rPr>
            </w:pPr>
            <w:r w:rsidRPr="00352818">
              <w:rPr>
                <w:b/>
                <w:bCs/>
                <w:spacing w:val="-1"/>
                <w:sz w:val="22"/>
                <w:szCs w:val="22"/>
              </w:rPr>
              <w:t>6.5.1</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352818" w:rsidRDefault="004652A3" w:rsidP="004652A3">
            <w:pPr>
              <w:pStyle w:val="NoSpacing"/>
              <w:ind w:left="137" w:right="147"/>
              <w:jc w:val="both"/>
              <w:rPr>
                <w:b/>
                <w:bCs/>
                <w:spacing w:val="-1"/>
                <w:sz w:val="22"/>
                <w:szCs w:val="22"/>
              </w:rPr>
            </w:pPr>
            <w:r w:rsidRPr="00352818">
              <w:rPr>
                <w:b/>
                <w:bCs/>
                <w:spacing w:val="-1"/>
                <w:sz w:val="22"/>
                <w:szCs w:val="22"/>
              </w:rPr>
              <w:t>General</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352818"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352818"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352818"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352818"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4989"/>
        </w:trPr>
        <w:tc>
          <w:tcPr>
            <w:tcW w:w="998" w:type="dxa"/>
            <w:tcBorders>
              <w:top w:val="single" w:sz="4" w:space="0" w:color="auto"/>
              <w:left w:val="single" w:sz="4" w:space="0" w:color="000000"/>
              <w:bottom w:val="single" w:sz="4" w:space="0" w:color="auto"/>
              <w:right w:val="single" w:sz="4" w:space="0" w:color="000000"/>
            </w:tcBorders>
            <w:vAlign w:val="center"/>
          </w:tcPr>
          <w:p w:rsidR="004652A3" w:rsidRDefault="004652A3" w:rsidP="004652A3">
            <w:pPr>
              <w:pStyle w:val="TableParagraph"/>
              <w:kinsoku w:val="0"/>
              <w:overflowPunct w:val="0"/>
              <w:spacing w:line="205" w:lineRule="exact"/>
              <w:ind w:left="146"/>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Default="004652A3" w:rsidP="004652A3">
            <w:pPr>
              <w:pStyle w:val="NoSpacing"/>
              <w:ind w:left="137" w:right="147"/>
              <w:jc w:val="both"/>
              <w:rPr>
                <w:bCs/>
                <w:spacing w:val="-1"/>
                <w:sz w:val="22"/>
                <w:szCs w:val="22"/>
              </w:rPr>
            </w:pPr>
            <w:r>
              <w:rPr>
                <w:bCs/>
                <w:spacing w:val="-1"/>
                <w:sz w:val="22"/>
                <w:szCs w:val="22"/>
              </w:rPr>
              <w:t>Does t</w:t>
            </w:r>
            <w:r w:rsidRPr="00C76183">
              <w:rPr>
                <w:bCs/>
                <w:spacing w:val="-1"/>
                <w:sz w:val="22"/>
                <w:szCs w:val="22"/>
              </w:rPr>
              <w:t>he laboratory specify calibration and traceability requirements that are sufficient to maintain consistent reporting of examination results</w:t>
            </w:r>
            <w:r>
              <w:rPr>
                <w:bCs/>
                <w:spacing w:val="-1"/>
                <w:sz w:val="22"/>
                <w:szCs w:val="22"/>
              </w:rPr>
              <w:t>?</w:t>
            </w:r>
          </w:p>
          <w:p w:rsidR="004652A3" w:rsidRDefault="004652A3" w:rsidP="004652A3">
            <w:pPr>
              <w:pStyle w:val="NoSpacing"/>
              <w:ind w:left="137" w:right="147"/>
              <w:jc w:val="both"/>
              <w:rPr>
                <w:bCs/>
                <w:spacing w:val="-1"/>
                <w:sz w:val="22"/>
                <w:szCs w:val="22"/>
              </w:rPr>
            </w:pPr>
          </w:p>
          <w:p w:rsidR="004652A3" w:rsidRDefault="004652A3" w:rsidP="004652A3">
            <w:pPr>
              <w:pStyle w:val="NoSpacing"/>
              <w:ind w:left="137" w:right="147"/>
              <w:jc w:val="both"/>
              <w:rPr>
                <w:bCs/>
                <w:spacing w:val="-1"/>
                <w:sz w:val="22"/>
                <w:szCs w:val="22"/>
              </w:rPr>
            </w:pPr>
          </w:p>
          <w:p w:rsidR="004652A3" w:rsidRDefault="004652A3" w:rsidP="004652A3">
            <w:pPr>
              <w:pStyle w:val="NoSpacing"/>
              <w:ind w:left="137" w:right="147"/>
              <w:jc w:val="both"/>
              <w:rPr>
                <w:bCs/>
                <w:spacing w:val="-1"/>
                <w:sz w:val="22"/>
                <w:szCs w:val="22"/>
              </w:rPr>
            </w:pPr>
          </w:p>
          <w:p w:rsidR="004652A3" w:rsidRPr="00C76183" w:rsidRDefault="004652A3" w:rsidP="004652A3">
            <w:pPr>
              <w:pStyle w:val="NoSpacing"/>
              <w:ind w:left="137" w:right="147"/>
              <w:jc w:val="both"/>
              <w:rPr>
                <w:bCs/>
                <w:spacing w:val="-1"/>
                <w:sz w:val="22"/>
                <w:szCs w:val="22"/>
              </w:rPr>
            </w:pPr>
            <w:r w:rsidRPr="00C76183">
              <w:rPr>
                <w:bCs/>
                <w:spacing w:val="-1"/>
                <w:sz w:val="22"/>
                <w:szCs w:val="22"/>
              </w:rPr>
              <w:t xml:space="preserve">For quantitative methods of a measured analyte, </w:t>
            </w:r>
            <w:r>
              <w:rPr>
                <w:bCs/>
                <w:spacing w:val="-1"/>
                <w:sz w:val="22"/>
                <w:szCs w:val="22"/>
              </w:rPr>
              <w:t xml:space="preserve">do </w:t>
            </w:r>
          </w:p>
          <w:p w:rsidR="004652A3" w:rsidRDefault="004652A3" w:rsidP="004652A3">
            <w:pPr>
              <w:pStyle w:val="NoSpacing"/>
              <w:ind w:left="137" w:right="147"/>
              <w:jc w:val="both"/>
              <w:rPr>
                <w:bCs/>
                <w:spacing w:val="-1"/>
                <w:sz w:val="22"/>
                <w:szCs w:val="22"/>
              </w:rPr>
            </w:pPr>
            <w:r w:rsidRPr="00C76183">
              <w:rPr>
                <w:bCs/>
                <w:spacing w:val="-1"/>
                <w:sz w:val="22"/>
                <w:szCs w:val="22"/>
              </w:rPr>
              <w:t>specifications include calibration and metrological traceability requirements</w:t>
            </w:r>
            <w:r>
              <w:rPr>
                <w:bCs/>
                <w:spacing w:val="-1"/>
                <w:sz w:val="22"/>
                <w:szCs w:val="22"/>
              </w:rPr>
              <w:t>?</w:t>
            </w:r>
            <w:r w:rsidRPr="00C76183">
              <w:rPr>
                <w:bCs/>
                <w:spacing w:val="-1"/>
                <w:sz w:val="22"/>
                <w:szCs w:val="22"/>
              </w:rPr>
              <w:t xml:space="preserve"> </w:t>
            </w:r>
          </w:p>
          <w:p w:rsidR="004652A3" w:rsidRDefault="004652A3" w:rsidP="004652A3">
            <w:pPr>
              <w:pStyle w:val="NoSpacing"/>
              <w:ind w:left="137" w:right="147"/>
              <w:jc w:val="both"/>
              <w:rPr>
                <w:bCs/>
                <w:spacing w:val="-1"/>
                <w:sz w:val="22"/>
                <w:szCs w:val="22"/>
              </w:rPr>
            </w:pPr>
          </w:p>
          <w:p w:rsidR="004652A3" w:rsidRDefault="004652A3" w:rsidP="004652A3">
            <w:pPr>
              <w:pStyle w:val="NoSpacing"/>
              <w:ind w:left="137" w:right="147"/>
              <w:jc w:val="both"/>
              <w:rPr>
                <w:bCs/>
                <w:spacing w:val="-1"/>
                <w:sz w:val="22"/>
                <w:szCs w:val="22"/>
              </w:rPr>
            </w:pPr>
          </w:p>
          <w:p w:rsidR="004652A3" w:rsidRDefault="004652A3" w:rsidP="004652A3">
            <w:pPr>
              <w:pStyle w:val="NoSpacing"/>
              <w:ind w:left="137" w:right="147"/>
              <w:jc w:val="both"/>
              <w:rPr>
                <w:bCs/>
                <w:spacing w:val="-1"/>
                <w:sz w:val="22"/>
                <w:szCs w:val="22"/>
              </w:rPr>
            </w:pPr>
          </w:p>
          <w:p w:rsidR="004652A3" w:rsidRDefault="004652A3" w:rsidP="004652A3">
            <w:pPr>
              <w:pStyle w:val="NoSpacing"/>
              <w:ind w:left="137" w:right="147"/>
              <w:jc w:val="both"/>
              <w:rPr>
                <w:bCs/>
                <w:spacing w:val="-1"/>
                <w:sz w:val="22"/>
                <w:szCs w:val="22"/>
              </w:rPr>
            </w:pPr>
            <w:r>
              <w:rPr>
                <w:bCs/>
                <w:spacing w:val="-1"/>
                <w:sz w:val="22"/>
                <w:szCs w:val="22"/>
              </w:rPr>
              <w:t>Do q</w:t>
            </w:r>
            <w:r w:rsidRPr="00C76183">
              <w:rPr>
                <w:bCs/>
                <w:spacing w:val="-1"/>
                <w:sz w:val="22"/>
                <w:szCs w:val="22"/>
              </w:rPr>
              <w:t>ualitative methods and quantitative methods that measure characteristics rather than discrete analytes specify</w:t>
            </w:r>
            <w:r>
              <w:rPr>
                <w:bCs/>
                <w:spacing w:val="-1"/>
                <w:sz w:val="22"/>
                <w:szCs w:val="22"/>
              </w:rPr>
              <w:t>:</w:t>
            </w:r>
          </w:p>
          <w:p w:rsidR="004652A3" w:rsidRDefault="004652A3" w:rsidP="004652A3">
            <w:pPr>
              <w:pStyle w:val="NoSpacing"/>
              <w:ind w:left="137" w:right="147"/>
              <w:jc w:val="both"/>
              <w:rPr>
                <w:bCs/>
                <w:spacing w:val="-1"/>
                <w:sz w:val="22"/>
                <w:szCs w:val="22"/>
              </w:rPr>
            </w:pPr>
            <w:r>
              <w:rPr>
                <w:bCs/>
                <w:spacing w:val="-1"/>
                <w:sz w:val="22"/>
                <w:szCs w:val="22"/>
              </w:rPr>
              <w:t xml:space="preserve">-  </w:t>
            </w:r>
            <w:r w:rsidRPr="00C76183">
              <w:rPr>
                <w:bCs/>
                <w:spacing w:val="-1"/>
                <w:sz w:val="22"/>
                <w:szCs w:val="22"/>
              </w:rPr>
              <w:t>the characteristic being assessed</w:t>
            </w:r>
            <w:r>
              <w:rPr>
                <w:bCs/>
                <w:spacing w:val="-1"/>
                <w:sz w:val="22"/>
                <w:szCs w:val="22"/>
              </w:rPr>
              <w:t xml:space="preserve"> and </w:t>
            </w:r>
          </w:p>
          <w:p w:rsidR="004652A3" w:rsidRDefault="004652A3" w:rsidP="004652A3">
            <w:pPr>
              <w:pStyle w:val="NoSpacing"/>
              <w:ind w:left="137" w:right="147"/>
              <w:jc w:val="both"/>
              <w:rPr>
                <w:bCs/>
                <w:spacing w:val="-1"/>
                <w:sz w:val="22"/>
                <w:szCs w:val="22"/>
              </w:rPr>
            </w:pPr>
            <w:r>
              <w:rPr>
                <w:bCs/>
                <w:spacing w:val="-1"/>
                <w:sz w:val="22"/>
                <w:szCs w:val="22"/>
              </w:rPr>
              <w:t xml:space="preserve">- </w:t>
            </w:r>
            <w:r w:rsidRPr="00C76183">
              <w:rPr>
                <w:bCs/>
                <w:spacing w:val="-1"/>
                <w:sz w:val="22"/>
                <w:szCs w:val="22"/>
              </w:rPr>
              <w:t>requirements necessary for reproducibility over time</w:t>
            </w:r>
            <w:r>
              <w:rPr>
                <w:bCs/>
                <w:spacing w:val="-1"/>
                <w:sz w:val="22"/>
                <w:szCs w:val="22"/>
              </w:rPr>
              <w:t>?</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397"/>
        </w:trPr>
        <w:tc>
          <w:tcPr>
            <w:tcW w:w="99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4652A3" w:rsidRPr="00352818" w:rsidRDefault="004652A3" w:rsidP="004652A3">
            <w:pPr>
              <w:pStyle w:val="TableParagraph"/>
              <w:kinsoku w:val="0"/>
              <w:overflowPunct w:val="0"/>
              <w:spacing w:line="205" w:lineRule="exact"/>
              <w:ind w:left="146"/>
              <w:rPr>
                <w:b/>
                <w:bCs/>
                <w:spacing w:val="-1"/>
                <w:sz w:val="22"/>
                <w:szCs w:val="22"/>
              </w:rPr>
            </w:pPr>
            <w:r w:rsidRPr="00352818">
              <w:rPr>
                <w:b/>
                <w:bCs/>
                <w:spacing w:val="-1"/>
                <w:sz w:val="22"/>
                <w:szCs w:val="22"/>
              </w:rPr>
              <w:t>6.5.2</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352818" w:rsidRDefault="004652A3" w:rsidP="004652A3">
            <w:pPr>
              <w:pStyle w:val="NoSpacing"/>
              <w:ind w:left="137" w:right="147"/>
              <w:jc w:val="both"/>
              <w:rPr>
                <w:b/>
                <w:bCs/>
                <w:spacing w:val="-1"/>
                <w:sz w:val="22"/>
                <w:szCs w:val="22"/>
              </w:rPr>
            </w:pPr>
            <w:r w:rsidRPr="00352818">
              <w:rPr>
                <w:b/>
                <w:bCs/>
                <w:spacing w:val="-1"/>
                <w:sz w:val="22"/>
                <w:szCs w:val="22"/>
              </w:rPr>
              <w:t>Equipment calibration</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2098"/>
        </w:trPr>
        <w:tc>
          <w:tcPr>
            <w:tcW w:w="998" w:type="dxa"/>
            <w:tcBorders>
              <w:top w:val="single" w:sz="4" w:space="0" w:color="auto"/>
              <w:left w:val="single" w:sz="4" w:space="0" w:color="000000"/>
              <w:bottom w:val="single" w:sz="4" w:space="0" w:color="auto"/>
              <w:right w:val="single" w:sz="4" w:space="0" w:color="000000"/>
            </w:tcBorders>
            <w:vAlign w:val="center"/>
          </w:tcPr>
          <w:p w:rsidR="004652A3" w:rsidRDefault="004652A3" w:rsidP="004652A3">
            <w:pPr>
              <w:pStyle w:val="TableParagraph"/>
              <w:kinsoku w:val="0"/>
              <w:overflowPunct w:val="0"/>
              <w:spacing w:line="205" w:lineRule="exact"/>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Default="004652A3" w:rsidP="004652A3">
            <w:pPr>
              <w:pStyle w:val="NoSpacing"/>
              <w:ind w:left="137" w:right="147"/>
              <w:jc w:val="both"/>
              <w:rPr>
                <w:bCs/>
                <w:spacing w:val="-1"/>
                <w:sz w:val="22"/>
                <w:szCs w:val="22"/>
              </w:rPr>
            </w:pPr>
            <w:r>
              <w:rPr>
                <w:bCs/>
                <w:spacing w:val="-1"/>
                <w:sz w:val="22"/>
                <w:szCs w:val="22"/>
              </w:rPr>
              <w:t>Does the laboratory have procedures for the calibration of equipment that directly or indirectly affects examination results?</w:t>
            </w:r>
          </w:p>
          <w:p w:rsidR="004652A3" w:rsidRDefault="004652A3" w:rsidP="004652A3">
            <w:pPr>
              <w:pStyle w:val="NoSpacing"/>
              <w:ind w:left="137" w:right="147"/>
              <w:jc w:val="both"/>
              <w:rPr>
                <w:bCs/>
                <w:spacing w:val="-1"/>
                <w:sz w:val="22"/>
                <w:szCs w:val="22"/>
              </w:rPr>
            </w:pPr>
          </w:p>
          <w:p w:rsidR="004652A3" w:rsidRDefault="004652A3" w:rsidP="004652A3">
            <w:pPr>
              <w:pStyle w:val="NoSpacing"/>
              <w:ind w:left="137" w:right="147"/>
              <w:jc w:val="both"/>
              <w:rPr>
                <w:bCs/>
                <w:spacing w:val="-1"/>
                <w:sz w:val="22"/>
                <w:szCs w:val="22"/>
              </w:rPr>
            </w:pPr>
            <w:r>
              <w:rPr>
                <w:bCs/>
                <w:spacing w:val="-1"/>
                <w:sz w:val="22"/>
                <w:szCs w:val="22"/>
              </w:rPr>
              <w:t xml:space="preserve">Do the procedures specify: </w:t>
            </w:r>
          </w:p>
          <w:p w:rsidR="004652A3" w:rsidRPr="00642FAB" w:rsidRDefault="004652A3" w:rsidP="004652A3">
            <w:pPr>
              <w:pStyle w:val="NoSpacing"/>
              <w:ind w:left="137" w:right="147"/>
              <w:jc w:val="both"/>
              <w:rPr>
                <w:bCs/>
                <w:spacing w:val="-1"/>
                <w:sz w:val="10"/>
                <w:szCs w:val="22"/>
              </w:rPr>
            </w:pPr>
          </w:p>
          <w:p w:rsidR="004652A3" w:rsidRDefault="004652A3" w:rsidP="004652A3">
            <w:pPr>
              <w:pStyle w:val="NoSpacing"/>
              <w:numPr>
                <w:ilvl w:val="0"/>
                <w:numId w:val="24"/>
              </w:numPr>
              <w:ind w:right="147"/>
              <w:jc w:val="both"/>
              <w:rPr>
                <w:bCs/>
                <w:spacing w:val="-1"/>
                <w:sz w:val="22"/>
                <w:szCs w:val="22"/>
              </w:rPr>
            </w:pPr>
            <w:r>
              <w:rPr>
                <w:bCs/>
                <w:spacing w:val="-1"/>
                <w:sz w:val="22"/>
                <w:szCs w:val="22"/>
              </w:rPr>
              <w:t>conditions of use and manufacturer’s instructions for calibration;</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680"/>
        </w:trPr>
        <w:tc>
          <w:tcPr>
            <w:tcW w:w="998" w:type="dxa"/>
            <w:tcBorders>
              <w:top w:val="single" w:sz="4" w:space="0" w:color="auto"/>
              <w:left w:val="single" w:sz="4" w:space="0" w:color="000000"/>
              <w:bottom w:val="single" w:sz="4" w:space="0" w:color="auto"/>
              <w:right w:val="single" w:sz="4" w:space="0" w:color="000000"/>
            </w:tcBorders>
            <w:vAlign w:val="center"/>
          </w:tcPr>
          <w:p w:rsidR="004652A3" w:rsidRDefault="004652A3" w:rsidP="004652A3">
            <w:pPr>
              <w:pStyle w:val="TableParagraph"/>
              <w:kinsoku w:val="0"/>
              <w:overflowPunct w:val="0"/>
              <w:spacing w:line="205" w:lineRule="exact"/>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Default="004652A3" w:rsidP="004652A3">
            <w:pPr>
              <w:pStyle w:val="NoSpacing"/>
              <w:numPr>
                <w:ilvl w:val="0"/>
                <w:numId w:val="25"/>
              </w:numPr>
              <w:ind w:left="560" w:right="147"/>
              <w:jc w:val="both"/>
              <w:rPr>
                <w:bCs/>
                <w:spacing w:val="-1"/>
                <w:sz w:val="22"/>
                <w:szCs w:val="22"/>
              </w:rPr>
            </w:pPr>
            <w:r w:rsidRPr="00C76183">
              <w:rPr>
                <w:bCs/>
                <w:spacing w:val="-1"/>
                <w:sz w:val="22"/>
                <w:szCs w:val="22"/>
              </w:rPr>
              <w:t>recording of the metrological traceability;</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964"/>
        </w:trPr>
        <w:tc>
          <w:tcPr>
            <w:tcW w:w="998" w:type="dxa"/>
            <w:tcBorders>
              <w:top w:val="single" w:sz="4" w:space="0" w:color="auto"/>
              <w:left w:val="single" w:sz="4" w:space="0" w:color="000000"/>
              <w:bottom w:val="single" w:sz="4" w:space="0" w:color="auto"/>
              <w:right w:val="single" w:sz="4" w:space="0" w:color="000000"/>
            </w:tcBorders>
            <w:vAlign w:val="center"/>
          </w:tcPr>
          <w:p w:rsidR="004652A3" w:rsidRDefault="004652A3" w:rsidP="004652A3">
            <w:pPr>
              <w:pStyle w:val="TableParagraph"/>
              <w:kinsoku w:val="0"/>
              <w:overflowPunct w:val="0"/>
              <w:spacing w:line="205" w:lineRule="exact"/>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Pr="00C76183" w:rsidRDefault="004652A3" w:rsidP="004652A3">
            <w:pPr>
              <w:pStyle w:val="NoSpacing"/>
              <w:numPr>
                <w:ilvl w:val="0"/>
                <w:numId w:val="25"/>
              </w:numPr>
              <w:ind w:left="560" w:right="147"/>
              <w:jc w:val="both"/>
              <w:rPr>
                <w:bCs/>
                <w:spacing w:val="-1"/>
                <w:sz w:val="22"/>
                <w:szCs w:val="22"/>
              </w:rPr>
            </w:pPr>
            <w:r w:rsidRPr="00C76183">
              <w:rPr>
                <w:bCs/>
                <w:spacing w:val="-1"/>
                <w:sz w:val="22"/>
                <w:szCs w:val="22"/>
              </w:rPr>
              <w:t>verification of the required measurement accuracy and the functioning of the measuring system at</w:t>
            </w:r>
            <w:r>
              <w:rPr>
                <w:bCs/>
                <w:spacing w:val="-1"/>
                <w:sz w:val="22"/>
                <w:szCs w:val="22"/>
              </w:rPr>
              <w:t xml:space="preserve"> </w:t>
            </w:r>
            <w:r w:rsidRPr="00C76183">
              <w:rPr>
                <w:bCs/>
                <w:spacing w:val="-1"/>
                <w:sz w:val="22"/>
                <w:szCs w:val="22"/>
              </w:rPr>
              <w:t>specified intervals;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850"/>
        </w:trPr>
        <w:tc>
          <w:tcPr>
            <w:tcW w:w="998" w:type="dxa"/>
            <w:tcBorders>
              <w:top w:val="single" w:sz="4" w:space="0" w:color="auto"/>
              <w:left w:val="single" w:sz="4" w:space="0" w:color="000000"/>
              <w:bottom w:val="single" w:sz="4" w:space="0" w:color="auto"/>
              <w:right w:val="single" w:sz="4" w:space="0" w:color="000000"/>
            </w:tcBorders>
            <w:vAlign w:val="center"/>
          </w:tcPr>
          <w:p w:rsidR="004652A3" w:rsidRDefault="004652A3" w:rsidP="004652A3">
            <w:pPr>
              <w:pStyle w:val="TableParagraph"/>
              <w:kinsoku w:val="0"/>
              <w:overflowPunct w:val="0"/>
              <w:spacing w:line="205" w:lineRule="exact"/>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Pr="00C76183" w:rsidRDefault="004652A3" w:rsidP="004652A3">
            <w:pPr>
              <w:pStyle w:val="NoSpacing"/>
              <w:numPr>
                <w:ilvl w:val="0"/>
                <w:numId w:val="25"/>
              </w:numPr>
              <w:ind w:left="560" w:right="147"/>
              <w:jc w:val="both"/>
              <w:rPr>
                <w:bCs/>
                <w:spacing w:val="-1"/>
                <w:sz w:val="22"/>
                <w:szCs w:val="22"/>
              </w:rPr>
            </w:pPr>
            <w:r w:rsidRPr="00C76183">
              <w:rPr>
                <w:bCs/>
                <w:spacing w:val="-1"/>
                <w:sz w:val="22"/>
                <w:szCs w:val="22"/>
              </w:rPr>
              <w:t>recording the calibration status and date of re-calibration;</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907"/>
        </w:trPr>
        <w:tc>
          <w:tcPr>
            <w:tcW w:w="998" w:type="dxa"/>
            <w:tcBorders>
              <w:top w:val="single" w:sz="4" w:space="0" w:color="auto"/>
              <w:left w:val="single" w:sz="4" w:space="0" w:color="000000"/>
              <w:bottom w:val="single" w:sz="4" w:space="0" w:color="auto"/>
              <w:right w:val="single" w:sz="4" w:space="0" w:color="000000"/>
            </w:tcBorders>
            <w:vAlign w:val="center"/>
          </w:tcPr>
          <w:p w:rsidR="004652A3" w:rsidRDefault="004652A3" w:rsidP="004652A3">
            <w:pPr>
              <w:pStyle w:val="TableParagraph"/>
              <w:kinsoku w:val="0"/>
              <w:overflowPunct w:val="0"/>
              <w:spacing w:line="205" w:lineRule="exact"/>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Pr="00C76183" w:rsidRDefault="004652A3" w:rsidP="004652A3">
            <w:pPr>
              <w:pStyle w:val="NoSpacing"/>
              <w:numPr>
                <w:ilvl w:val="0"/>
                <w:numId w:val="25"/>
              </w:numPr>
              <w:ind w:left="560" w:right="147"/>
              <w:jc w:val="both"/>
              <w:rPr>
                <w:bCs/>
                <w:spacing w:val="-1"/>
                <w:sz w:val="22"/>
                <w:szCs w:val="22"/>
              </w:rPr>
            </w:pPr>
            <w:r w:rsidRPr="00C76183">
              <w:rPr>
                <w:bCs/>
                <w:spacing w:val="-1"/>
                <w:sz w:val="22"/>
                <w:szCs w:val="22"/>
              </w:rPr>
              <w:t>ensuring that, where correction factors are used, these are updated and recorded when re</w:t>
            </w:r>
            <w:r>
              <w:rPr>
                <w:bCs/>
                <w:spacing w:val="-1"/>
                <w:sz w:val="22"/>
                <w:szCs w:val="22"/>
              </w:rPr>
              <w:t>-</w:t>
            </w:r>
            <w:r w:rsidRPr="00C76183">
              <w:rPr>
                <w:bCs/>
                <w:spacing w:val="-1"/>
                <w:sz w:val="22"/>
                <w:szCs w:val="22"/>
              </w:rPr>
              <w:t>calibration occurs;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1020"/>
        </w:trPr>
        <w:tc>
          <w:tcPr>
            <w:tcW w:w="998" w:type="dxa"/>
            <w:tcBorders>
              <w:top w:val="single" w:sz="4" w:space="0" w:color="auto"/>
              <w:left w:val="single" w:sz="4" w:space="0" w:color="000000"/>
              <w:bottom w:val="single" w:sz="4" w:space="0" w:color="auto"/>
              <w:right w:val="single" w:sz="4" w:space="0" w:color="000000"/>
            </w:tcBorders>
            <w:vAlign w:val="center"/>
          </w:tcPr>
          <w:p w:rsidR="004652A3" w:rsidRDefault="004652A3" w:rsidP="004652A3">
            <w:pPr>
              <w:pStyle w:val="TableParagraph"/>
              <w:kinsoku w:val="0"/>
              <w:overflowPunct w:val="0"/>
              <w:spacing w:line="205" w:lineRule="exact"/>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Pr="00C76183" w:rsidRDefault="004652A3" w:rsidP="004652A3">
            <w:pPr>
              <w:pStyle w:val="NoSpacing"/>
              <w:numPr>
                <w:ilvl w:val="0"/>
                <w:numId w:val="25"/>
              </w:numPr>
              <w:ind w:left="560" w:right="147"/>
              <w:jc w:val="both"/>
              <w:rPr>
                <w:bCs/>
                <w:spacing w:val="-1"/>
                <w:sz w:val="22"/>
                <w:szCs w:val="22"/>
              </w:rPr>
            </w:pPr>
            <w:r w:rsidRPr="00C76183">
              <w:rPr>
                <w:bCs/>
                <w:spacing w:val="-1"/>
                <w:sz w:val="22"/>
                <w:szCs w:val="22"/>
              </w:rPr>
              <w:t xml:space="preserve">handling of situations when calibration </w:t>
            </w:r>
            <w:r>
              <w:rPr>
                <w:bCs/>
                <w:spacing w:val="-1"/>
                <w:sz w:val="22"/>
                <w:szCs w:val="22"/>
              </w:rPr>
              <w:t>was</w:t>
            </w:r>
            <w:r w:rsidRPr="00C76183">
              <w:rPr>
                <w:bCs/>
                <w:spacing w:val="-1"/>
                <w:sz w:val="22"/>
                <w:szCs w:val="22"/>
              </w:rPr>
              <w:t xml:space="preserve"> out of control, to minimize risk to service</w:t>
            </w:r>
            <w:r>
              <w:rPr>
                <w:bCs/>
                <w:spacing w:val="-1"/>
                <w:sz w:val="22"/>
                <w:szCs w:val="22"/>
              </w:rPr>
              <w:t xml:space="preserve"> </w:t>
            </w:r>
            <w:r w:rsidRPr="00C76183">
              <w:rPr>
                <w:bCs/>
                <w:spacing w:val="-1"/>
                <w:sz w:val="22"/>
                <w:szCs w:val="22"/>
              </w:rPr>
              <w:t>operation and to patients</w:t>
            </w:r>
            <w:r>
              <w:rPr>
                <w:bCs/>
                <w:spacing w:val="-1"/>
                <w:sz w:val="22"/>
                <w:szCs w:val="22"/>
              </w:rPr>
              <w:t>?</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397"/>
        </w:trPr>
        <w:tc>
          <w:tcPr>
            <w:tcW w:w="99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4652A3" w:rsidRPr="00642FAB" w:rsidRDefault="004652A3" w:rsidP="004652A3">
            <w:pPr>
              <w:pStyle w:val="TableParagraph"/>
              <w:kinsoku w:val="0"/>
              <w:overflowPunct w:val="0"/>
              <w:spacing w:line="205" w:lineRule="exact"/>
              <w:ind w:left="146"/>
              <w:rPr>
                <w:b/>
                <w:bCs/>
                <w:spacing w:val="-1"/>
                <w:sz w:val="22"/>
                <w:szCs w:val="22"/>
              </w:rPr>
            </w:pPr>
            <w:r w:rsidRPr="00642FAB">
              <w:rPr>
                <w:b/>
                <w:bCs/>
                <w:spacing w:val="-1"/>
                <w:sz w:val="22"/>
                <w:szCs w:val="22"/>
              </w:rPr>
              <w:t>6.5.3</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642FAB" w:rsidRDefault="004652A3" w:rsidP="004652A3">
            <w:pPr>
              <w:pStyle w:val="NoSpacing"/>
              <w:ind w:left="137" w:right="147"/>
              <w:jc w:val="both"/>
              <w:rPr>
                <w:b/>
                <w:bCs/>
                <w:spacing w:val="-1"/>
                <w:sz w:val="22"/>
                <w:szCs w:val="22"/>
              </w:rPr>
            </w:pPr>
            <w:r w:rsidRPr="00642FAB">
              <w:rPr>
                <w:b/>
                <w:bCs/>
                <w:spacing w:val="-1"/>
                <w:sz w:val="22"/>
                <w:szCs w:val="22"/>
              </w:rPr>
              <w:t>Metrological traceability of measurement results</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642FAB"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642FAB"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642FAB"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642FAB"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1531"/>
        </w:trPr>
        <w:tc>
          <w:tcPr>
            <w:tcW w:w="998" w:type="dxa"/>
            <w:tcBorders>
              <w:top w:val="single" w:sz="4" w:space="0" w:color="auto"/>
              <w:left w:val="single" w:sz="4" w:space="0" w:color="000000"/>
              <w:bottom w:val="single" w:sz="4" w:space="0" w:color="auto"/>
              <w:right w:val="single" w:sz="4" w:space="0" w:color="000000"/>
            </w:tcBorders>
            <w:vAlign w:val="center"/>
          </w:tcPr>
          <w:p w:rsidR="004652A3" w:rsidRPr="00642FAB" w:rsidRDefault="004652A3" w:rsidP="004652A3">
            <w:pPr>
              <w:pStyle w:val="TableParagraph"/>
              <w:numPr>
                <w:ilvl w:val="0"/>
                <w:numId w:val="10"/>
              </w:numPr>
              <w:kinsoku w:val="0"/>
              <w:overflowPunct w:val="0"/>
              <w:spacing w:line="205" w:lineRule="exact"/>
              <w:ind w:left="146"/>
              <w:rPr>
                <w:bCs/>
                <w:spacing w:val="-1"/>
                <w:sz w:val="22"/>
                <w:szCs w:val="22"/>
              </w:rPr>
            </w:pPr>
            <w:r w:rsidRPr="00642FAB">
              <w:rPr>
                <w:bCs/>
                <w:spacing w:val="-1"/>
                <w:sz w:val="22"/>
                <w:szCs w:val="22"/>
              </w:rPr>
              <w:t xml:space="preserve">a) </w:t>
            </w: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Default="004652A3" w:rsidP="004652A3">
            <w:pPr>
              <w:pStyle w:val="NoSpacing"/>
              <w:ind w:left="137" w:right="147"/>
              <w:jc w:val="both"/>
              <w:rPr>
                <w:bCs/>
                <w:spacing w:val="-1"/>
                <w:sz w:val="22"/>
                <w:szCs w:val="22"/>
              </w:rPr>
            </w:pPr>
            <w:r>
              <w:rPr>
                <w:bCs/>
                <w:spacing w:val="-1"/>
                <w:sz w:val="22"/>
                <w:szCs w:val="22"/>
              </w:rPr>
              <w:t>Does the laboratory establish and maintain metrological traceability of its measurement results by means of a documented unbroken chain of calibrations, each contributing to the measurement uncertainty, linking them to an appropriate reference?</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2891"/>
        </w:trPr>
        <w:tc>
          <w:tcPr>
            <w:tcW w:w="998" w:type="dxa"/>
            <w:tcBorders>
              <w:top w:val="single" w:sz="4" w:space="0" w:color="auto"/>
              <w:left w:val="single" w:sz="4" w:space="0" w:color="000000"/>
              <w:bottom w:val="single" w:sz="4" w:space="0" w:color="auto"/>
              <w:right w:val="single" w:sz="4" w:space="0" w:color="000000"/>
            </w:tcBorders>
            <w:vAlign w:val="center"/>
          </w:tcPr>
          <w:p w:rsidR="004652A3" w:rsidRPr="00642FAB" w:rsidRDefault="004652A3" w:rsidP="004652A3">
            <w:pPr>
              <w:pStyle w:val="TableParagraph"/>
              <w:numPr>
                <w:ilvl w:val="0"/>
                <w:numId w:val="10"/>
              </w:numPr>
              <w:kinsoku w:val="0"/>
              <w:overflowPunct w:val="0"/>
              <w:spacing w:line="205" w:lineRule="exact"/>
              <w:ind w:left="146"/>
              <w:rPr>
                <w:bCs/>
                <w:spacing w:val="-1"/>
                <w:sz w:val="22"/>
                <w:szCs w:val="22"/>
              </w:rPr>
            </w:pPr>
            <w:r w:rsidRPr="00642FAB">
              <w:rPr>
                <w:bCs/>
                <w:spacing w:val="-1"/>
                <w:sz w:val="22"/>
                <w:szCs w:val="22"/>
              </w:rPr>
              <w:t xml:space="preserve">b) </w:t>
            </w: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Default="004652A3" w:rsidP="004652A3">
            <w:pPr>
              <w:pStyle w:val="NoSpacing"/>
              <w:ind w:left="137" w:right="147"/>
              <w:jc w:val="both"/>
              <w:rPr>
                <w:bCs/>
                <w:spacing w:val="-1"/>
                <w:sz w:val="22"/>
                <w:szCs w:val="22"/>
              </w:rPr>
            </w:pPr>
            <w:r>
              <w:rPr>
                <w:bCs/>
                <w:spacing w:val="-1"/>
                <w:sz w:val="22"/>
                <w:szCs w:val="22"/>
              </w:rPr>
              <w:t xml:space="preserve">Does the laboratory ensure that measurement results are traceable to the highest possible level of traceability and to the International System of Units (SI) </w:t>
            </w:r>
            <w:proofErr w:type="gramStart"/>
            <w:r>
              <w:rPr>
                <w:bCs/>
                <w:spacing w:val="-1"/>
                <w:sz w:val="22"/>
                <w:szCs w:val="22"/>
              </w:rPr>
              <w:t>through:</w:t>
            </w:r>
            <w:proofErr w:type="gramEnd"/>
          </w:p>
          <w:p w:rsidR="004652A3" w:rsidRDefault="004652A3" w:rsidP="004652A3">
            <w:pPr>
              <w:pStyle w:val="NoSpacing"/>
              <w:ind w:left="137" w:right="147"/>
              <w:jc w:val="both"/>
              <w:rPr>
                <w:bCs/>
                <w:spacing w:val="-1"/>
                <w:sz w:val="22"/>
                <w:szCs w:val="22"/>
              </w:rPr>
            </w:pPr>
          </w:p>
          <w:p w:rsidR="004652A3" w:rsidRDefault="004652A3" w:rsidP="004652A3">
            <w:pPr>
              <w:pStyle w:val="NoSpacing"/>
              <w:numPr>
                <w:ilvl w:val="0"/>
                <w:numId w:val="11"/>
              </w:numPr>
              <w:ind w:left="137" w:right="147"/>
              <w:jc w:val="both"/>
              <w:rPr>
                <w:bCs/>
                <w:spacing w:val="-1"/>
                <w:sz w:val="22"/>
                <w:szCs w:val="22"/>
              </w:rPr>
            </w:pPr>
            <w:r>
              <w:rPr>
                <w:bCs/>
                <w:spacing w:val="-1"/>
                <w:sz w:val="22"/>
                <w:szCs w:val="22"/>
              </w:rPr>
              <w:t>-Calibration provided by a competent laboratory; or</w:t>
            </w:r>
          </w:p>
          <w:p w:rsidR="004652A3" w:rsidRDefault="004652A3" w:rsidP="004652A3">
            <w:pPr>
              <w:pStyle w:val="NoSpacing"/>
              <w:ind w:left="137" w:right="147"/>
              <w:jc w:val="both"/>
              <w:rPr>
                <w:bCs/>
                <w:spacing w:val="-1"/>
                <w:sz w:val="22"/>
                <w:szCs w:val="22"/>
              </w:rPr>
            </w:pPr>
          </w:p>
          <w:p w:rsidR="004652A3" w:rsidRPr="007D27FF" w:rsidRDefault="004652A3" w:rsidP="004652A3">
            <w:pPr>
              <w:pStyle w:val="NoSpacing"/>
              <w:numPr>
                <w:ilvl w:val="0"/>
                <w:numId w:val="11"/>
              </w:numPr>
              <w:ind w:left="137" w:right="147"/>
              <w:jc w:val="both"/>
              <w:rPr>
                <w:bCs/>
                <w:spacing w:val="-1"/>
                <w:sz w:val="22"/>
                <w:szCs w:val="22"/>
              </w:rPr>
            </w:pPr>
            <w:r>
              <w:rPr>
                <w:bCs/>
                <w:spacing w:val="-1"/>
                <w:sz w:val="22"/>
                <w:szCs w:val="22"/>
              </w:rPr>
              <w:t>-Certified values of certified reference materials provided by a competent producer with stated metrological traceability to the SI?</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3061"/>
        </w:trPr>
        <w:tc>
          <w:tcPr>
            <w:tcW w:w="998" w:type="dxa"/>
            <w:tcBorders>
              <w:top w:val="single" w:sz="4" w:space="0" w:color="auto"/>
              <w:left w:val="single" w:sz="4" w:space="0" w:color="000000"/>
              <w:bottom w:val="single" w:sz="4" w:space="0" w:color="auto"/>
              <w:right w:val="single" w:sz="4" w:space="0" w:color="000000"/>
            </w:tcBorders>
            <w:vAlign w:val="center"/>
          </w:tcPr>
          <w:p w:rsidR="004652A3" w:rsidRPr="00642FAB" w:rsidRDefault="004652A3" w:rsidP="004652A3">
            <w:pPr>
              <w:pStyle w:val="TableParagraph"/>
              <w:numPr>
                <w:ilvl w:val="0"/>
                <w:numId w:val="10"/>
              </w:numPr>
              <w:kinsoku w:val="0"/>
              <w:overflowPunct w:val="0"/>
              <w:spacing w:line="205" w:lineRule="exact"/>
              <w:ind w:left="146"/>
              <w:rPr>
                <w:bCs/>
                <w:spacing w:val="-1"/>
                <w:sz w:val="22"/>
                <w:szCs w:val="22"/>
              </w:rPr>
            </w:pPr>
            <w:r w:rsidRPr="00642FAB">
              <w:rPr>
                <w:bCs/>
                <w:spacing w:val="-1"/>
                <w:sz w:val="22"/>
                <w:szCs w:val="22"/>
              </w:rPr>
              <w:lastRenderedPageBreak/>
              <w:t>c)</w:t>
            </w: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Default="004652A3" w:rsidP="004652A3">
            <w:pPr>
              <w:pStyle w:val="NoSpacing"/>
              <w:ind w:left="137" w:right="147"/>
              <w:jc w:val="both"/>
              <w:rPr>
                <w:bCs/>
                <w:spacing w:val="-1"/>
                <w:sz w:val="22"/>
                <w:szCs w:val="22"/>
              </w:rPr>
            </w:pPr>
            <w:r>
              <w:rPr>
                <w:bCs/>
                <w:spacing w:val="-1"/>
                <w:sz w:val="22"/>
                <w:szCs w:val="22"/>
              </w:rPr>
              <w:t>Where it is not possible to provide traceability according to 6.5.3 a), are other means for providing confidence in the results applied, including but not limited to the following:</w:t>
            </w:r>
          </w:p>
          <w:p w:rsidR="004652A3" w:rsidRDefault="004652A3" w:rsidP="004652A3">
            <w:pPr>
              <w:pStyle w:val="NoSpacing"/>
              <w:ind w:left="137" w:right="147"/>
              <w:jc w:val="both"/>
              <w:rPr>
                <w:bCs/>
                <w:spacing w:val="-1"/>
                <w:sz w:val="22"/>
                <w:szCs w:val="22"/>
              </w:rPr>
            </w:pPr>
          </w:p>
          <w:p w:rsidR="004652A3" w:rsidRDefault="004652A3" w:rsidP="004652A3">
            <w:pPr>
              <w:pStyle w:val="NoSpacing"/>
              <w:numPr>
                <w:ilvl w:val="0"/>
                <w:numId w:val="12"/>
              </w:numPr>
              <w:ind w:left="137" w:right="147"/>
              <w:jc w:val="both"/>
              <w:rPr>
                <w:bCs/>
                <w:spacing w:val="-1"/>
                <w:sz w:val="22"/>
                <w:szCs w:val="22"/>
              </w:rPr>
            </w:pPr>
            <w:r>
              <w:rPr>
                <w:bCs/>
                <w:spacing w:val="-1"/>
                <w:sz w:val="22"/>
                <w:szCs w:val="22"/>
              </w:rPr>
              <w:t>- Results of reference measurement procedures, specified methods or consensus standards, that are clearly described and accepted as providing measurement results fit for their intended use and ensured by suitable comparison;</w:t>
            </w:r>
          </w:p>
          <w:p w:rsidR="004652A3" w:rsidRDefault="004652A3" w:rsidP="004652A3">
            <w:pPr>
              <w:pStyle w:val="NoSpacing"/>
              <w:ind w:left="137" w:right="147"/>
              <w:jc w:val="both"/>
              <w:rPr>
                <w:bCs/>
                <w:spacing w:val="-1"/>
                <w:sz w:val="22"/>
                <w:szCs w:val="22"/>
              </w:rPr>
            </w:pPr>
          </w:p>
          <w:p w:rsidR="004652A3" w:rsidRDefault="004652A3" w:rsidP="004652A3">
            <w:pPr>
              <w:pStyle w:val="NoSpacing"/>
              <w:numPr>
                <w:ilvl w:val="0"/>
                <w:numId w:val="12"/>
              </w:numPr>
              <w:ind w:left="137" w:right="147"/>
              <w:jc w:val="both"/>
              <w:rPr>
                <w:bCs/>
                <w:spacing w:val="-1"/>
                <w:sz w:val="22"/>
                <w:szCs w:val="22"/>
              </w:rPr>
            </w:pPr>
            <w:r>
              <w:rPr>
                <w:bCs/>
                <w:spacing w:val="-1"/>
                <w:sz w:val="22"/>
                <w:szCs w:val="22"/>
              </w:rPr>
              <w:t>- Measurement of calibrator by another procedure?</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680"/>
        </w:trPr>
        <w:tc>
          <w:tcPr>
            <w:tcW w:w="998" w:type="dxa"/>
            <w:tcBorders>
              <w:top w:val="single" w:sz="4" w:space="0" w:color="auto"/>
              <w:left w:val="single" w:sz="4" w:space="0" w:color="000000"/>
              <w:bottom w:val="single" w:sz="4" w:space="0" w:color="auto"/>
              <w:right w:val="single" w:sz="4" w:space="0" w:color="000000"/>
            </w:tcBorders>
            <w:vAlign w:val="center"/>
          </w:tcPr>
          <w:p w:rsidR="004652A3" w:rsidRPr="00642FAB" w:rsidRDefault="004652A3" w:rsidP="004652A3">
            <w:pPr>
              <w:pStyle w:val="TableParagraph"/>
              <w:numPr>
                <w:ilvl w:val="0"/>
                <w:numId w:val="10"/>
              </w:numPr>
              <w:kinsoku w:val="0"/>
              <w:overflowPunct w:val="0"/>
              <w:spacing w:line="205" w:lineRule="exact"/>
              <w:ind w:left="146"/>
              <w:rPr>
                <w:bCs/>
                <w:spacing w:val="-1"/>
                <w:sz w:val="22"/>
                <w:szCs w:val="22"/>
              </w:rPr>
            </w:pPr>
            <w:r w:rsidRPr="00642FAB">
              <w:rPr>
                <w:bCs/>
                <w:spacing w:val="-1"/>
                <w:sz w:val="22"/>
                <w:szCs w:val="22"/>
              </w:rPr>
              <w:t>d)</w:t>
            </w: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Default="004652A3" w:rsidP="004652A3">
            <w:pPr>
              <w:pStyle w:val="NoSpacing"/>
              <w:ind w:left="137" w:right="147"/>
              <w:jc w:val="both"/>
              <w:rPr>
                <w:bCs/>
                <w:spacing w:val="-1"/>
                <w:sz w:val="22"/>
                <w:szCs w:val="22"/>
              </w:rPr>
            </w:pPr>
            <w:r>
              <w:rPr>
                <w:bCs/>
                <w:spacing w:val="-1"/>
                <w:sz w:val="22"/>
                <w:szCs w:val="22"/>
              </w:rPr>
              <w:t>For genetic examinations, is traceability to genetic reference sequences established?</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1247"/>
        </w:trPr>
        <w:tc>
          <w:tcPr>
            <w:tcW w:w="998" w:type="dxa"/>
            <w:tcBorders>
              <w:top w:val="single" w:sz="4" w:space="0" w:color="auto"/>
              <w:left w:val="single" w:sz="4" w:space="0" w:color="000000"/>
              <w:bottom w:val="single" w:sz="4" w:space="0" w:color="auto"/>
              <w:right w:val="single" w:sz="4" w:space="0" w:color="000000"/>
            </w:tcBorders>
            <w:vAlign w:val="center"/>
          </w:tcPr>
          <w:p w:rsidR="004652A3" w:rsidRPr="00642FAB" w:rsidRDefault="004652A3" w:rsidP="004652A3">
            <w:pPr>
              <w:pStyle w:val="TableParagraph"/>
              <w:numPr>
                <w:ilvl w:val="0"/>
                <w:numId w:val="10"/>
              </w:numPr>
              <w:kinsoku w:val="0"/>
              <w:overflowPunct w:val="0"/>
              <w:spacing w:line="205" w:lineRule="exact"/>
              <w:ind w:left="146"/>
              <w:rPr>
                <w:bCs/>
                <w:spacing w:val="-1"/>
                <w:sz w:val="22"/>
                <w:szCs w:val="22"/>
              </w:rPr>
            </w:pPr>
            <w:r w:rsidRPr="00642FAB">
              <w:rPr>
                <w:bCs/>
                <w:spacing w:val="-1"/>
                <w:sz w:val="22"/>
                <w:szCs w:val="22"/>
              </w:rPr>
              <w:t xml:space="preserve">e) </w:t>
            </w: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Default="004652A3" w:rsidP="004652A3">
            <w:pPr>
              <w:pStyle w:val="NoSpacing"/>
              <w:ind w:left="137" w:right="147"/>
              <w:jc w:val="both"/>
              <w:rPr>
                <w:bCs/>
                <w:spacing w:val="-1"/>
                <w:sz w:val="22"/>
                <w:szCs w:val="22"/>
              </w:rPr>
            </w:pPr>
            <w:r>
              <w:rPr>
                <w:bCs/>
                <w:spacing w:val="-1"/>
                <w:sz w:val="22"/>
                <w:szCs w:val="22"/>
              </w:rPr>
              <w:t>For qualitative methods, is traceability demonstrated by testing of known material or previous samples sufficient to show consistent identification and, when applicable, intensity of reaction?</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397"/>
        </w:trPr>
        <w:tc>
          <w:tcPr>
            <w:tcW w:w="998" w:type="dxa"/>
            <w:tcBorders>
              <w:top w:val="single" w:sz="4" w:space="0" w:color="auto"/>
              <w:left w:val="single" w:sz="4" w:space="0" w:color="000000"/>
              <w:bottom w:val="single" w:sz="4" w:space="0" w:color="auto"/>
              <w:right w:val="single" w:sz="4" w:space="0" w:color="000000"/>
            </w:tcBorders>
            <w:shd w:val="clear" w:color="auto" w:fill="A6A6A6" w:themeFill="background1" w:themeFillShade="A6"/>
            <w:vAlign w:val="center"/>
          </w:tcPr>
          <w:p w:rsidR="004652A3" w:rsidRDefault="004652A3" w:rsidP="004652A3">
            <w:pPr>
              <w:pStyle w:val="TableParagraph"/>
              <w:kinsoku w:val="0"/>
              <w:overflowPunct w:val="0"/>
              <w:spacing w:line="205" w:lineRule="exact"/>
              <w:ind w:left="146"/>
              <w:rPr>
                <w:b/>
                <w:bCs/>
                <w:spacing w:val="-1"/>
                <w:sz w:val="22"/>
                <w:szCs w:val="22"/>
              </w:rPr>
            </w:pPr>
            <w:r>
              <w:rPr>
                <w:b/>
                <w:bCs/>
                <w:spacing w:val="-1"/>
                <w:sz w:val="22"/>
                <w:szCs w:val="22"/>
              </w:rPr>
              <w:t>6.6</w:t>
            </w:r>
          </w:p>
        </w:tc>
        <w:tc>
          <w:tcPr>
            <w:tcW w:w="4962"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4652A3" w:rsidRPr="00642FAB" w:rsidRDefault="004652A3" w:rsidP="004652A3">
            <w:pPr>
              <w:pStyle w:val="NoSpacing"/>
              <w:ind w:left="137" w:right="147"/>
              <w:jc w:val="both"/>
              <w:rPr>
                <w:b/>
                <w:bCs/>
                <w:spacing w:val="-1"/>
                <w:sz w:val="22"/>
                <w:szCs w:val="22"/>
              </w:rPr>
            </w:pPr>
            <w:r w:rsidRPr="00642FAB">
              <w:rPr>
                <w:b/>
                <w:bCs/>
                <w:spacing w:val="-1"/>
                <w:sz w:val="22"/>
                <w:szCs w:val="22"/>
              </w:rPr>
              <w:t xml:space="preserve">Reagents and consumables </w:t>
            </w:r>
          </w:p>
        </w:tc>
        <w:tc>
          <w:tcPr>
            <w:tcW w:w="4552"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397"/>
        </w:trPr>
        <w:tc>
          <w:tcPr>
            <w:tcW w:w="99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4652A3" w:rsidRDefault="004652A3" w:rsidP="004652A3">
            <w:pPr>
              <w:pStyle w:val="TableParagraph"/>
              <w:kinsoku w:val="0"/>
              <w:overflowPunct w:val="0"/>
              <w:spacing w:line="205" w:lineRule="exact"/>
              <w:ind w:left="146"/>
              <w:rPr>
                <w:b/>
                <w:bCs/>
                <w:spacing w:val="-1"/>
                <w:sz w:val="22"/>
                <w:szCs w:val="22"/>
              </w:rPr>
            </w:pPr>
            <w:r>
              <w:rPr>
                <w:b/>
                <w:bCs/>
                <w:spacing w:val="-1"/>
                <w:sz w:val="22"/>
                <w:szCs w:val="22"/>
              </w:rPr>
              <w:t>6.6.1</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642FAB" w:rsidRDefault="004652A3" w:rsidP="004652A3">
            <w:pPr>
              <w:pStyle w:val="NoSpacing"/>
              <w:ind w:left="137" w:right="147"/>
              <w:jc w:val="both"/>
              <w:rPr>
                <w:b/>
                <w:bCs/>
                <w:spacing w:val="-1"/>
                <w:sz w:val="22"/>
                <w:szCs w:val="22"/>
              </w:rPr>
            </w:pPr>
            <w:r w:rsidRPr="00642FAB">
              <w:rPr>
                <w:b/>
                <w:bCs/>
                <w:spacing w:val="-1"/>
                <w:sz w:val="22"/>
                <w:szCs w:val="22"/>
              </w:rPr>
              <w:t>General</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1191"/>
        </w:trPr>
        <w:tc>
          <w:tcPr>
            <w:tcW w:w="998" w:type="dxa"/>
            <w:tcBorders>
              <w:top w:val="single" w:sz="4" w:space="0" w:color="auto"/>
              <w:left w:val="single" w:sz="4" w:space="0" w:color="000000"/>
              <w:bottom w:val="single" w:sz="4" w:space="0" w:color="auto"/>
              <w:right w:val="single" w:sz="4" w:space="0" w:color="000000"/>
            </w:tcBorders>
            <w:vAlign w:val="center"/>
          </w:tcPr>
          <w:p w:rsidR="004652A3" w:rsidRDefault="004652A3" w:rsidP="004652A3">
            <w:pPr>
              <w:pStyle w:val="TableParagraph"/>
              <w:kinsoku w:val="0"/>
              <w:overflowPunct w:val="0"/>
              <w:spacing w:line="205" w:lineRule="exact"/>
              <w:ind w:left="146"/>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Default="004652A3" w:rsidP="004652A3">
            <w:pPr>
              <w:pStyle w:val="NoSpacing"/>
              <w:ind w:left="137" w:right="147"/>
              <w:jc w:val="both"/>
              <w:rPr>
                <w:bCs/>
                <w:spacing w:val="-1"/>
                <w:sz w:val="22"/>
                <w:szCs w:val="22"/>
              </w:rPr>
            </w:pPr>
            <w:r>
              <w:rPr>
                <w:bCs/>
                <w:spacing w:val="-1"/>
                <w:sz w:val="22"/>
                <w:szCs w:val="22"/>
              </w:rPr>
              <w:t>Does the laboratory have processes for the selection, procurement, reception, storage, acceptance testing and inventory management of reagents and consumables?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397"/>
        </w:trPr>
        <w:tc>
          <w:tcPr>
            <w:tcW w:w="99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4652A3" w:rsidRPr="00642FAB" w:rsidRDefault="004652A3" w:rsidP="004652A3">
            <w:pPr>
              <w:pStyle w:val="TableParagraph"/>
              <w:kinsoku w:val="0"/>
              <w:overflowPunct w:val="0"/>
              <w:spacing w:line="205" w:lineRule="exact"/>
              <w:ind w:left="146"/>
              <w:rPr>
                <w:b/>
                <w:bCs/>
                <w:spacing w:val="-1"/>
                <w:sz w:val="22"/>
                <w:szCs w:val="22"/>
              </w:rPr>
            </w:pPr>
            <w:r w:rsidRPr="00642FAB">
              <w:rPr>
                <w:b/>
                <w:bCs/>
                <w:spacing w:val="-1"/>
                <w:sz w:val="22"/>
                <w:szCs w:val="22"/>
              </w:rPr>
              <w:t>6.6.2</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642FAB" w:rsidRDefault="004652A3" w:rsidP="004652A3">
            <w:pPr>
              <w:pStyle w:val="NoSpacing"/>
              <w:ind w:left="137" w:right="147"/>
              <w:jc w:val="both"/>
              <w:rPr>
                <w:b/>
                <w:bCs/>
                <w:spacing w:val="-1"/>
                <w:sz w:val="22"/>
                <w:szCs w:val="22"/>
              </w:rPr>
            </w:pPr>
            <w:r w:rsidRPr="00642FAB">
              <w:rPr>
                <w:b/>
                <w:bCs/>
                <w:spacing w:val="-1"/>
                <w:sz w:val="22"/>
                <w:szCs w:val="22"/>
              </w:rPr>
              <w:t>Reagents and consumables – Receipt and storage</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642FAB"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642FAB"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642FAB"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642FAB"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1757"/>
        </w:trPr>
        <w:tc>
          <w:tcPr>
            <w:tcW w:w="998" w:type="dxa"/>
            <w:tcBorders>
              <w:top w:val="single" w:sz="4" w:space="0" w:color="auto"/>
              <w:left w:val="single" w:sz="4" w:space="0" w:color="000000"/>
              <w:bottom w:val="single" w:sz="4" w:space="0" w:color="auto"/>
              <w:right w:val="single" w:sz="4" w:space="0" w:color="000000"/>
            </w:tcBorders>
            <w:vAlign w:val="center"/>
          </w:tcPr>
          <w:p w:rsidR="004652A3" w:rsidRDefault="004652A3" w:rsidP="004652A3">
            <w:pPr>
              <w:pStyle w:val="TableParagraph"/>
              <w:kinsoku w:val="0"/>
              <w:overflowPunct w:val="0"/>
              <w:spacing w:line="205" w:lineRule="exact"/>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Default="004652A3" w:rsidP="004652A3">
            <w:pPr>
              <w:pStyle w:val="NoSpacing"/>
              <w:ind w:left="137" w:right="147"/>
              <w:jc w:val="both"/>
              <w:rPr>
                <w:bCs/>
                <w:spacing w:val="-1"/>
                <w:sz w:val="22"/>
                <w:szCs w:val="22"/>
              </w:rPr>
            </w:pPr>
            <w:r>
              <w:rPr>
                <w:bCs/>
                <w:spacing w:val="-1"/>
                <w:sz w:val="22"/>
                <w:szCs w:val="22"/>
              </w:rPr>
              <w:t>Does the laboratory store reagents and consumables according to manufacturers’ specifications and monitor the environmental conditions where relevant?</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1701"/>
        </w:trPr>
        <w:tc>
          <w:tcPr>
            <w:tcW w:w="998" w:type="dxa"/>
            <w:tcBorders>
              <w:top w:val="single" w:sz="4" w:space="0" w:color="auto"/>
              <w:left w:val="single" w:sz="4" w:space="0" w:color="000000"/>
              <w:bottom w:val="single" w:sz="4" w:space="0" w:color="auto"/>
              <w:right w:val="single" w:sz="4" w:space="0" w:color="000000"/>
            </w:tcBorders>
            <w:vAlign w:val="center"/>
          </w:tcPr>
          <w:p w:rsidR="004652A3" w:rsidRDefault="004652A3" w:rsidP="004652A3">
            <w:pPr>
              <w:pStyle w:val="TableParagraph"/>
              <w:kinsoku w:val="0"/>
              <w:overflowPunct w:val="0"/>
              <w:spacing w:line="205" w:lineRule="exact"/>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Default="004652A3" w:rsidP="004652A3">
            <w:pPr>
              <w:pStyle w:val="NoSpacing"/>
              <w:ind w:left="137" w:right="147"/>
              <w:jc w:val="both"/>
              <w:rPr>
                <w:bCs/>
                <w:spacing w:val="-1"/>
                <w:sz w:val="22"/>
                <w:szCs w:val="22"/>
              </w:rPr>
            </w:pPr>
            <w:r>
              <w:rPr>
                <w:bCs/>
                <w:spacing w:val="-1"/>
                <w:sz w:val="22"/>
                <w:szCs w:val="22"/>
              </w:rPr>
              <w:t>When the laboratory is not the receiving facility, does it verify that the receiving facility has adequate storage and handling capabilities to maintain supplies in a manner that prevents damage and deterioration?</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397"/>
        </w:trPr>
        <w:tc>
          <w:tcPr>
            <w:tcW w:w="99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4652A3" w:rsidRDefault="004652A3" w:rsidP="004652A3">
            <w:pPr>
              <w:pStyle w:val="TableParagraph"/>
              <w:kinsoku w:val="0"/>
              <w:overflowPunct w:val="0"/>
              <w:spacing w:line="205" w:lineRule="exact"/>
              <w:ind w:left="146"/>
              <w:rPr>
                <w:b/>
                <w:bCs/>
                <w:spacing w:val="-1"/>
                <w:sz w:val="22"/>
                <w:szCs w:val="22"/>
              </w:rPr>
            </w:pPr>
            <w:r>
              <w:rPr>
                <w:b/>
                <w:bCs/>
                <w:spacing w:val="-1"/>
                <w:sz w:val="22"/>
                <w:szCs w:val="22"/>
              </w:rPr>
              <w:t>6.6.3</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642FAB" w:rsidRDefault="004652A3" w:rsidP="004652A3">
            <w:pPr>
              <w:pStyle w:val="NoSpacing"/>
              <w:ind w:left="137" w:right="147"/>
              <w:jc w:val="both"/>
              <w:rPr>
                <w:b/>
                <w:bCs/>
                <w:spacing w:val="-1"/>
                <w:sz w:val="22"/>
                <w:szCs w:val="22"/>
              </w:rPr>
            </w:pPr>
            <w:r w:rsidRPr="00642FAB">
              <w:rPr>
                <w:b/>
                <w:bCs/>
                <w:spacing w:val="-1"/>
                <w:sz w:val="22"/>
                <w:szCs w:val="22"/>
              </w:rPr>
              <w:t>Reagents and consumables – Acceptance testing</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2551"/>
        </w:trPr>
        <w:tc>
          <w:tcPr>
            <w:tcW w:w="998" w:type="dxa"/>
            <w:tcBorders>
              <w:top w:val="single" w:sz="4" w:space="0" w:color="auto"/>
              <w:left w:val="single" w:sz="4" w:space="0" w:color="000000"/>
              <w:bottom w:val="single" w:sz="4" w:space="0" w:color="auto"/>
              <w:right w:val="single" w:sz="4" w:space="0" w:color="000000"/>
            </w:tcBorders>
            <w:vAlign w:val="center"/>
          </w:tcPr>
          <w:p w:rsidR="004652A3" w:rsidRDefault="004652A3" w:rsidP="004652A3">
            <w:pPr>
              <w:pStyle w:val="TableParagraph"/>
              <w:kinsoku w:val="0"/>
              <w:overflowPunct w:val="0"/>
              <w:spacing w:line="205" w:lineRule="exact"/>
              <w:ind w:left="146"/>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Pr="00555278" w:rsidRDefault="004652A3" w:rsidP="004652A3">
            <w:pPr>
              <w:pStyle w:val="NoSpacing"/>
              <w:ind w:left="137" w:right="147"/>
              <w:jc w:val="both"/>
              <w:rPr>
                <w:bCs/>
                <w:spacing w:val="-1"/>
                <w:sz w:val="22"/>
                <w:szCs w:val="22"/>
              </w:rPr>
            </w:pPr>
            <w:r>
              <w:rPr>
                <w:bCs/>
                <w:spacing w:val="-1"/>
                <w:sz w:val="22"/>
                <w:szCs w:val="22"/>
              </w:rPr>
              <w:t>Is e</w:t>
            </w:r>
            <w:r w:rsidRPr="00555278">
              <w:rPr>
                <w:bCs/>
                <w:spacing w:val="-1"/>
                <w:sz w:val="22"/>
                <w:szCs w:val="22"/>
              </w:rPr>
              <w:t xml:space="preserve">ach reagent or new formulation of examination kits with changes in reagents or procedure, or a new </w:t>
            </w:r>
          </w:p>
          <w:p w:rsidR="004652A3" w:rsidRDefault="004652A3" w:rsidP="004652A3">
            <w:pPr>
              <w:pStyle w:val="NoSpacing"/>
              <w:ind w:left="137" w:right="147"/>
              <w:jc w:val="both"/>
              <w:rPr>
                <w:bCs/>
                <w:spacing w:val="-1"/>
                <w:sz w:val="22"/>
                <w:szCs w:val="22"/>
              </w:rPr>
            </w:pPr>
            <w:r w:rsidRPr="00555278">
              <w:rPr>
                <w:bCs/>
                <w:spacing w:val="-1"/>
                <w:sz w:val="22"/>
                <w:szCs w:val="22"/>
              </w:rPr>
              <w:t>lot or shipment, verified for performance before placing into use, or before release of results, as appropriate</w:t>
            </w:r>
            <w:r>
              <w:rPr>
                <w:bCs/>
                <w:spacing w:val="-1"/>
                <w:sz w:val="22"/>
                <w:szCs w:val="22"/>
              </w:rPr>
              <w:t>?</w:t>
            </w:r>
          </w:p>
          <w:p w:rsidR="004652A3" w:rsidRPr="00555278" w:rsidRDefault="004652A3" w:rsidP="004652A3">
            <w:pPr>
              <w:pStyle w:val="NoSpacing"/>
              <w:ind w:left="137" w:right="147"/>
              <w:jc w:val="both"/>
              <w:rPr>
                <w:bCs/>
                <w:spacing w:val="-1"/>
                <w:sz w:val="22"/>
                <w:szCs w:val="22"/>
              </w:rPr>
            </w:pPr>
          </w:p>
          <w:p w:rsidR="004652A3" w:rsidRDefault="004652A3" w:rsidP="004652A3">
            <w:pPr>
              <w:pStyle w:val="NoSpacing"/>
              <w:ind w:left="137" w:right="147"/>
              <w:jc w:val="both"/>
              <w:rPr>
                <w:bCs/>
                <w:spacing w:val="-1"/>
                <w:sz w:val="22"/>
                <w:szCs w:val="22"/>
              </w:rPr>
            </w:pPr>
            <w:r>
              <w:rPr>
                <w:bCs/>
                <w:spacing w:val="-1"/>
                <w:sz w:val="22"/>
                <w:szCs w:val="22"/>
              </w:rPr>
              <w:t>Are c</w:t>
            </w:r>
            <w:r w:rsidRPr="00555278">
              <w:rPr>
                <w:bCs/>
                <w:spacing w:val="-1"/>
                <w:sz w:val="22"/>
                <w:szCs w:val="22"/>
              </w:rPr>
              <w:t>onsumables that can affect the quality of examinations verified for performance before</w:t>
            </w:r>
            <w:r>
              <w:rPr>
                <w:bCs/>
                <w:spacing w:val="-1"/>
                <w:sz w:val="22"/>
                <w:szCs w:val="22"/>
              </w:rPr>
              <w:t xml:space="preserve"> </w:t>
            </w:r>
            <w:r w:rsidRPr="00555278">
              <w:rPr>
                <w:bCs/>
                <w:spacing w:val="-1"/>
                <w:sz w:val="22"/>
                <w:szCs w:val="22"/>
              </w:rPr>
              <w:t>placing into use</w:t>
            </w:r>
            <w:r>
              <w:rPr>
                <w:bCs/>
                <w:spacing w:val="-1"/>
                <w:sz w:val="22"/>
                <w:szCs w:val="22"/>
              </w:rPr>
              <w:t>?</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567"/>
        </w:trPr>
        <w:tc>
          <w:tcPr>
            <w:tcW w:w="99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4652A3" w:rsidRDefault="004652A3" w:rsidP="004652A3">
            <w:pPr>
              <w:pStyle w:val="TableParagraph"/>
              <w:kinsoku w:val="0"/>
              <w:overflowPunct w:val="0"/>
              <w:spacing w:line="205" w:lineRule="exact"/>
              <w:ind w:left="146"/>
              <w:rPr>
                <w:b/>
                <w:bCs/>
                <w:spacing w:val="-1"/>
                <w:sz w:val="22"/>
                <w:szCs w:val="22"/>
              </w:rPr>
            </w:pPr>
            <w:r>
              <w:rPr>
                <w:b/>
                <w:bCs/>
                <w:spacing w:val="-1"/>
                <w:sz w:val="22"/>
                <w:szCs w:val="22"/>
              </w:rPr>
              <w:t>6.6.4</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642FAB" w:rsidRDefault="004652A3" w:rsidP="004652A3">
            <w:pPr>
              <w:pStyle w:val="NoSpacing"/>
              <w:ind w:left="137" w:right="147"/>
              <w:jc w:val="both"/>
              <w:rPr>
                <w:b/>
                <w:bCs/>
                <w:spacing w:val="-1"/>
                <w:sz w:val="22"/>
                <w:szCs w:val="22"/>
              </w:rPr>
            </w:pPr>
            <w:r w:rsidRPr="00642FAB">
              <w:rPr>
                <w:b/>
                <w:bCs/>
                <w:spacing w:val="-1"/>
                <w:sz w:val="22"/>
                <w:szCs w:val="22"/>
              </w:rPr>
              <w:t>Reagents and consumables – Inventory management</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1020"/>
        </w:trPr>
        <w:tc>
          <w:tcPr>
            <w:tcW w:w="998" w:type="dxa"/>
            <w:tcBorders>
              <w:top w:val="single" w:sz="4" w:space="0" w:color="auto"/>
              <w:left w:val="single" w:sz="4" w:space="0" w:color="000000"/>
              <w:bottom w:val="single" w:sz="4" w:space="0" w:color="auto"/>
              <w:right w:val="single" w:sz="4" w:space="0" w:color="000000"/>
            </w:tcBorders>
            <w:vAlign w:val="center"/>
          </w:tcPr>
          <w:p w:rsidR="004652A3" w:rsidRDefault="004652A3" w:rsidP="004652A3">
            <w:pPr>
              <w:pStyle w:val="TableParagraph"/>
              <w:kinsoku w:val="0"/>
              <w:overflowPunct w:val="0"/>
              <w:spacing w:line="205" w:lineRule="exact"/>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Default="004652A3" w:rsidP="004652A3">
            <w:pPr>
              <w:pStyle w:val="NoSpacing"/>
              <w:ind w:left="137" w:right="147"/>
              <w:jc w:val="both"/>
              <w:rPr>
                <w:bCs/>
                <w:spacing w:val="-1"/>
                <w:sz w:val="22"/>
                <w:szCs w:val="22"/>
              </w:rPr>
            </w:pPr>
            <w:r>
              <w:rPr>
                <w:bCs/>
                <w:spacing w:val="-1"/>
                <w:sz w:val="22"/>
                <w:szCs w:val="22"/>
              </w:rPr>
              <w:t>Has the laboratory established an inventory management system for reagents and consumables?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1701"/>
        </w:trPr>
        <w:tc>
          <w:tcPr>
            <w:tcW w:w="998" w:type="dxa"/>
            <w:tcBorders>
              <w:top w:val="single" w:sz="4" w:space="0" w:color="auto"/>
              <w:left w:val="single" w:sz="4" w:space="0" w:color="000000"/>
              <w:bottom w:val="single" w:sz="4" w:space="0" w:color="auto"/>
              <w:right w:val="single" w:sz="4" w:space="0" w:color="000000"/>
            </w:tcBorders>
            <w:vAlign w:val="center"/>
          </w:tcPr>
          <w:p w:rsidR="004652A3" w:rsidRDefault="004652A3" w:rsidP="004652A3">
            <w:pPr>
              <w:pStyle w:val="TableParagraph"/>
              <w:kinsoku w:val="0"/>
              <w:overflowPunct w:val="0"/>
              <w:spacing w:line="205" w:lineRule="exact"/>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Default="004652A3" w:rsidP="004652A3">
            <w:pPr>
              <w:pStyle w:val="NoSpacing"/>
              <w:ind w:left="137" w:right="147"/>
              <w:jc w:val="both"/>
              <w:rPr>
                <w:bCs/>
                <w:spacing w:val="-1"/>
                <w:sz w:val="22"/>
                <w:szCs w:val="22"/>
              </w:rPr>
            </w:pPr>
            <w:r>
              <w:rPr>
                <w:bCs/>
                <w:spacing w:val="-1"/>
                <w:sz w:val="22"/>
                <w:szCs w:val="22"/>
              </w:rPr>
              <w:t>Does the system for inventory management segregate reagents and consumables that have been accepted for use from those that have been neither inspected nor accepted for use?</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397"/>
        </w:trPr>
        <w:tc>
          <w:tcPr>
            <w:tcW w:w="99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4652A3" w:rsidRDefault="004652A3" w:rsidP="004652A3">
            <w:pPr>
              <w:pStyle w:val="TableParagraph"/>
              <w:kinsoku w:val="0"/>
              <w:overflowPunct w:val="0"/>
              <w:spacing w:line="205" w:lineRule="exact"/>
              <w:ind w:left="146"/>
              <w:rPr>
                <w:b/>
                <w:bCs/>
                <w:spacing w:val="-1"/>
                <w:sz w:val="22"/>
                <w:szCs w:val="22"/>
              </w:rPr>
            </w:pPr>
            <w:r>
              <w:rPr>
                <w:b/>
                <w:bCs/>
                <w:spacing w:val="-1"/>
                <w:sz w:val="22"/>
                <w:szCs w:val="22"/>
              </w:rPr>
              <w:lastRenderedPageBreak/>
              <w:t>6.6.5</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642FAB" w:rsidRDefault="004652A3" w:rsidP="004652A3">
            <w:pPr>
              <w:pStyle w:val="NoSpacing"/>
              <w:ind w:left="137" w:right="147"/>
              <w:jc w:val="both"/>
              <w:rPr>
                <w:b/>
                <w:bCs/>
                <w:spacing w:val="-1"/>
                <w:sz w:val="22"/>
                <w:szCs w:val="22"/>
              </w:rPr>
            </w:pPr>
            <w:r w:rsidRPr="00642FAB">
              <w:rPr>
                <w:b/>
                <w:bCs/>
                <w:spacing w:val="-1"/>
                <w:sz w:val="22"/>
                <w:szCs w:val="22"/>
              </w:rPr>
              <w:t>Reagents and consumables – Instructions for use</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3118"/>
        </w:trPr>
        <w:tc>
          <w:tcPr>
            <w:tcW w:w="998" w:type="dxa"/>
            <w:tcBorders>
              <w:top w:val="single" w:sz="4" w:space="0" w:color="auto"/>
              <w:left w:val="single" w:sz="4" w:space="0" w:color="000000"/>
              <w:bottom w:val="single" w:sz="4" w:space="0" w:color="auto"/>
              <w:right w:val="single" w:sz="4" w:space="0" w:color="000000"/>
            </w:tcBorders>
            <w:vAlign w:val="center"/>
          </w:tcPr>
          <w:p w:rsidR="004652A3" w:rsidRDefault="004652A3" w:rsidP="004652A3">
            <w:pPr>
              <w:pStyle w:val="TableParagraph"/>
              <w:kinsoku w:val="0"/>
              <w:overflowPunct w:val="0"/>
              <w:spacing w:line="205" w:lineRule="exact"/>
              <w:ind w:left="146"/>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Default="004652A3" w:rsidP="004652A3">
            <w:pPr>
              <w:pStyle w:val="NoSpacing"/>
              <w:ind w:left="137" w:right="147"/>
              <w:jc w:val="both"/>
              <w:rPr>
                <w:bCs/>
                <w:spacing w:val="-1"/>
                <w:sz w:val="22"/>
                <w:szCs w:val="22"/>
              </w:rPr>
            </w:pPr>
            <w:r>
              <w:rPr>
                <w:bCs/>
                <w:spacing w:val="-1"/>
                <w:sz w:val="22"/>
                <w:szCs w:val="22"/>
              </w:rPr>
              <w:t>Are i</w:t>
            </w:r>
            <w:r w:rsidRPr="00380170">
              <w:rPr>
                <w:bCs/>
                <w:spacing w:val="-1"/>
                <w:sz w:val="22"/>
                <w:szCs w:val="22"/>
              </w:rPr>
              <w:t xml:space="preserve">nstructions for the use of reagents and consumables, including those provided by the manufacturers, </w:t>
            </w:r>
            <w:r>
              <w:rPr>
                <w:bCs/>
                <w:spacing w:val="-1"/>
                <w:sz w:val="22"/>
                <w:szCs w:val="22"/>
              </w:rPr>
              <w:t>r</w:t>
            </w:r>
            <w:r w:rsidRPr="00380170">
              <w:rPr>
                <w:bCs/>
                <w:spacing w:val="-1"/>
                <w:sz w:val="22"/>
                <w:szCs w:val="22"/>
              </w:rPr>
              <w:t>eadily available</w:t>
            </w:r>
            <w:r>
              <w:rPr>
                <w:bCs/>
                <w:spacing w:val="-1"/>
                <w:sz w:val="22"/>
                <w:szCs w:val="22"/>
              </w:rPr>
              <w:t>?</w:t>
            </w:r>
          </w:p>
          <w:p w:rsidR="004652A3" w:rsidRDefault="004652A3" w:rsidP="004652A3">
            <w:pPr>
              <w:pStyle w:val="NoSpacing"/>
              <w:ind w:left="137" w:right="147"/>
              <w:jc w:val="both"/>
              <w:rPr>
                <w:bCs/>
                <w:spacing w:val="-1"/>
                <w:sz w:val="22"/>
                <w:szCs w:val="22"/>
              </w:rPr>
            </w:pPr>
          </w:p>
          <w:p w:rsidR="004652A3" w:rsidRDefault="004652A3" w:rsidP="004652A3">
            <w:pPr>
              <w:pStyle w:val="NoSpacing"/>
              <w:ind w:left="137" w:right="147"/>
              <w:jc w:val="both"/>
              <w:rPr>
                <w:bCs/>
                <w:spacing w:val="-1"/>
                <w:sz w:val="22"/>
                <w:szCs w:val="22"/>
              </w:rPr>
            </w:pPr>
            <w:r>
              <w:rPr>
                <w:bCs/>
                <w:spacing w:val="-1"/>
                <w:sz w:val="22"/>
                <w:szCs w:val="22"/>
              </w:rPr>
              <w:t>Are r</w:t>
            </w:r>
            <w:r w:rsidRPr="00380170">
              <w:rPr>
                <w:bCs/>
                <w:spacing w:val="-1"/>
                <w:sz w:val="22"/>
                <w:szCs w:val="22"/>
              </w:rPr>
              <w:t>eagents and consumables used according to the manufacturer's specifications</w:t>
            </w:r>
            <w:r>
              <w:rPr>
                <w:bCs/>
                <w:spacing w:val="-1"/>
                <w:sz w:val="22"/>
                <w:szCs w:val="22"/>
              </w:rPr>
              <w:t>?</w:t>
            </w:r>
            <w:r w:rsidRPr="00380170">
              <w:rPr>
                <w:bCs/>
                <w:spacing w:val="-1"/>
                <w:sz w:val="22"/>
                <w:szCs w:val="22"/>
              </w:rPr>
              <w:t xml:space="preserve"> </w:t>
            </w:r>
          </w:p>
          <w:p w:rsidR="004652A3" w:rsidRDefault="004652A3" w:rsidP="004652A3">
            <w:pPr>
              <w:pStyle w:val="NoSpacing"/>
              <w:ind w:left="137" w:right="147"/>
              <w:jc w:val="both"/>
              <w:rPr>
                <w:bCs/>
                <w:spacing w:val="-1"/>
                <w:sz w:val="22"/>
                <w:szCs w:val="22"/>
              </w:rPr>
            </w:pPr>
          </w:p>
          <w:p w:rsidR="004652A3" w:rsidRDefault="004652A3" w:rsidP="004652A3">
            <w:pPr>
              <w:pStyle w:val="NoSpacing"/>
              <w:ind w:left="137" w:right="147"/>
              <w:jc w:val="both"/>
              <w:rPr>
                <w:bCs/>
                <w:spacing w:val="-1"/>
                <w:sz w:val="22"/>
                <w:szCs w:val="22"/>
              </w:rPr>
            </w:pPr>
            <w:r w:rsidRPr="00380170">
              <w:rPr>
                <w:bCs/>
                <w:spacing w:val="-1"/>
                <w:sz w:val="22"/>
                <w:szCs w:val="22"/>
              </w:rPr>
              <w:t>If they are intended to be used for other purposes see 7.3.3</w:t>
            </w:r>
            <w:r>
              <w:rPr>
                <w:bCs/>
                <w:spacing w:val="-1"/>
                <w:sz w:val="22"/>
                <w:szCs w:val="22"/>
              </w:rPr>
              <w:t>.</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567"/>
        </w:trPr>
        <w:tc>
          <w:tcPr>
            <w:tcW w:w="99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4652A3" w:rsidRDefault="004652A3" w:rsidP="004652A3">
            <w:pPr>
              <w:pStyle w:val="TableParagraph"/>
              <w:kinsoku w:val="0"/>
              <w:overflowPunct w:val="0"/>
              <w:spacing w:line="205" w:lineRule="exact"/>
              <w:ind w:left="146"/>
              <w:rPr>
                <w:b/>
                <w:bCs/>
                <w:spacing w:val="-1"/>
                <w:sz w:val="22"/>
                <w:szCs w:val="22"/>
              </w:rPr>
            </w:pPr>
            <w:r>
              <w:rPr>
                <w:b/>
                <w:bCs/>
                <w:spacing w:val="-1"/>
                <w:sz w:val="22"/>
                <w:szCs w:val="22"/>
              </w:rPr>
              <w:t>6.6.6</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642FAB" w:rsidRDefault="004652A3" w:rsidP="004652A3">
            <w:pPr>
              <w:pStyle w:val="NoSpacing"/>
              <w:ind w:left="137" w:right="147"/>
              <w:jc w:val="both"/>
              <w:rPr>
                <w:b/>
                <w:bCs/>
                <w:spacing w:val="-1"/>
                <w:sz w:val="22"/>
                <w:szCs w:val="22"/>
              </w:rPr>
            </w:pPr>
            <w:r w:rsidRPr="00642FAB">
              <w:rPr>
                <w:b/>
                <w:bCs/>
                <w:spacing w:val="-1"/>
                <w:sz w:val="22"/>
                <w:szCs w:val="22"/>
              </w:rPr>
              <w:t>Reagents and consumables – Adverse incident reporting</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2721"/>
        </w:trPr>
        <w:tc>
          <w:tcPr>
            <w:tcW w:w="998" w:type="dxa"/>
            <w:tcBorders>
              <w:top w:val="single" w:sz="4" w:space="0" w:color="auto"/>
              <w:left w:val="single" w:sz="4" w:space="0" w:color="000000"/>
              <w:bottom w:val="single" w:sz="4" w:space="0" w:color="auto"/>
              <w:right w:val="single" w:sz="4" w:space="0" w:color="000000"/>
            </w:tcBorders>
            <w:vAlign w:val="center"/>
          </w:tcPr>
          <w:p w:rsidR="004652A3" w:rsidRDefault="004652A3" w:rsidP="004652A3">
            <w:pPr>
              <w:pStyle w:val="TableParagraph"/>
              <w:kinsoku w:val="0"/>
              <w:overflowPunct w:val="0"/>
              <w:spacing w:line="205" w:lineRule="exact"/>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Default="004652A3" w:rsidP="004652A3">
            <w:pPr>
              <w:pStyle w:val="NoSpacing"/>
              <w:ind w:left="137" w:right="147"/>
              <w:jc w:val="both"/>
              <w:rPr>
                <w:bCs/>
                <w:spacing w:val="-1"/>
                <w:sz w:val="22"/>
                <w:szCs w:val="22"/>
              </w:rPr>
            </w:pPr>
            <w:r w:rsidRPr="006A5EA6">
              <w:rPr>
                <w:bCs/>
                <w:spacing w:val="-1"/>
                <w:sz w:val="22"/>
                <w:szCs w:val="22"/>
              </w:rPr>
              <w:t>A</w:t>
            </w:r>
            <w:r>
              <w:rPr>
                <w:bCs/>
                <w:spacing w:val="-1"/>
                <w:sz w:val="22"/>
                <w:szCs w:val="22"/>
              </w:rPr>
              <w:t>re a</w:t>
            </w:r>
            <w:r w:rsidRPr="006A5EA6">
              <w:rPr>
                <w:bCs/>
                <w:spacing w:val="-1"/>
                <w:sz w:val="22"/>
                <w:szCs w:val="22"/>
              </w:rPr>
              <w:t>dverse incidents and accidents that can be attributed directly to specific reagents or consumables</w:t>
            </w:r>
            <w:r>
              <w:rPr>
                <w:bCs/>
                <w:spacing w:val="-1"/>
                <w:sz w:val="22"/>
                <w:szCs w:val="22"/>
              </w:rPr>
              <w:t xml:space="preserve"> </w:t>
            </w:r>
            <w:r w:rsidRPr="006A5EA6">
              <w:rPr>
                <w:bCs/>
                <w:spacing w:val="-1"/>
                <w:sz w:val="22"/>
                <w:szCs w:val="22"/>
              </w:rPr>
              <w:t>investigated and reported to either the manufacturer or supplier, or both, and appropriate authorities, as required</w:t>
            </w:r>
            <w:r>
              <w:rPr>
                <w:bCs/>
                <w:spacing w:val="-1"/>
                <w:sz w:val="22"/>
                <w:szCs w:val="22"/>
              </w:rPr>
              <w:t>?</w:t>
            </w:r>
          </w:p>
          <w:p w:rsidR="004652A3" w:rsidRPr="006A5EA6" w:rsidRDefault="004652A3" w:rsidP="004652A3">
            <w:pPr>
              <w:pStyle w:val="NoSpacing"/>
              <w:ind w:left="137" w:right="147"/>
              <w:jc w:val="both"/>
              <w:rPr>
                <w:bCs/>
                <w:spacing w:val="-1"/>
                <w:sz w:val="22"/>
                <w:szCs w:val="22"/>
              </w:rPr>
            </w:pPr>
          </w:p>
          <w:p w:rsidR="004652A3" w:rsidRDefault="004652A3" w:rsidP="004652A3">
            <w:pPr>
              <w:pStyle w:val="NoSpacing"/>
              <w:ind w:left="137" w:right="147"/>
              <w:jc w:val="both"/>
              <w:rPr>
                <w:bCs/>
                <w:spacing w:val="-1"/>
                <w:sz w:val="22"/>
                <w:szCs w:val="22"/>
              </w:rPr>
            </w:pPr>
            <w:r>
              <w:rPr>
                <w:bCs/>
                <w:spacing w:val="-1"/>
                <w:sz w:val="22"/>
                <w:szCs w:val="22"/>
              </w:rPr>
              <w:t>Does t</w:t>
            </w:r>
            <w:r w:rsidRPr="006A5EA6">
              <w:rPr>
                <w:bCs/>
                <w:spacing w:val="-1"/>
                <w:sz w:val="22"/>
                <w:szCs w:val="22"/>
              </w:rPr>
              <w:t>he laboratory have procedures for responding to any manufacturer's recall or other notice and taking actions recommended by the manufacturer</w:t>
            </w:r>
            <w:r>
              <w:rPr>
                <w:bCs/>
                <w:spacing w:val="-1"/>
                <w:sz w:val="22"/>
                <w:szCs w:val="22"/>
              </w:rPr>
              <w:t>?</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397"/>
        </w:trPr>
        <w:tc>
          <w:tcPr>
            <w:tcW w:w="99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4652A3" w:rsidRDefault="004652A3" w:rsidP="004652A3">
            <w:pPr>
              <w:pStyle w:val="TableParagraph"/>
              <w:kinsoku w:val="0"/>
              <w:overflowPunct w:val="0"/>
              <w:spacing w:line="205" w:lineRule="exact"/>
              <w:ind w:left="146"/>
              <w:rPr>
                <w:b/>
                <w:bCs/>
                <w:spacing w:val="-1"/>
                <w:sz w:val="22"/>
                <w:szCs w:val="22"/>
              </w:rPr>
            </w:pPr>
            <w:r>
              <w:rPr>
                <w:b/>
                <w:bCs/>
                <w:spacing w:val="-1"/>
                <w:sz w:val="22"/>
                <w:szCs w:val="22"/>
              </w:rPr>
              <w:t>6.6.7</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642FAB" w:rsidRDefault="004652A3" w:rsidP="004652A3">
            <w:pPr>
              <w:pStyle w:val="NoSpacing"/>
              <w:ind w:left="137" w:right="147"/>
              <w:jc w:val="both"/>
              <w:rPr>
                <w:b/>
                <w:bCs/>
                <w:spacing w:val="-1"/>
                <w:sz w:val="22"/>
                <w:szCs w:val="22"/>
              </w:rPr>
            </w:pPr>
            <w:r w:rsidRPr="00642FAB">
              <w:rPr>
                <w:b/>
                <w:bCs/>
                <w:spacing w:val="-1"/>
                <w:sz w:val="22"/>
                <w:szCs w:val="22"/>
              </w:rPr>
              <w:t>Reagents and consumables - Records</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2211"/>
        </w:trPr>
        <w:tc>
          <w:tcPr>
            <w:tcW w:w="998" w:type="dxa"/>
            <w:tcBorders>
              <w:top w:val="single" w:sz="4" w:space="0" w:color="auto"/>
              <w:left w:val="single" w:sz="4" w:space="0" w:color="000000"/>
              <w:bottom w:val="single" w:sz="4" w:space="0" w:color="auto"/>
              <w:right w:val="single" w:sz="4" w:space="0" w:color="000000"/>
            </w:tcBorders>
            <w:vAlign w:val="center"/>
          </w:tcPr>
          <w:p w:rsidR="004652A3" w:rsidRDefault="004652A3" w:rsidP="004652A3">
            <w:pPr>
              <w:pStyle w:val="TableParagraph"/>
              <w:kinsoku w:val="0"/>
              <w:overflowPunct w:val="0"/>
              <w:spacing w:line="205" w:lineRule="exact"/>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Default="004652A3" w:rsidP="004652A3">
            <w:pPr>
              <w:pStyle w:val="NoSpacing"/>
              <w:ind w:left="137" w:right="147"/>
              <w:jc w:val="both"/>
              <w:rPr>
                <w:bCs/>
                <w:spacing w:val="-1"/>
                <w:sz w:val="22"/>
                <w:szCs w:val="22"/>
              </w:rPr>
            </w:pPr>
            <w:r>
              <w:rPr>
                <w:bCs/>
                <w:spacing w:val="-1"/>
                <w:sz w:val="22"/>
                <w:szCs w:val="22"/>
              </w:rPr>
              <w:t>Are records maintained for each reagent and consumable that contributes to the performance of examinations?</w:t>
            </w:r>
          </w:p>
          <w:p w:rsidR="004652A3" w:rsidRDefault="004652A3" w:rsidP="004652A3">
            <w:pPr>
              <w:pStyle w:val="NoSpacing"/>
              <w:ind w:left="137" w:right="147"/>
              <w:jc w:val="both"/>
              <w:rPr>
                <w:bCs/>
                <w:spacing w:val="-1"/>
                <w:sz w:val="22"/>
                <w:szCs w:val="22"/>
              </w:rPr>
            </w:pPr>
          </w:p>
          <w:p w:rsidR="004652A3" w:rsidRDefault="004652A3" w:rsidP="004652A3">
            <w:pPr>
              <w:pStyle w:val="NoSpacing"/>
              <w:ind w:left="137" w:right="147"/>
              <w:jc w:val="both"/>
              <w:rPr>
                <w:bCs/>
                <w:spacing w:val="-1"/>
                <w:sz w:val="22"/>
                <w:szCs w:val="22"/>
              </w:rPr>
            </w:pPr>
            <w:r>
              <w:rPr>
                <w:bCs/>
                <w:spacing w:val="-1"/>
                <w:sz w:val="22"/>
                <w:szCs w:val="22"/>
              </w:rPr>
              <w:t xml:space="preserve">Do these records include, but not limited to, the following: </w:t>
            </w:r>
          </w:p>
          <w:p w:rsidR="004652A3" w:rsidRDefault="004652A3" w:rsidP="004652A3">
            <w:pPr>
              <w:pStyle w:val="NoSpacing"/>
              <w:ind w:left="137" w:right="147"/>
              <w:jc w:val="both"/>
              <w:rPr>
                <w:bCs/>
                <w:spacing w:val="-1"/>
                <w:sz w:val="22"/>
                <w:szCs w:val="22"/>
              </w:rPr>
            </w:pPr>
          </w:p>
          <w:p w:rsidR="004652A3" w:rsidRDefault="004652A3" w:rsidP="004652A3">
            <w:pPr>
              <w:pStyle w:val="NoSpacing"/>
              <w:numPr>
                <w:ilvl w:val="0"/>
                <w:numId w:val="26"/>
              </w:numPr>
              <w:ind w:left="560" w:right="147"/>
              <w:jc w:val="both"/>
              <w:rPr>
                <w:bCs/>
                <w:spacing w:val="-1"/>
                <w:sz w:val="22"/>
                <w:szCs w:val="22"/>
              </w:rPr>
            </w:pPr>
            <w:r>
              <w:rPr>
                <w:bCs/>
                <w:spacing w:val="-1"/>
                <w:sz w:val="22"/>
                <w:szCs w:val="22"/>
              </w:rPr>
              <w:t>Identity of the reagent or consumable;</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737"/>
        </w:trPr>
        <w:tc>
          <w:tcPr>
            <w:tcW w:w="998" w:type="dxa"/>
            <w:tcBorders>
              <w:top w:val="single" w:sz="4" w:space="0" w:color="auto"/>
              <w:left w:val="single" w:sz="4" w:space="0" w:color="000000"/>
              <w:bottom w:val="single" w:sz="4" w:space="0" w:color="auto"/>
              <w:right w:val="single" w:sz="4" w:space="0" w:color="000000"/>
            </w:tcBorders>
            <w:vAlign w:val="center"/>
          </w:tcPr>
          <w:p w:rsidR="004652A3" w:rsidRDefault="004652A3" w:rsidP="004652A3">
            <w:pPr>
              <w:pStyle w:val="TableParagraph"/>
              <w:kinsoku w:val="0"/>
              <w:overflowPunct w:val="0"/>
              <w:spacing w:line="205" w:lineRule="exact"/>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Pr="00371715" w:rsidRDefault="004652A3" w:rsidP="004652A3">
            <w:pPr>
              <w:pStyle w:val="NoSpacing"/>
              <w:numPr>
                <w:ilvl w:val="0"/>
                <w:numId w:val="27"/>
              </w:numPr>
              <w:ind w:left="560" w:right="147"/>
              <w:jc w:val="both"/>
              <w:rPr>
                <w:bCs/>
                <w:spacing w:val="-1"/>
                <w:sz w:val="22"/>
                <w:szCs w:val="22"/>
              </w:rPr>
            </w:pPr>
            <w:r w:rsidRPr="00371715">
              <w:rPr>
                <w:sz w:val="22"/>
                <w:szCs w:val="22"/>
              </w:rPr>
              <w:t>manufacturer's information, including instructions, name and batch code or lot number;</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1134"/>
        </w:trPr>
        <w:tc>
          <w:tcPr>
            <w:tcW w:w="998" w:type="dxa"/>
            <w:tcBorders>
              <w:top w:val="single" w:sz="4" w:space="0" w:color="auto"/>
              <w:left w:val="single" w:sz="4" w:space="0" w:color="000000"/>
              <w:bottom w:val="single" w:sz="4" w:space="0" w:color="auto"/>
              <w:right w:val="single" w:sz="4" w:space="0" w:color="000000"/>
            </w:tcBorders>
            <w:vAlign w:val="center"/>
          </w:tcPr>
          <w:p w:rsidR="004652A3" w:rsidRDefault="004652A3" w:rsidP="004652A3">
            <w:pPr>
              <w:pStyle w:val="TableParagraph"/>
              <w:kinsoku w:val="0"/>
              <w:overflowPunct w:val="0"/>
              <w:spacing w:line="205" w:lineRule="exact"/>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Pr="00371715" w:rsidRDefault="004652A3" w:rsidP="004652A3">
            <w:pPr>
              <w:pStyle w:val="NoSpacing"/>
              <w:numPr>
                <w:ilvl w:val="0"/>
                <w:numId w:val="27"/>
              </w:numPr>
              <w:ind w:left="560" w:right="147"/>
              <w:jc w:val="both"/>
              <w:rPr>
                <w:sz w:val="22"/>
                <w:szCs w:val="22"/>
              </w:rPr>
            </w:pPr>
            <w:r w:rsidRPr="00371715">
              <w:rPr>
                <w:sz w:val="22"/>
                <w:szCs w:val="22"/>
              </w:rPr>
              <w:t>date of receipt and condition when received, the expiry date, date of first use and, where applicable, the date the reagent or consumable was taken out of service;</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907"/>
        </w:trPr>
        <w:tc>
          <w:tcPr>
            <w:tcW w:w="998" w:type="dxa"/>
            <w:tcBorders>
              <w:top w:val="single" w:sz="4" w:space="0" w:color="auto"/>
              <w:left w:val="single" w:sz="4" w:space="0" w:color="000000"/>
              <w:bottom w:val="single" w:sz="4" w:space="0" w:color="auto"/>
              <w:right w:val="single" w:sz="4" w:space="0" w:color="000000"/>
            </w:tcBorders>
            <w:vAlign w:val="center"/>
          </w:tcPr>
          <w:p w:rsidR="004652A3" w:rsidRDefault="004652A3" w:rsidP="004652A3">
            <w:pPr>
              <w:pStyle w:val="TableParagraph"/>
              <w:kinsoku w:val="0"/>
              <w:overflowPunct w:val="0"/>
              <w:spacing w:line="205" w:lineRule="exact"/>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Pr="00371715" w:rsidRDefault="004652A3" w:rsidP="004652A3">
            <w:pPr>
              <w:pStyle w:val="NoSpacing"/>
              <w:numPr>
                <w:ilvl w:val="0"/>
                <w:numId w:val="27"/>
              </w:numPr>
              <w:ind w:left="560" w:right="147"/>
              <w:jc w:val="both"/>
              <w:rPr>
                <w:sz w:val="22"/>
                <w:szCs w:val="22"/>
              </w:rPr>
            </w:pPr>
            <w:r w:rsidRPr="00371715">
              <w:rPr>
                <w:sz w:val="22"/>
                <w:szCs w:val="22"/>
              </w:rPr>
              <w:t>records that confirm the reagent's or consumable's initial and ongoing acceptance for use?</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1638"/>
        </w:trPr>
        <w:tc>
          <w:tcPr>
            <w:tcW w:w="998" w:type="dxa"/>
            <w:tcBorders>
              <w:top w:val="single" w:sz="4" w:space="0" w:color="auto"/>
              <w:left w:val="single" w:sz="4" w:space="0" w:color="000000"/>
              <w:bottom w:val="single" w:sz="4" w:space="0" w:color="auto"/>
              <w:right w:val="single" w:sz="4" w:space="0" w:color="000000"/>
            </w:tcBorders>
            <w:vAlign w:val="center"/>
          </w:tcPr>
          <w:p w:rsidR="004652A3" w:rsidRDefault="004652A3" w:rsidP="004652A3">
            <w:pPr>
              <w:pStyle w:val="TableParagraph"/>
              <w:kinsoku w:val="0"/>
              <w:overflowPunct w:val="0"/>
              <w:spacing w:line="205" w:lineRule="exact"/>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Pr="00371715" w:rsidRDefault="004652A3" w:rsidP="004652A3">
            <w:pPr>
              <w:pStyle w:val="NoSpacing"/>
              <w:ind w:left="137" w:right="147"/>
              <w:jc w:val="both"/>
              <w:rPr>
                <w:sz w:val="22"/>
                <w:szCs w:val="22"/>
              </w:rPr>
            </w:pPr>
            <w:r w:rsidRPr="00371715">
              <w:rPr>
                <w:sz w:val="22"/>
                <w:szCs w:val="22"/>
              </w:rPr>
              <w:t>Where the laboratory uses reagents prepared</w:t>
            </w:r>
            <w:r>
              <w:rPr>
                <w:sz w:val="22"/>
                <w:szCs w:val="22"/>
              </w:rPr>
              <w:t>, resuspended or combined</w:t>
            </w:r>
            <w:r w:rsidRPr="00371715">
              <w:rPr>
                <w:sz w:val="22"/>
                <w:szCs w:val="22"/>
              </w:rPr>
              <w:t xml:space="preserve"> in-house, </w:t>
            </w:r>
            <w:r>
              <w:rPr>
                <w:sz w:val="22"/>
                <w:szCs w:val="22"/>
              </w:rPr>
              <w:t xml:space="preserve">do </w:t>
            </w:r>
            <w:r w:rsidRPr="00371715">
              <w:rPr>
                <w:sz w:val="22"/>
                <w:szCs w:val="22"/>
              </w:rPr>
              <w:t>the records include, in addition to the relevant information above, reference to the person or persons undertaking the</w:t>
            </w:r>
            <w:r>
              <w:rPr>
                <w:sz w:val="22"/>
                <w:szCs w:val="22"/>
              </w:rPr>
              <w:t xml:space="preserve"> </w:t>
            </w:r>
            <w:r w:rsidRPr="00371715">
              <w:rPr>
                <w:sz w:val="22"/>
                <w:szCs w:val="22"/>
              </w:rPr>
              <w:t>preparation, as well as the dates of preparation and expiry</w:t>
            </w:r>
            <w:r>
              <w:rPr>
                <w:sz w:val="22"/>
                <w:szCs w:val="22"/>
              </w:rPr>
              <w:t>?</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397"/>
        </w:trPr>
        <w:tc>
          <w:tcPr>
            <w:tcW w:w="998" w:type="dxa"/>
            <w:tcBorders>
              <w:top w:val="single" w:sz="4" w:space="0" w:color="auto"/>
              <w:left w:val="single" w:sz="4" w:space="0" w:color="000000"/>
              <w:bottom w:val="single" w:sz="4" w:space="0" w:color="auto"/>
              <w:right w:val="single" w:sz="4" w:space="0" w:color="000000"/>
            </w:tcBorders>
            <w:shd w:val="clear" w:color="auto" w:fill="A6A6A6" w:themeFill="background1" w:themeFillShade="A6"/>
            <w:vAlign w:val="center"/>
          </w:tcPr>
          <w:p w:rsidR="004652A3" w:rsidRDefault="004652A3" w:rsidP="004652A3">
            <w:pPr>
              <w:pStyle w:val="TableParagraph"/>
              <w:kinsoku w:val="0"/>
              <w:overflowPunct w:val="0"/>
              <w:spacing w:line="205" w:lineRule="exact"/>
              <w:ind w:left="146"/>
              <w:rPr>
                <w:b/>
                <w:bCs/>
                <w:spacing w:val="-1"/>
                <w:sz w:val="22"/>
                <w:szCs w:val="22"/>
              </w:rPr>
            </w:pPr>
            <w:r>
              <w:rPr>
                <w:b/>
                <w:bCs/>
                <w:spacing w:val="-1"/>
                <w:sz w:val="22"/>
                <w:szCs w:val="22"/>
              </w:rPr>
              <w:t>6.7</w:t>
            </w:r>
          </w:p>
        </w:tc>
        <w:tc>
          <w:tcPr>
            <w:tcW w:w="4962"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4652A3" w:rsidRPr="00642FAB" w:rsidRDefault="004652A3" w:rsidP="004652A3">
            <w:pPr>
              <w:pStyle w:val="NoSpacing"/>
              <w:ind w:left="137" w:right="147"/>
              <w:jc w:val="both"/>
              <w:rPr>
                <w:b/>
                <w:sz w:val="22"/>
                <w:szCs w:val="22"/>
              </w:rPr>
            </w:pPr>
            <w:r w:rsidRPr="00642FAB">
              <w:rPr>
                <w:b/>
                <w:sz w:val="22"/>
                <w:szCs w:val="22"/>
              </w:rPr>
              <w:t>Service agreements</w:t>
            </w:r>
          </w:p>
        </w:tc>
        <w:tc>
          <w:tcPr>
            <w:tcW w:w="4552"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397"/>
        </w:trPr>
        <w:tc>
          <w:tcPr>
            <w:tcW w:w="99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4652A3" w:rsidRDefault="004652A3" w:rsidP="004652A3">
            <w:pPr>
              <w:pStyle w:val="TableParagraph"/>
              <w:kinsoku w:val="0"/>
              <w:overflowPunct w:val="0"/>
              <w:spacing w:line="205" w:lineRule="exact"/>
              <w:ind w:left="146"/>
              <w:rPr>
                <w:b/>
                <w:bCs/>
                <w:spacing w:val="-1"/>
                <w:sz w:val="22"/>
                <w:szCs w:val="22"/>
              </w:rPr>
            </w:pPr>
            <w:r>
              <w:rPr>
                <w:b/>
                <w:bCs/>
                <w:spacing w:val="-1"/>
                <w:sz w:val="22"/>
                <w:szCs w:val="22"/>
              </w:rPr>
              <w:t>6.7.1</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642FAB" w:rsidRDefault="004652A3" w:rsidP="004652A3">
            <w:pPr>
              <w:pStyle w:val="NoSpacing"/>
              <w:ind w:left="137" w:right="147"/>
              <w:jc w:val="both"/>
              <w:rPr>
                <w:b/>
                <w:sz w:val="22"/>
                <w:szCs w:val="22"/>
              </w:rPr>
            </w:pPr>
            <w:r w:rsidRPr="00642FAB">
              <w:rPr>
                <w:b/>
                <w:sz w:val="22"/>
                <w:szCs w:val="22"/>
              </w:rPr>
              <w:t>Agreements with laboratory users</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794"/>
        </w:trPr>
        <w:tc>
          <w:tcPr>
            <w:tcW w:w="998" w:type="dxa"/>
            <w:tcBorders>
              <w:top w:val="single" w:sz="4" w:space="0" w:color="auto"/>
              <w:left w:val="single" w:sz="4" w:space="0" w:color="000000"/>
              <w:bottom w:val="single" w:sz="4" w:space="0" w:color="auto"/>
              <w:right w:val="single" w:sz="4" w:space="0" w:color="000000"/>
            </w:tcBorders>
            <w:vAlign w:val="center"/>
          </w:tcPr>
          <w:p w:rsidR="004652A3" w:rsidRDefault="004652A3" w:rsidP="004652A3">
            <w:pPr>
              <w:pStyle w:val="TableParagraph"/>
              <w:kinsoku w:val="0"/>
              <w:overflowPunct w:val="0"/>
              <w:spacing w:line="205" w:lineRule="exact"/>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Default="004652A3" w:rsidP="004652A3">
            <w:pPr>
              <w:pStyle w:val="NoSpacing"/>
              <w:ind w:left="137" w:right="147"/>
              <w:jc w:val="both"/>
              <w:rPr>
                <w:sz w:val="22"/>
                <w:szCs w:val="22"/>
              </w:rPr>
            </w:pPr>
            <w:r>
              <w:rPr>
                <w:sz w:val="22"/>
                <w:szCs w:val="22"/>
              </w:rPr>
              <w:t>Does the laboratory have a procedure to establish and periodically review agreements for providing laboratory activities?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794"/>
        </w:trPr>
        <w:tc>
          <w:tcPr>
            <w:tcW w:w="998" w:type="dxa"/>
            <w:tcBorders>
              <w:top w:val="single" w:sz="4" w:space="0" w:color="auto"/>
              <w:left w:val="single" w:sz="4" w:space="0" w:color="000000"/>
              <w:bottom w:val="single" w:sz="4" w:space="0" w:color="auto"/>
              <w:right w:val="single" w:sz="4" w:space="0" w:color="000000"/>
            </w:tcBorders>
            <w:vAlign w:val="center"/>
          </w:tcPr>
          <w:p w:rsidR="004652A3" w:rsidRDefault="004652A3" w:rsidP="004652A3">
            <w:pPr>
              <w:pStyle w:val="TableParagraph"/>
              <w:kinsoku w:val="0"/>
              <w:overflowPunct w:val="0"/>
              <w:spacing w:line="205" w:lineRule="exact"/>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Default="004652A3" w:rsidP="004652A3">
            <w:pPr>
              <w:pStyle w:val="NoSpacing"/>
              <w:ind w:left="137" w:right="147"/>
              <w:jc w:val="both"/>
              <w:rPr>
                <w:sz w:val="22"/>
                <w:szCs w:val="22"/>
              </w:rPr>
            </w:pPr>
            <w:r>
              <w:rPr>
                <w:sz w:val="22"/>
                <w:szCs w:val="22"/>
              </w:rPr>
              <w:t xml:space="preserve">Does the procedure ensure </w:t>
            </w:r>
            <w:proofErr w:type="gramStart"/>
            <w:r>
              <w:rPr>
                <w:sz w:val="22"/>
                <w:szCs w:val="22"/>
              </w:rPr>
              <w:t>that:</w:t>
            </w:r>
            <w:proofErr w:type="gramEnd"/>
            <w:r>
              <w:rPr>
                <w:sz w:val="22"/>
                <w:szCs w:val="22"/>
              </w:rPr>
              <w:t xml:space="preserve"> </w:t>
            </w:r>
          </w:p>
          <w:p w:rsidR="004652A3" w:rsidRPr="00642FAB" w:rsidRDefault="004652A3" w:rsidP="004652A3">
            <w:pPr>
              <w:pStyle w:val="NoSpacing"/>
              <w:ind w:left="137" w:right="147"/>
              <w:jc w:val="both"/>
              <w:rPr>
                <w:sz w:val="10"/>
                <w:szCs w:val="22"/>
              </w:rPr>
            </w:pPr>
          </w:p>
          <w:p w:rsidR="004652A3" w:rsidRDefault="004652A3" w:rsidP="004652A3">
            <w:pPr>
              <w:pStyle w:val="NoSpacing"/>
              <w:numPr>
                <w:ilvl w:val="0"/>
                <w:numId w:val="28"/>
              </w:numPr>
              <w:ind w:left="560" w:right="147"/>
              <w:jc w:val="both"/>
              <w:rPr>
                <w:sz w:val="22"/>
                <w:szCs w:val="22"/>
              </w:rPr>
            </w:pPr>
            <w:r>
              <w:rPr>
                <w:sz w:val="22"/>
                <w:szCs w:val="22"/>
              </w:rPr>
              <w:t>the requirements are adequately specified;</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680"/>
        </w:trPr>
        <w:tc>
          <w:tcPr>
            <w:tcW w:w="998" w:type="dxa"/>
            <w:tcBorders>
              <w:top w:val="single" w:sz="4" w:space="0" w:color="auto"/>
              <w:left w:val="single" w:sz="4" w:space="0" w:color="000000"/>
              <w:bottom w:val="single" w:sz="4" w:space="0" w:color="auto"/>
              <w:right w:val="single" w:sz="4" w:space="0" w:color="000000"/>
            </w:tcBorders>
            <w:vAlign w:val="center"/>
          </w:tcPr>
          <w:p w:rsidR="004652A3" w:rsidRDefault="004652A3" w:rsidP="004652A3">
            <w:pPr>
              <w:pStyle w:val="TableParagraph"/>
              <w:kinsoku w:val="0"/>
              <w:overflowPunct w:val="0"/>
              <w:spacing w:line="205" w:lineRule="exact"/>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Default="004652A3" w:rsidP="004652A3">
            <w:pPr>
              <w:pStyle w:val="NoSpacing"/>
              <w:numPr>
                <w:ilvl w:val="0"/>
                <w:numId w:val="29"/>
              </w:numPr>
              <w:ind w:left="560" w:right="147"/>
              <w:jc w:val="both"/>
              <w:rPr>
                <w:sz w:val="22"/>
                <w:szCs w:val="22"/>
              </w:rPr>
            </w:pPr>
            <w:r>
              <w:rPr>
                <w:sz w:val="22"/>
                <w:szCs w:val="22"/>
              </w:rPr>
              <w:t>the laboratory has the capability and resources to meet the requirements;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850"/>
        </w:trPr>
        <w:tc>
          <w:tcPr>
            <w:tcW w:w="998" w:type="dxa"/>
            <w:tcBorders>
              <w:top w:val="single" w:sz="4" w:space="0" w:color="auto"/>
              <w:left w:val="single" w:sz="4" w:space="0" w:color="000000"/>
              <w:bottom w:val="single" w:sz="4" w:space="0" w:color="auto"/>
              <w:right w:val="single" w:sz="4" w:space="0" w:color="000000"/>
            </w:tcBorders>
            <w:vAlign w:val="center"/>
          </w:tcPr>
          <w:p w:rsidR="004652A3" w:rsidRDefault="004652A3" w:rsidP="004652A3">
            <w:pPr>
              <w:pStyle w:val="TableParagraph"/>
              <w:kinsoku w:val="0"/>
              <w:overflowPunct w:val="0"/>
              <w:spacing w:line="205" w:lineRule="exact"/>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Default="004652A3" w:rsidP="004652A3">
            <w:pPr>
              <w:pStyle w:val="NoSpacing"/>
              <w:numPr>
                <w:ilvl w:val="0"/>
                <w:numId w:val="29"/>
              </w:numPr>
              <w:ind w:left="560" w:right="147"/>
              <w:jc w:val="both"/>
              <w:rPr>
                <w:sz w:val="22"/>
                <w:szCs w:val="22"/>
              </w:rPr>
            </w:pPr>
            <w:r>
              <w:rPr>
                <w:sz w:val="22"/>
                <w:szCs w:val="22"/>
              </w:rPr>
              <w:t>when applicable, the laboratory advises the user of the specific activities to be performed by referral laboratories and consultants?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737"/>
        </w:trPr>
        <w:tc>
          <w:tcPr>
            <w:tcW w:w="998" w:type="dxa"/>
            <w:tcBorders>
              <w:top w:val="single" w:sz="4" w:space="0" w:color="auto"/>
              <w:left w:val="single" w:sz="4" w:space="0" w:color="000000"/>
              <w:bottom w:val="single" w:sz="4" w:space="0" w:color="auto"/>
              <w:right w:val="single" w:sz="4" w:space="0" w:color="000000"/>
            </w:tcBorders>
            <w:vAlign w:val="center"/>
          </w:tcPr>
          <w:p w:rsidR="004652A3" w:rsidRDefault="004652A3" w:rsidP="004652A3">
            <w:pPr>
              <w:pStyle w:val="TableParagraph"/>
              <w:kinsoku w:val="0"/>
              <w:overflowPunct w:val="0"/>
              <w:spacing w:line="205" w:lineRule="exact"/>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Default="004652A3" w:rsidP="004652A3">
            <w:pPr>
              <w:pStyle w:val="NoSpacing"/>
              <w:ind w:left="137" w:right="147"/>
              <w:jc w:val="both"/>
              <w:rPr>
                <w:sz w:val="22"/>
                <w:szCs w:val="22"/>
              </w:rPr>
            </w:pPr>
            <w:r>
              <w:rPr>
                <w:sz w:val="22"/>
                <w:szCs w:val="22"/>
              </w:rPr>
              <w:t>Are laboratory users informed of any changes to an agreement that can affect examination results?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680"/>
        </w:trPr>
        <w:tc>
          <w:tcPr>
            <w:tcW w:w="998" w:type="dxa"/>
            <w:tcBorders>
              <w:top w:val="single" w:sz="4" w:space="0" w:color="auto"/>
              <w:left w:val="single" w:sz="4" w:space="0" w:color="000000"/>
              <w:bottom w:val="single" w:sz="4" w:space="0" w:color="auto"/>
              <w:right w:val="single" w:sz="4" w:space="0" w:color="000000"/>
            </w:tcBorders>
            <w:vAlign w:val="center"/>
          </w:tcPr>
          <w:p w:rsidR="004652A3" w:rsidRDefault="004652A3" w:rsidP="004652A3">
            <w:pPr>
              <w:pStyle w:val="TableParagraph"/>
              <w:kinsoku w:val="0"/>
              <w:overflowPunct w:val="0"/>
              <w:spacing w:line="205" w:lineRule="exact"/>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Default="004652A3" w:rsidP="004652A3">
            <w:pPr>
              <w:pStyle w:val="NoSpacing"/>
              <w:ind w:left="137" w:right="147"/>
              <w:jc w:val="both"/>
              <w:rPr>
                <w:sz w:val="22"/>
                <w:szCs w:val="22"/>
              </w:rPr>
            </w:pPr>
            <w:r>
              <w:rPr>
                <w:sz w:val="22"/>
                <w:szCs w:val="22"/>
              </w:rPr>
              <w:t>Are records of reviews, including any significant changes, retained?</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397"/>
        </w:trPr>
        <w:tc>
          <w:tcPr>
            <w:tcW w:w="99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4652A3" w:rsidRPr="00642FAB" w:rsidRDefault="004652A3" w:rsidP="004652A3">
            <w:pPr>
              <w:pStyle w:val="TableParagraph"/>
              <w:kinsoku w:val="0"/>
              <w:overflowPunct w:val="0"/>
              <w:spacing w:line="205" w:lineRule="exact"/>
              <w:ind w:left="146"/>
              <w:rPr>
                <w:b/>
                <w:bCs/>
                <w:spacing w:val="-1"/>
                <w:sz w:val="22"/>
                <w:szCs w:val="22"/>
              </w:rPr>
            </w:pPr>
            <w:r w:rsidRPr="00642FAB">
              <w:rPr>
                <w:b/>
                <w:bCs/>
                <w:spacing w:val="-1"/>
                <w:sz w:val="22"/>
                <w:szCs w:val="22"/>
              </w:rPr>
              <w:t>6.7.2</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642FAB" w:rsidRDefault="004652A3" w:rsidP="004652A3">
            <w:pPr>
              <w:pStyle w:val="NoSpacing"/>
              <w:ind w:left="137" w:right="147"/>
              <w:jc w:val="both"/>
              <w:rPr>
                <w:b/>
                <w:sz w:val="22"/>
                <w:szCs w:val="22"/>
              </w:rPr>
            </w:pPr>
            <w:r w:rsidRPr="00642FAB">
              <w:rPr>
                <w:b/>
                <w:sz w:val="22"/>
                <w:szCs w:val="22"/>
              </w:rPr>
              <w:t>Agreements with POCT operators</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1417"/>
        </w:trPr>
        <w:tc>
          <w:tcPr>
            <w:tcW w:w="998" w:type="dxa"/>
            <w:tcBorders>
              <w:top w:val="single" w:sz="4" w:space="0" w:color="auto"/>
              <w:left w:val="single" w:sz="4" w:space="0" w:color="000000"/>
              <w:bottom w:val="single" w:sz="4" w:space="0" w:color="auto"/>
              <w:right w:val="single" w:sz="4" w:space="0" w:color="000000"/>
            </w:tcBorders>
            <w:vAlign w:val="center"/>
          </w:tcPr>
          <w:p w:rsidR="004652A3" w:rsidRDefault="004652A3" w:rsidP="004652A3">
            <w:pPr>
              <w:pStyle w:val="TableParagraph"/>
              <w:kinsoku w:val="0"/>
              <w:overflowPunct w:val="0"/>
              <w:spacing w:line="205" w:lineRule="exact"/>
              <w:ind w:left="146"/>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Default="004652A3" w:rsidP="004652A3">
            <w:pPr>
              <w:pStyle w:val="NoSpacing"/>
              <w:ind w:left="137" w:right="147"/>
              <w:jc w:val="both"/>
              <w:rPr>
                <w:sz w:val="22"/>
                <w:szCs w:val="22"/>
              </w:rPr>
            </w:pPr>
            <w:r>
              <w:rPr>
                <w:sz w:val="22"/>
                <w:szCs w:val="22"/>
              </w:rPr>
              <w:t>Do service agreements between the laboratory and other parts of the organization using laboratory supported POCT ensure that respective responsibilities and authorities are specified and communicated?</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397"/>
        </w:trPr>
        <w:tc>
          <w:tcPr>
            <w:tcW w:w="998" w:type="dxa"/>
            <w:tcBorders>
              <w:top w:val="single" w:sz="4" w:space="0" w:color="auto"/>
              <w:left w:val="single" w:sz="4" w:space="0" w:color="000000"/>
              <w:bottom w:val="single" w:sz="4" w:space="0" w:color="auto"/>
              <w:right w:val="single" w:sz="4" w:space="0" w:color="000000"/>
            </w:tcBorders>
            <w:shd w:val="clear" w:color="auto" w:fill="A6A6A6" w:themeFill="background1" w:themeFillShade="A6"/>
            <w:vAlign w:val="center"/>
          </w:tcPr>
          <w:p w:rsidR="004652A3" w:rsidRDefault="004652A3" w:rsidP="004652A3">
            <w:pPr>
              <w:pStyle w:val="TableParagraph"/>
              <w:kinsoku w:val="0"/>
              <w:overflowPunct w:val="0"/>
              <w:spacing w:line="205" w:lineRule="exact"/>
              <w:ind w:left="146"/>
              <w:rPr>
                <w:b/>
                <w:bCs/>
                <w:spacing w:val="-1"/>
                <w:sz w:val="22"/>
                <w:szCs w:val="22"/>
              </w:rPr>
            </w:pPr>
            <w:r>
              <w:rPr>
                <w:b/>
                <w:bCs/>
                <w:spacing w:val="-1"/>
                <w:sz w:val="22"/>
                <w:szCs w:val="22"/>
              </w:rPr>
              <w:t>6.8</w:t>
            </w:r>
          </w:p>
        </w:tc>
        <w:tc>
          <w:tcPr>
            <w:tcW w:w="4962"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4652A3" w:rsidRPr="00642FAB" w:rsidRDefault="004652A3" w:rsidP="004652A3">
            <w:pPr>
              <w:pStyle w:val="NoSpacing"/>
              <w:ind w:left="137" w:right="147"/>
              <w:jc w:val="both"/>
              <w:rPr>
                <w:b/>
                <w:sz w:val="22"/>
                <w:szCs w:val="22"/>
              </w:rPr>
            </w:pPr>
            <w:r w:rsidRPr="00642FAB">
              <w:rPr>
                <w:b/>
                <w:sz w:val="22"/>
                <w:szCs w:val="22"/>
              </w:rPr>
              <w:t>Externally provided products and services</w:t>
            </w:r>
          </w:p>
        </w:tc>
        <w:tc>
          <w:tcPr>
            <w:tcW w:w="4552"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397"/>
        </w:trPr>
        <w:tc>
          <w:tcPr>
            <w:tcW w:w="99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4652A3" w:rsidRDefault="004652A3" w:rsidP="004652A3">
            <w:pPr>
              <w:pStyle w:val="TableParagraph"/>
              <w:kinsoku w:val="0"/>
              <w:overflowPunct w:val="0"/>
              <w:spacing w:line="205" w:lineRule="exact"/>
              <w:ind w:left="146"/>
              <w:rPr>
                <w:b/>
                <w:bCs/>
                <w:spacing w:val="-1"/>
                <w:sz w:val="22"/>
                <w:szCs w:val="22"/>
              </w:rPr>
            </w:pPr>
            <w:r>
              <w:rPr>
                <w:b/>
                <w:bCs/>
                <w:spacing w:val="-1"/>
                <w:sz w:val="22"/>
                <w:szCs w:val="22"/>
              </w:rPr>
              <w:t>6.8.1</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642FAB" w:rsidRDefault="004652A3" w:rsidP="004652A3">
            <w:pPr>
              <w:pStyle w:val="NoSpacing"/>
              <w:ind w:left="137" w:right="147"/>
              <w:jc w:val="both"/>
              <w:rPr>
                <w:b/>
                <w:sz w:val="22"/>
                <w:szCs w:val="22"/>
              </w:rPr>
            </w:pPr>
            <w:r w:rsidRPr="00642FAB">
              <w:rPr>
                <w:b/>
                <w:sz w:val="22"/>
                <w:szCs w:val="22"/>
              </w:rPr>
              <w:t>General</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1474"/>
        </w:trPr>
        <w:tc>
          <w:tcPr>
            <w:tcW w:w="998" w:type="dxa"/>
            <w:tcBorders>
              <w:top w:val="single" w:sz="4" w:space="0" w:color="auto"/>
              <w:left w:val="single" w:sz="4" w:space="0" w:color="000000"/>
              <w:bottom w:val="single" w:sz="4" w:space="0" w:color="auto"/>
              <w:right w:val="single" w:sz="4" w:space="0" w:color="000000"/>
            </w:tcBorders>
            <w:vAlign w:val="center"/>
          </w:tcPr>
          <w:p w:rsidR="004652A3" w:rsidRDefault="004652A3" w:rsidP="004652A3">
            <w:pPr>
              <w:pStyle w:val="TableParagraph"/>
              <w:kinsoku w:val="0"/>
              <w:overflowPunct w:val="0"/>
              <w:spacing w:line="205" w:lineRule="exact"/>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Default="004652A3" w:rsidP="004652A3">
            <w:pPr>
              <w:pStyle w:val="NoSpacing"/>
              <w:ind w:left="137" w:right="147"/>
              <w:jc w:val="both"/>
              <w:rPr>
                <w:sz w:val="22"/>
                <w:szCs w:val="22"/>
              </w:rPr>
            </w:pPr>
            <w:r>
              <w:rPr>
                <w:sz w:val="22"/>
                <w:szCs w:val="22"/>
              </w:rPr>
              <w:t xml:space="preserve">Does the laboratory ensure that externally provided products and services that affect laboratory activities are suitable when such products and services </w:t>
            </w:r>
            <w:proofErr w:type="gramStart"/>
            <w:r>
              <w:rPr>
                <w:sz w:val="22"/>
                <w:szCs w:val="22"/>
              </w:rPr>
              <w:t>are:</w:t>
            </w:r>
            <w:proofErr w:type="gramEnd"/>
          </w:p>
          <w:p w:rsidR="004652A3" w:rsidRPr="00642FAB" w:rsidRDefault="004652A3" w:rsidP="004652A3">
            <w:pPr>
              <w:pStyle w:val="NoSpacing"/>
              <w:ind w:right="147"/>
              <w:jc w:val="both"/>
              <w:rPr>
                <w:sz w:val="6"/>
                <w:szCs w:val="22"/>
              </w:rPr>
            </w:pPr>
          </w:p>
          <w:p w:rsidR="004652A3" w:rsidRDefault="004652A3" w:rsidP="004652A3">
            <w:pPr>
              <w:pStyle w:val="NoSpacing"/>
              <w:numPr>
                <w:ilvl w:val="0"/>
                <w:numId w:val="30"/>
              </w:numPr>
              <w:ind w:left="560" w:right="147"/>
              <w:jc w:val="both"/>
              <w:rPr>
                <w:sz w:val="22"/>
                <w:szCs w:val="22"/>
              </w:rPr>
            </w:pPr>
            <w:r>
              <w:rPr>
                <w:sz w:val="22"/>
                <w:szCs w:val="22"/>
              </w:rPr>
              <w:t>intended for incorporation into the laboratory’s own activities;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850"/>
        </w:trPr>
        <w:tc>
          <w:tcPr>
            <w:tcW w:w="998" w:type="dxa"/>
            <w:tcBorders>
              <w:top w:val="single" w:sz="4" w:space="0" w:color="auto"/>
              <w:left w:val="single" w:sz="4" w:space="0" w:color="000000"/>
              <w:bottom w:val="single" w:sz="4" w:space="0" w:color="auto"/>
              <w:right w:val="single" w:sz="4" w:space="0" w:color="000000"/>
            </w:tcBorders>
            <w:vAlign w:val="center"/>
          </w:tcPr>
          <w:p w:rsidR="004652A3" w:rsidRDefault="004652A3" w:rsidP="004652A3">
            <w:pPr>
              <w:pStyle w:val="TableParagraph"/>
              <w:kinsoku w:val="0"/>
              <w:overflowPunct w:val="0"/>
              <w:spacing w:line="205" w:lineRule="exact"/>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Default="004652A3" w:rsidP="004652A3">
            <w:pPr>
              <w:pStyle w:val="NoSpacing"/>
              <w:numPr>
                <w:ilvl w:val="0"/>
                <w:numId w:val="31"/>
              </w:numPr>
              <w:ind w:left="560" w:right="147"/>
              <w:jc w:val="both"/>
              <w:rPr>
                <w:sz w:val="22"/>
                <w:szCs w:val="22"/>
              </w:rPr>
            </w:pPr>
            <w:r>
              <w:rPr>
                <w:sz w:val="22"/>
                <w:szCs w:val="22"/>
              </w:rPr>
              <w:t>provided, in part or in full, directly to the user by the laboratory, as received from the external provider;</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567"/>
        </w:trPr>
        <w:tc>
          <w:tcPr>
            <w:tcW w:w="998" w:type="dxa"/>
            <w:tcBorders>
              <w:top w:val="single" w:sz="4" w:space="0" w:color="auto"/>
              <w:left w:val="single" w:sz="4" w:space="0" w:color="000000"/>
              <w:bottom w:val="single" w:sz="4" w:space="0" w:color="auto"/>
              <w:right w:val="single" w:sz="4" w:space="0" w:color="000000"/>
            </w:tcBorders>
            <w:vAlign w:val="center"/>
          </w:tcPr>
          <w:p w:rsidR="004652A3" w:rsidRPr="00F13073" w:rsidRDefault="004652A3" w:rsidP="004652A3">
            <w:pPr>
              <w:pStyle w:val="TableParagraph"/>
              <w:kinsoku w:val="0"/>
              <w:overflowPunct w:val="0"/>
              <w:spacing w:line="205" w:lineRule="exact"/>
              <w:rPr>
                <w:b/>
                <w:bCs/>
                <w:color w:val="FF0000"/>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Pr="00F13073" w:rsidRDefault="004652A3" w:rsidP="004652A3">
            <w:pPr>
              <w:pStyle w:val="NoSpacing"/>
              <w:numPr>
                <w:ilvl w:val="0"/>
                <w:numId w:val="31"/>
              </w:numPr>
              <w:ind w:left="560" w:right="147"/>
              <w:jc w:val="both"/>
              <w:rPr>
                <w:color w:val="FF0000"/>
                <w:sz w:val="22"/>
                <w:szCs w:val="22"/>
              </w:rPr>
            </w:pPr>
            <w:r w:rsidRPr="00966C7B">
              <w:rPr>
                <w:sz w:val="22"/>
                <w:szCs w:val="22"/>
              </w:rPr>
              <w:t>used to support the operation of the laboratory?</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1071"/>
        </w:trPr>
        <w:tc>
          <w:tcPr>
            <w:tcW w:w="998" w:type="dxa"/>
            <w:tcBorders>
              <w:top w:val="single" w:sz="4" w:space="0" w:color="auto"/>
              <w:left w:val="single" w:sz="4" w:space="0" w:color="000000"/>
              <w:bottom w:val="single" w:sz="4" w:space="0" w:color="auto"/>
              <w:right w:val="single" w:sz="4" w:space="0" w:color="000000"/>
            </w:tcBorders>
            <w:vAlign w:val="center"/>
          </w:tcPr>
          <w:p w:rsidR="004652A3" w:rsidRPr="00F13073" w:rsidRDefault="004652A3" w:rsidP="004652A3">
            <w:pPr>
              <w:pStyle w:val="TableParagraph"/>
              <w:kinsoku w:val="0"/>
              <w:overflowPunct w:val="0"/>
              <w:spacing w:line="205" w:lineRule="exact"/>
              <w:rPr>
                <w:b/>
                <w:bCs/>
                <w:color w:val="FF0000"/>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Pr="00966C7B" w:rsidRDefault="004652A3" w:rsidP="004652A3">
            <w:pPr>
              <w:pStyle w:val="NoSpacing"/>
              <w:ind w:right="147"/>
              <w:jc w:val="both"/>
              <w:rPr>
                <w:sz w:val="22"/>
                <w:szCs w:val="22"/>
              </w:rPr>
            </w:pPr>
            <w:r>
              <w:rPr>
                <w:sz w:val="22"/>
                <w:szCs w:val="22"/>
              </w:rPr>
              <w:t>Does the laboratory collaborate with other organizational departments or functions to fulfil this requirement?</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397"/>
        </w:trPr>
        <w:tc>
          <w:tcPr>
            <w:tcW w:w="99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4652A3" w:rsidRPr="00642FAB" w:rsidRDefault="004652A3" w:rsidP="004652A3">
            <w:pPr>
              <w:pStyle w:val="TableParagraph"/>
              <w:kinsoku w:val="0"/>
              <w:overflowPunct w:val="0"/>
              <w:spacing w:line="205" w:lineRule="exact"/>
              <w:ind w:left="146"/>
              <w:rPr>
                <w:b/>
                <w:bCs/>
                <w:spacing w:val="-1"/>
                <w:sz w:val="22"/>
                <w:szCs w:val="22"/>
              </w:rPr>
            </w:pPr>
            <w:r w:rsidRPr="00642FAB">
              <w:rPr>
                <w:b/>
                <w:bCs/>
                <w:spacing w:val="-1"/>
                <w:sz w:val="22"/>
                <w:szCs w:val="22"/>
              </w:rPr>
              <w:t>6.8.2</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642FAB" w:rsidRDefault="004652A3" w:rsidP="004652A3">
            <w:pPr>
              <w:pStyle w:val="NoSpacing"/>
              <w:ind w:left="137" w:right="147"/>
              <w:jc w:val="both"/>
              <w:rPr>
                <w:b/>
                <w:sz w:val="22"/>
                <w:szCs w:val="22"/>
              </w:rPr>
            </w:pPr>
            <w:r w:rsidRPr="00642FAB">
              <w:rPr>
                <w:b/>
                <w:sz w:val="22"/>
                <w:szCs w:val="22"/>
              </w:rPr>
              <w:t>Referral laboratories and consultants</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642FAB"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642FAB"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642FAB"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642FAB"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1587"/>
        </w:trPr>
        <w:tc>
          <w:tcPr>
            <w:tcW w:w="998" w:type="dxa"/>
            <w:tcBorders>
              <w:top w:val="single" w:sz="4" w:space="0" w:color="auto"/>
              <w:left w:val="single" w:sz="4" w:space="0" w:color="000000"/>
              <w:bottom w:val="single" w:sz="4" w:space="0" w:color="auto"/>
              <w:right w:val="single" w:sz="4" w:space="0" w:color="000000"/>
            </w:tcBorders>
            <w:vAlign w:val="center"/>
          </w:tcPr>
          <w:p w:rsidR="004652A3" w:rsidRDefault="004652A3" w:rsidP="004652A3">
            <w:pPr>
              <w:pStyle w:val="TableParagraph"/>
              <w:kinsoku w:val="0"/>
              <w:overflowPunct w:val="0"/>
              <w:spacing w:line="205" w:lineRule="exact"/>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Default="004652A3" w:rsidP="004652A3">
            <w:pPr>
              <w:pStyle w:val="NoSpacing"/>
              <w:ind w:left="137" w:right="147"/>
              <w:jc w:val="both"/>
              <w:rPr>
                <w:sz w:val="22"/>
                <w:szCs w:val="22"/>
              </w:rPr>
            </w:pPr>
            <w:r>
              <w:rPr>
                <w:sz w:val="22"/>
                <w:szCs w:val="22"/>
              </w:rPr>
              <w:t xml:space="preserve">Does the laboratory communicate its requirements to referral laboratories and consultants who provide interpretations and advice, </w:t>
            </w:r>
            <w:proofErr w:type="gramStart"/>
            <w:r>
              <w:rPr>
                <w:sz w:val="22"/>
                <w:szCs w:val="22"/>
              </w:rPr>
              <w:t>for:</w:t>
            </w:r>
            <w:proofErr w:type="gramEnd"/>
            <w:r>
              <w:rPr>
                <w:sz w:val="22"/>
                <w:szCs w:val="22"/>
              </w:rPr>
              <w:t xml:space="preserve"> </w:t>
            </w:r>
          </w:p>
          <w:p w:rsidR="004652A3" w:rsidRPr="00642FAB" w:rsidRDefault="004652A3" w:rsidP="004652A3">
            <w:pPr>
              <w:pStyle w:val="NoSpacing"/>
              <w:ind w:left="137" w:right="147"/>
              <w:jc w:val="both"/>
              <w:rPr>
                <w:sz w:val="12"/>
                <w:szCs w:val="22"/>
              </w:rPr>
            </w:pPr>
          </w:p>
          <w:p w:rsidR="004652A3" w:rsidRDefault="004652A3" w:rsidP="004652A3">
            <w:pPr>
              <w:pStyle w:val="NoSpacing"/>
              <w:numPr>
                <w:ilvl w:val="0"/>
                <w:numId w:val="32"/>
              </w:numPr>
              <w:ind w:left="560" w:right="147"/>
              <w:jc w:val="both"/>
              <w:rPr>
                <w:sz w:val="22"/>
                <w:szCs w:val="22"/>
              </w:rPr>
            </w:pPr>
            <w:r>
              <w:rPr>
                <w:sz w:val="22"/>
                <w:szCs w:val="22"/>
              </w:rPr>
              <w:t>the procedures, examinations, reports and consulting activities to be provided;</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737"/>
        </w:trPr>
        <w:tc>
          <w:tcPr>
            <w:tcW w:w="998" w:type="dxa"/>
            <w:tcBorders>
              <w:top w:val="single" w:sz="4" w:space="0" w:color="auto"/>
              <w:left w:val="single" w:sz="4" w:space="0" w:color="000000"/>
              <w:bottom w:val="single" w:sz="4" w:space="0" w:color="auto"/>
              <w:right w:val="single" w:sz="4" w:space="0" w:color="000000"/>
            </w:tcBorders>
            <w:vAlign w:val="center"/>
          </w:tcPr>
          <w:p w:rsidR="004652A3" w:rsidRDefault="004652A3" w:rsidP="004652A3">
            <w:pPr>
              <w:pStyle w:val="TableParagraph"/>
              <w:kinsoku w:val="0"/>
              <w:overflowPunct w:val="0"/>
              <w:spacing w:line="205" w:lineRule="exact"/>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Default="004652A3" w:rsidP="004652A3">
            <w:pPr>
              <w:pStyle w:val="NoSpacing"/>
              <w:numPr>
                <w:ilvl w:val="0"/>
                <w:numId w:val="33"/>
              </w:numPr>
              <w:ind w:left="560" w:right="147"/>
              <w:jc w:val="both"/>
              <w:rPr>
                <w:sz w:val="22"/>
                <w:szCs w:val="22"/>
              </w:rPr>
            </w:pPr>
            <w:r>
              <w:rPr>
                <w:sz w:val="22"/>
                <w:szCs w:val="22"/>
              </w:rPr>
              <w:t>management of critical results;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794"/>
        </w:trPr>
        <w:tc>
          <w:tcPr>
            <w:tcW w:w="998" w:type="dxa"/>
            <w:tcBorders>
              <w:top w:val="single" w:sz="4" w:space="0" w:color="auto"/>
              <w:left w:val="single" w:sz="4" w:space="0" w:color="000000"/>
              <w:bottom w:val="single" w:sz="4" w:space="0" w:color="auto"/>
              <w:right w:val="single" w:sz="4" w:space="0" w:color="000000"/>
            </w:tcBorders>
            <w:vAlign w:val="center"/>
          </w:tcPr>
          <w:p w:rsidR="004652A3" w:rsidRDefault="004652A3" w:rsidP="004652A3">
            <w:pPr>
              <w:pStyle w:val="TableParagraph"/>
              <w:kinsoku w:val="0"/>
              <w:overflowPunct w:val="0"/>
              <w:spacing w:line="205" w:lineRule="exact"/>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Default="004652A3" w:rsidP="004652A3">
            <w:pPr>
              <w:pStyle w:val="NoSpacing"/>
              <w:numPr>
                <w:ilvl w:val="0"/>
                <w:numId w:val="33"/>
              </w:numPr>
              <w:ind w:left="560" w:right="147"/>
              <w:jc w:val="both"/>
              <w:rPr>
                <w:sz w:val="22"/>
                <w:szCs w:val="22"/>
              </w:rPr>
            </w:pPr>
            <w:r>
              <w:rPr>
                <w:sz w:val="22"/>
                <w:szCs w:val="22"/>
              </w:rPr>
              <w:t>any required personnel qualifications and demonstration of competence?</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1587"/>
        </w:trPr>
        <w:tc>
          <w:tcPr>
            <w:tcW w:w="998" w:type="dxa"/>
            <w:tcBorders>
              <w:top w:val="single" w:sz="4" w:space="0" w:color="auto"/>
              <w:left w:val="single" w:sz="4" w:space="0" w:color="000000"/>
              <w:bottom w:val="single" w:sz="4" w:space="0" w:color="auto"/>
              <w:right w:val="single" w:sz="4" w:space="0" w:color="000000"/>
            </w:tcBorders>
            <w:vAlign w:val="center"/>
          </w:tcPr>
          <w:p w:rsidR="004652A3" w:rsidRDefault="004652A3" w:rsidP="004652A3">
            <w:pPr>
              <w:pStyle w:val="TableParagraph"/>
              <w:kinsoku w:val="0"/>
              <w:overflowPunct w:val="0"/>
              <w:spacing w:line="205" w:lineRule="exact"/>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Default="004652A3" w:rsidP="004652A3">
            <w:pPr>
              <w:pStyle w:val="NoSpacing"/>
              <w:ind w:left="137" w:right="147"/>
              <w:jc w:val="both"/>
              <w:rPr>
                <w:sz w:val="22"/>
                <w:szCs w:val="22"/>
              </w:rPr>
            </w:pPr>
            <w:r>
              <w:rPr>
                <w:sz w:val="22"/>
                <w:szCs w:val="22"/>
              </w:rPr>
              <w:t>Unless otherwise specified in the agreement, is the referring laboratory (and not the referral laboratory) responsible for ensuring that examination results of the referral laboratory are provided to the person making the request?</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737"/>
        </w:trPr>
        <w:tc>
          <w:tcPr>
            <w:tcW w:w="998" w:type="dxa"/>
            <w:tcBorders>
              <w:top w:val="single" w:sz="4" w:space="0" w:color="auto"/>
              <w:left w:val="single" w:sz="4" w:space="0" w:color="000000"/>
              <w:bottom w:val="single" w:sz="4" w:space="0" w:color="auto"/>
              <w:right w:val="single" w:sz="4" w:space="0" w:color="000000"/>
            </w:tcBorders>
            <w:vAlign w:val="center"/>
          </w:tcPr>
          <w:p w:rsidR="004652A3" w:rsidRDefault="004652A3" w:rsidP="004652A3">
            <w:pPr>
              <w:pStyle w:val="TableParagraph"/>
              <w:kinsoku w:val="0"/>
              <w:overflowPunct w:val="0"/>
              <w:spacing w:line="205" w:lineRule="exact"/>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Default="004652A3" w:rsidP="004652A3">
            <w:pPr>
              <w:pStyle w:val="NoSpacing"/>
              <w:ind w:left="137" w:right="147"/>
              <w:jc w:val="both"/>
              <w:rPr>
                <w:sz w:val="22"/>
                <w:szCs w:val="22"/>
              </w:rPr>
            </w:pPr>
            <w:r>
              <w:rPr>
                <w:sz w:val="22"/>
                <w:szCs w:val="22"/>
              </w:rPr>
              <w:t>Is a list of all referral laboratories and consultants maintained?</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510"/>
        </w:trPr>
        <w:tc>
          <w:tcPr>
            <w:tcW w:w="99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4652A3" w:rsidRPr="00642FAB" w:rsidRDefault="004652A3" w:rsidP="004652A3">
            <w:pPr>
              <w:pStyle w:val="TableParagraph"/>
              <w:kinsoku w:val="0"/>
              <w:overflowPunct w:val="0"/>
              <w:spacing w:line="205" w:lineRule="exact"/>
              <w:ind w:left="146"/>
              <w:rPr>
                <w:b/>
                <w:bCs/>
                <w:spacing w:val="-1"/>
                <w:sz w:val="22"/>
                <w:szCs w:val="22"/>
              </w:rPr>
            </w:pPr>
            <w:r w:rsidRPr="00642FAB">
              <w:rPr>
                <w:b/>
                <w:bCs/>
                <w:spacing w:val="-1"/>
                <w:sz w:val="22"/>
                <w:szCs w:val="22"/>
              </w:rPr>
              <w:t>6.8.3</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642FAB" w:rsidRDefault="004652A3" w:rsidP="004652A3">
            <w:pPr>
              <w:pStyle w:val="NoSpacing"/>
              <w:ind w:left="137" w:right="147"/>
              <w:jc w:val="both"/>
              <w:rPr>
                <w:b/>
                <w:sz w:val="22"/>
                <w:szCs w:val="22"/>
              </w:rPr>
            </w:pPr>
            <w:r w:rsidRPr="00642FAB">
              <w:rPr>
                <w:b/>
                <w:sz w:val="22"/>
                <w:szCs w:val="22"/>
              </w:rPr>
              <w:t>Review and approval of externally provided products and services</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642FAB"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642FAB"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642FAB"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642FAB"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1587"/>
        </w:trPr>
        <w:tc>
          <w:tcPr>
            <w:tcW w:w="998" w:type="dxa"/>
            <w:tcBorders>
              <w:top w:val="single" w:sz="4" w:space="0" w:color="auto"/>
              <w:left w:val="single" w:sz="4" w:space="0" w:color="000000"/>
              <w:bottom w:val="single" w:sz="4" w:space="0" w:color="auto"/>
              <w:right w:val="single" w:sz="4" w:space="0" w:color="000000"/>
            </w:tcBorders>
            <w:vAlign w:val="center"/>
          </w:tcPr>
          <w:p w:rsidR="004652A3" w:rsidRDefault="004652A3" w:rsidP="004652A3">
            <w:pPr>
              <w:pStyle w:val="TableParagraph"/>
              <w:kinsoku w:val="0"/>
              <w:overflowPunct w:val="0"/>
              <w:spacing w:line="205" w:lineRule="exact"/>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Default="004652A3" w:rsidP="004652A3">
            <w:pPr>
              <w:pStyle w:val="NoSpacing"/>
              <w:ind w:left="137" w:right="147"/>
              <w:jc w:val="both"/>
              <w:rPr>
                <w:sz w:val="22"/>
                <w:szCs w:val="22"/>
              </w:rPr>
            </w:pPr>
            <w:r>
              <w:rPr>
                <w:sz w:val="22"/>
                <w:szCs w:val="22"/>
              </w:rPr>
              <w:t xml:space="preserve">Does the laboratory have procedures and retain records </w:t>
            </w:r>
            <w:proofErr w:type="gramStart"/>
            <w:r>
              <w:rPr>
                <w:sz w:val="22"/>
                <w:szCs w:val="22"/>
              </w:rPr>
              <w:t>for:</w:t>
            </w:r>
            <w:proofErr w:type="gramEnd"/>
            <w:r w:rsidRPr="0048213E">
              <w:rPr>
                <w:sz w:val="22"/>
                <w:szCs w:val="22"/>
              </w:rPr>
              <w:t xml:space="preserve"> </w:t>
            </w:r>
          </w:p>
          <w:p w:rsidR="004652A3" w:rsidRPr="00642FAB" w:rsidRDefault="004652A3" w:rsidP="004652A3">
            <w:pPr>
              <w:pStyle w:val="NoSpacing"/>
              <w:ind w:left="137" w:right="147"/>
              <w:jc w:val="both"/>
              <w:rPr>
                <w:sz w:val="8"/>
                <w:szCs w:val="22"/>
              </w:rPr>
            </w:pPr>
          </w:p>
          <w:p w:rsidR="004652A3" w:rsidRDefault="004652A3" w:rsidP="004652A3">
            <w:pPr>
              <w:pStyle w:val="NoSpacing"/>
              <w:numPr>
                <w:ilvl w:val="0"/>
                <w:numId w:val="34"/>
              </w:numPr>
              <w:ind w:left="560" w:right="147"/>
              <w:jc w:val="both"/>
              <w:rPr>
                <w:sz w:val="22"/>
                <w:szCs w:val="22"/>
              </w:rPr>
            </w:pPr>
            <w:r w:rsidRPr="0048213E">
              <w:rPr>
                <w:sz w:val="22"/>
                <w:szCs w:val="22"/>
              </w:rPr>
              <w:t>defining, reviewing, and approving the laboratory's requirements for all externally provided products and services;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1020"/>
        </w:trPr>
        <w:tc>
          <w:tcPr>
            <w:tcW w:w="998" w:type="dxa"/>
            <w:tcBorders>
              <w:top w:val="single" w:sz="4" w:space="0" w:color="auto"/>
              <w:left w:val="single" w:sz="4" w:space="0" w:color="000000"/>
              <w:bottom w:val="single" w:sz="4" w:space="0" w:color="auto"/>
              <w:right w:val="single" w:sz="4" w:space="0" w:color="000000"/>
            </w:tcBorders>
            <w:vAlign w:val="center"/>
          </w:tcPr>
          <w:p w:rsidR="004652A3" w:rsidRDefault="004652A3" w:rsidP="004652A3">
            <w:pPr>
              <w:pStyle w:val="TableParagraph"/>
              <w:kinsoku w:val="0"/>
              <w:overflowPunct w:val="0"/>
              <w:spacing w:line="205" w:lineRule="exact"/>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Pr="0048213E" w:rsidRDefault="004652A3" w:rsidP="004652A3">
            <w:pPr>
              <w:pStyle w:val="NoSpacing"/>
              <w:numPr>
                <w:ilvl w:val="0"/>
                <w:numId w:val="35"/>
              </w:numPr>
              <w:ind w:left="560" w:right="147"/>
              <w:jc w:val="both"/>
              <w:rPr>
                <w:sz w:val="22"/>
                <w:szCs w:val="22"/>
              </w:rPr>
            </w:pPr>
            <w:r w:rsidRPr="0048213E">
              <w:rPr>
                <w:sz w:val="22"/>
                <w:szCs w:val="22"/>
              </w:rPr>
              <w:t>defining the criteria for qualification, selection, evaluation of performance and re-evaluation of external providers;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737"/>
        </w:trPr>
        <w:tc>
          <w:tcPr>
            <w:tcW w:w="998" w:type="dxa"/>
            <w:tcBorders>
              <w:top w:val="single" w:sz="4" w:space="0" w:color="auto"/>
              <w:left w:val="single" w:sz="4" w:space="0" w:color="000000"/>
              <w:bottom w:val="single" w:sz="4" w:space="0" w:color="auto"/>
              <w:right w:val="single" w:sz="4" w:space="0" w:color="000000"/>
            </w:tcBorders>
            <w:vAlign w:val="center"/>
          </w:tcPr>
          <w:p w:rsidR="004652A3" w:rsidRDefault="004652A3" w:rsidP="004652A3">
            <w:pPr>
              <w:pStyle w:val="TableParagraph"/>
              <w:kinsoku w:val="0"/>
              <w:overflowPunct w:val="0"/>
              <w:spacing w:line="205" w:lineRule="exact"/>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Pr="0048213E" w:rsidRDefault="004652A3" w:rsidP="004652A3">
            <w:pPr>
              <w:pStyle w:val="NoSpacing"/>
              <w:numPr>
                <w:ilvl w:val="0"/>
                <w:numId w:val="35"/>
              </w:numPr>
              <w:ind w:left="560" w:right="147"/>
              <w:jc w:val="both"/>
              <w:rPr>
                <w:sz w:val="22"/>
                <w:szCs w:val="22"/>
              </w:rPr>
            </w:pPr>
            <w:r w:rsidRPr="0048213E">
              <w:rPr>
                <w:sz w:val="22"/>
                <w:szCs w:val="22"/>
              </w:rPr>
              <w:t>referral of samples;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1531"/>
        </w:trPr>
        <w:tc>
          <w:tcPr>
            <w:tcW w:w="998" w:type="dxa"/>
            <w:tcBorders>
              <w:top w:val="single" w:sz="4" w:space="0" w:color="auto"/>
              <w:left w:val="single" w:sz="4" w:space="0" w:color="000000"/>
              <w:bottom w:val="single" w:sz="4" w:space="0" w:color="auto"/>
              <w:right w:val="single" w:sz="4" w:space="0" w:color="000000"/>
            </w:tcBorders>
            <w:vAlign w:val="center"/>
          </w:tcPr>
          <w:p w:rsidR="004652A3" w:rsidRDefault="004652A3" w:rsidP="004652A3">
            <w:pPr>
              <w:pStyle w:val="TableParagraph"/>
              <w:kinsoku w:val="0"/>
              <w:overflowPunct w:val="0"/>
              <w:spacing w:line="205" w:lineRule="exact"/>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Pr="0048213E" w:rsidRDefault="004652A3" w:rsidP="004652A3">
            <w:pPr>
              <w:pStyle w:val="NoSpacing"/>
              <w:numPr>
                <w:ilvl w:val="0"/>
                <w:numId w:val="35"/>
              </w:numPr>
              <w:ind w:left="560" w:right="147"/>
              <w:jc w:val="both"/>
              <w:rPr>
                <w:sz w:val="22"/>
                <w:szCs w:val="22"/>
              </w:rPr>
            </w:pPr>
            <w:r w:rsidRPr="0048213E">
              <w:rPr>
                <w:sz w:val="22"/>
                <w:szCs w:val="22"/>
              </w:rPr>
              <w:t>ensuring that externally provided products and services conform to the laboratory's established requirements, or where applicable to the relevant requirements of this document, before they are used or directly provided to the user;</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794"/>
        </w:trPr>
        <w:tc>
          <w:tcPr>
            <w:tcW w:w="998" w:type="dxa"/>
            <w:tcBorders>
              <w:top w:val="single" w:sz="4" w:space="0" w:color="auto"/>
              <w:left w:val="single" w:sz="4" w:space="0" w:color="000000"/>
              <w:bottom w:val="single" w:sz="4" w:space="0" w:color="auto"/>
              <w:right w:val="single" w:sz="4" w:space="0" w:color="000000"/>
            </w:tcBorders>
            <w:vAlign w:val="center"/>
          </w:tcPr>
          <w:p w:rsidR="004652A3" w:rsidRDefault="004652A3" w:rsidP="004652A3">
            <w:pPr>
              <w:pStyle w:val="TableParagraph"/>
              <w:kinsoku w:val="0"/>
              <w:overflowPunct w:val="0"/>
              <w:spacing w:line="205" w:lineRule="exact"/>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vAlign w:val="center"/>
          </w:tcPr>
          <w:p w:rsidR="004652A3" w:rsidRPr="0048213E" w:rsidRDefault="004652A3" w:rsidP="004652A3">
            <w:pPr>
              <w:pStyle w:val="NoSpacing"/>
              <w:numPr>
                <w:ilvl w:val="0"/>
                <w:numId w:val="35"/>
              </w:numPr>
              <w:ind w:left="560" w:right="147"/>
              <w:jc w:val="both"/>
              <w:rPr>
                <w:sz w:val="22"/>
                <w:szCs w:val="22"/>
              </w:rPr>
            </w:pPr>
            <w:r w:rsidRPr="0048213E">
              <w:rPr>
                <w:sz w:val="22"/>
                <w:szCs w:val="22"/>
              </w:rPr>
              <w:t>taking any actions arising from evaluations of the performance of external providers?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397"/>
        </w:trPr>
        <w:tc>
          <w:tcPr>
            <w:tcW w:w="998" w:type="dxa"/>
            <w:tcBorders>
              <w:top w:val="single" w:sz="4" w:space="0" w:color="auto"/>
              <w:left w:val="single" w:sz="4" w:space="0" w:color="000000"/>
              <w:bottom w:val="single" w:sz="4" w:space="0" w:color="auto"/>
              <w:right w:val="single" w:sz="4" w:space="0" w:color="000000"/>
            </w:tcBorders>
            <w:shd w:val="clear" w:color="auto" w:fill="808080" w:themeFill="background1" w:themeFillShade="80"/>
            <w:vAlign w:val="center"/>
          </w:tcPr>
          <w:p w:rsidR="004652A3" w:rsidRDefault="004652A3" w:rsidP="004652A3">
            <w:pPr>
              <w:pStyle w:val="TableParagraph"/>
              <w:kinsoku w:val="0"/>
              <w:overflowPunct w:val="0"/>
              <w:spacing w:line="205" w:lineRule="exact"/>
              <w:ind w:left="146"/>
              <w:rPr>
                <w:b/>
                <w:bCs/>
                <w:spacing w:val="-1"/>
                <w:sz w:val="22"/>
                <w:szCs w:val="22"/>
              </w:rPr>
            </w:pPr>
            <w:r>
              <w:rPr>
                <w:b/>
                <w:bCs/>
                <w:spacing w:val="-1"/>
                <w:sz w:val="22"/>
                <w:szCs w:val="22"/>
              </w:rPr>
              <w:t>7</w:t>
            </w:r>
          </w:p>
        </w:tc>
        <w:tc>
          <w:tcPr>
            <w:tcW w:w="4962"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vAlign w:val="center"/>
          </w:tcPr>
          <w:p w:rsidR="004652A3" w:rsidRPr="00323FFF" w:rsidRDefault="004652A3" w:rsidP="004652A3">
            <w:pPr>
              <w:pStyle w:val="NoSpacing"/>
              <w:ind w:left="146" w:right="147"/>
              <w:jc w:val="both"/>
              <w:rPr>
                <w:b/>
                <w:bCs/>
                <w:spacing w:val="-1"/>
                <w:sz w:val="22"/>
                <w:szCs w:val="22"/>
              </w:rPr>
            </w:pPr>
            <w:r w:rsidRPr="00323FFF">
              <w:rPr>
                <w:b/>
                <w:bCs/>
                <w:spacing w:val="-1"/>
                <w:sz w:val="22"/>
                <w:szCs w:val="22"/>
              </w:rPr>
              <w:t>Process requirements</w:t>
            </w:r>
          </w:p>
        </w:tc>
        <w:tc>
          <w:tcPr>
            <w:tcW w:w="4552"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397"/>
        </w:trPr>
        <w:tc>
          <w:tcPr>
            <w:tcW w:w="998" w:type="dxa"/>
            <w:tcBorders>
              <w:top w:val="single" w:sz="4" w:space="0" w:color="auto"/>
              <w:left w:val="single" w:sz="4" w:space="0" w:color="000000"/>
              <w:bottom w:val="single" w:sz="4" w:space="0" w:color="auto"/>
              <w:right w:val="single" w:sz="4" w:space="0" w:color="000000"/>
            </w:tcBorders>
            <w:shd w:val="clear" w:color="auto" w:fill="A6A6A6" w:themeFill="background1" w:themeFillShade="A6"/>
            <w:vAlign w:val="center"/>
          </w:tcPr>
          <w:p w:rsidR="004652A3" w:rsidRDefault="004652A3" w:rsidP="004652A3">
            <w:pPr>
              <w:pStyle w:val="TableParagraph"/>
              <w:kinsoku w:val="0"/>
              <w:overflowPunct w:val="0"/>
              <w:spacing w:line="205" w:lineRule="exact"/>
              <w:ind w:left="146"/>
              <w:rPr>
                <w:b/>
                <w:bCs/>
                <w:spacing w:val="-1"/>
                <w:sz w:val="22"/>
                <w:szCs w:val="22"/>
              </w:rPr>
            </w:pPr>
            <w:r>
              <w:rPr>
                <w:b/>
                <w:bCs/>
                <w:spacing w:val="-1"/>
                <w:sz w:val="22"/>
                <w:szCs w:val="22"/>
              </w:rPr>
              <w:t>7.1</w:t>
            </w:r>
          </w:p>
        </w:tc>
        <w:tc>
          <w:tcPr>
            <w:tcW w:w="4962"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4652A3" w:rsidRPr="00323FFF" w:rsidRDefault="004652A3" w:rsidP="004652A3">
            <w:pPr>
              <w:pStyle w:val="NoSpacing"/>
              <w:ind w:left="146" w:right="147"/>
              <w:jc w:val="both"/>
              <w:rPr>
                <w:b/>
                <w:bCs/>
                <w:spacing w:val="-1"/>
                <w:sz w:val="22"/>
                <w:szCs w:val="22"/>
              </w:rPr>
            </w:pPr>
            <w:r w:rsidRPr="00323FFF">
              <w:rPr>
                <w:b/>
                <w:bCs/>
                <w:spacing w:val="-1"/>
                <w:sz w:val="22"/>
                <w:szCs w:val="22"/>
              </w:rPr>
              <w:t>General</w:t>
            </w:r>
          </w:p>
        </w:tc>
        <w:tc>
          <w:tcPr>
            <w:tcW w:w="4552"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2324"/>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46"/>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46" w:right="147"/>
              <w:jc w:val="both"/>
              <w:rPr>
                <w:bCs/>
                <w:spacing w:val="-1"/>
                <w:sz w:val="22"/>
                <w:szCs w:val="22"/>
              </w:rPr>
            </w:pPr>
            <w:r>
              <w:rPr>
                <w:bCs/>
                <w:spacing w:val="-1"/>
                <w:sz w:val="22"/>
                <w:szCs w:val="22"/>
              </w:rPr>
              <w:t>Does the laboratory identify potential risks to patient care in the pre-examination, examination and post-examination processes?</w:t>
            </w:r>
          </w:p>
          <w:p w:rsidR="004652A3" w:rsidRDefault="004652A3" w:rsidP="004652A3">
            <w:pPr>
              <w:pStyle w:val="NoSpacing"/>
              <w:ind w:left="146" w:right="147"/>
              <w:jc w:val="both"/>
              <w:rPr>
                <w:bCs/>
                <w:spacing w:val="-1"/>
                <w:sz w:val="22"/>
                <w:szCs w:val="22"/>
              </w:rPr>
            </w:pPr>
          </w:p>
          <w:p w:rsidR="004652A3" w:rsidRDefault="004652A3" w:rsidP="004652A3">
            <w:pPr>
              <w:pStyle w:val="NoSpacing"/>
              <w:ind w:left="146" w:right="147"/>
              <w:jc w:val="both"/>
              <w:rPr>
                <w:bCs/>
                <w:spacing w:val="-1"/>
                <w:sz w:val="22"/>
                <w:szCs w:val="22"/>
              </w:rPr>
            </w:pPr>
            <w:r>
              <w:rPr>
                <w:bCs/>
                <w:spacing w:val="-1"/>
                <w:sz w:val="22"/>
                <w:szCs w:val="22"/>
              </w:rPr>
              <w:t>Are these risks assessed and mitigated to the extent possible?</w:t>
            </w:r>
          </w:p>
          <w:p w:rsidR="004652A3" w:rsidRDefault="004652A3" w:rsidP="004652A3">
            <w:pPr>
              <w:pStyle w:val="NoSpacing"/>
              <w:ind w:left="146" w:right="147"/>
              <w:jc w:val="both"/>
              <w:rPr>
                <w:bCs/>
                <w:spacing w:val="-1"/>
                <w:sz w:val="22"/>
                <w:szCs w:val="22"/>
              </w:rPr>
            </w:pPr>
          </w:p>
          <w:p w:rsidR="004652A3" w:rsidRPr="00323FFF" w:rsidRDefault="004652A3" w:rsidP="004652A3">
            <w:pPr>
              <w:pStyle w:val="NoSpacing"/>
              <w:ind w:left="146" w:right="147"/>
              <w:jc w:val="both"/>
              <w:rPr>
                <w:bCs/>
                <w:spacing w:val="-1"/>
                <w:sz w:val="22"/>
                <w:szCs w:val="22"/>
              </w:rPr>
            </w:pPr>
            <w:r>
              <w:rPr>
                <w:bCs/>
                <w:spacing w:val="-1"/>
                <w:sz w:val="22"/>
                <w:szCs w:val="22"/>
              </w:rPr>
              <w:t>Is the residual risk communicated to users as appropriate?</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907"/>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46"/>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46" w:right="147"/>
              <w:jc w:val="both"/>
              <w:rPr>
                <w:bCs/>
                <w:spacing w:val="-1"/>
                <w:sz w:val="22"/>
                <w:szCs w:val="22"/>
              </w:rPr>
            </w:pPr>
            <w:r>
              <w:rPr>
                <w:bCs/>
                <w:spacing w:val="-1"/>
                <w:sz w:val="22"/>
                <w:szCs w:val="22"/>
              </w:rPr>
              <w:t>Are the identified risks and effectiveness of the mitigation processed monitored and evaluated according to the potential harm to the patient?</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1020"/>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46"/>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46" w:right="147"/>
              <w:jc w:val="both"/>
              <w:rPr>
                <w:bCs/>
                <w:spacing w:val="-1"/>
                <w:sz w:val="22"/>
                <w:szCs w:val="22"/>
              </w:rPr>
            </w:pPr>
            <w:r>
              <w:rPr>
                <w:bCs/>
                <w:spacing w:val="-1"/>
                <w:sz w:val="22"/>
                <w:szCs w:val="22"/>
              </w:rPr>
              <w:t>Does the laboratory also identify opportunities to improve patient care and develop a framework to manage these opportunities? (see 8.5)</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397"/>
        </w:trPr>
        <w:tc>
          <w:tcPr>
            <w:tcW w:w="998" w:type="dxa"/>
            <w:tcBorders>
              <w:top w:val="single" w:sz="4" w:space="0" w:color="auto"/>
              <w:left w:val="single" w:sz="4" w:space="0" w:color="000000"/>
              <w:bottom w:val="single" w:sz="4" w:space="0" w:color="auto"/>
              <w:right w:val="single" w:sz="4" w:space="0" w:color="000000"/>
            </w:tcBorders>
            <w:shd w:val="clear" w:color="auto" w:fill="A6A6A6" w:themeFill="background1" w:themeFillShade="A6"/>
            <w:vAlign w:val="center"/>
          </w:tcPr>
          <w:p w:rsidR="004652A3" w:rsidRDefault="004652A3" w:rsidP="004652A3">
            <w:pPr>
              <w:pStyle w:val="TableParagraph"/>
              <w:kinsoku w:val="0"/>
              <w:overflowPunct w:val="0"/>
              <w:spacing w:line="205" w:lineRule="exact"/>
              <w:ind w:left="4"/>
              <w:jc w:val="center"/>
              <w:rPr>
                <w:b/>
                <w:bCs/>
                <w:spacing w:val="-1"/>
                <w:sz w:val="22"/>
                <w:szCs w:val="22"/>
              </w:rPr>
            </w:pPr>
            <w:r>
              <w:rPr>
                <w:b/>
                <w:bCs/>
                <w:spacing w:val="-1"/>
                <w:sz w:val="22"/>
                <w:szCs w:val="22"/>
              </w:rPr>
              <w:t>7.2</w:t>
            </w:r>
          </w:p>
        </w:tc>
        <w:tc>
          <w:tcPr>
            <w:tcW w:w="4962"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4652A3" w:rsidRPr="00323FFF" w:rsidRDefault="004652A3" w:rsidP="004652A3">
            <w:pPr>
              <w:pStyle w:val="NoSpacing"/>
              <w:ind w:left="146" w:right="147"/>
              <w:jc w:val="both"/>
              <w:rPr>
                <w:b/>
                <w:bCs/>
                <w:spacing w:val="-1"/>
                <w:sz w:val="22"/>
                <w:szCs w:val="22"/>
              </w:rPr>
            </w:pPr>
            <w:r>
              <w:rPr>
                <w:b/>
                <w:bCs/>
                <w:spacing w:val="-1"/>
                <w:sz w:val="22"/>
                <w:szCs w:val="22"/>
              </w:rPr>
              <w:t>Pre-examination processes</w:t>
            </w:r>
          </w:p>
        </w:tc>
        <w:tc>
          <w:tcPr>
            <w:tcW w:w="4552"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397"/>
        </w:trPr>
        <w:tc>
          <w:tcPr>
            <w:tcW w:w="99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4652A3" w:rsidRDefault="004652A3" w:rsidP="004652A3">
            <w:pPr>
              <w:pStyle w:val="TableParagraph"/>
              <w:kinsoku w:val="0"/>
              <w:overflowPunct w:val="0"/>
              <w:spacing w:line="205" w:lineRule="exact"/>
              <w:ind w:left="4"/>
              <w:jc w:val="center"/>
              <w:rPr>
                <w:b/>
                <w:bCs/>
                <w:spacing w:val="-1"/>
                <w:sz w:val="22"/>
                <w:szCs w:val="22"/>
              </w:rPr>
            </w:pPr>
            <w:r>
              <w:rPr>
                <w:b/>
                <w:bCs/>
                <w:spacing w:val="-1"/>
                <w:sz w:val="22"/>
                <w:szCs w:val="22"/>
              </w:rPr>
              <w:t>7.2.1</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Default="004652A3" w:rsidP="004652A3">
            <w:pPr>
              <w:pStyle w:val="NoSpacing"/>
              <w:ind w:left="146" w:right="147"/>
              <w:jc w:val="both"/>
              <w:rPr>
                <w:b/>
                <w:bCs/>
                <w:spacing w:val="-1"/>
                <w:sz w:val="22"/>
                <w:szCs w:val="22"/>
              </w:rPr>
            </w:pPr>
            <w:r>
              <w:rPr>
                <w:b/>
                <w:bCs/>
                <w:spacing w:val="-1"/>
                <w:sz w:val="22"/>
                <w:szCs w:val="22"/>
              </w:rPr>
              <w:t>General</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1134"/>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46"/>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Pr="00323FFF" w:rsidRDefault="004652A3" w:rsidP="004652A3">
            <w:pPr>
              <w:pStyle w:val="NoSpacing"/>
              <w:ind w:left="146" w:right="147"/>
              <w:jc w:val="both"/>
              <w:rPr>
                <w:bCs/>
                <w:spacing w:val="-1"/>
                <w:sz w:val="22"/>
                <w:szCs w:val="22"/>
              </w:rPr>
            </w:pPr>
            <w:r>
              <w:rPr>
                <w:bCs/>
                <w:spacing w:val="-1"/>
                <w:sz w:val="22"/>
                <w:szCs w:val="22"/>
              </w:rPr>
              <w:t>Does the laboratory have procedures for all pre-examination activities and make them accessible to relevant personnel?</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397"/>
        </w:trPr>
        <w:tc>
          <w:tcPr>
            <w:tcW w:w="99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4652A3" w:rsidRDefault="004652A3" w:rsidP="004652A3">
            <w:pPr>
              <w:pStyle w:val="TableParagraph"/>
              <w:kinsoku w:val="0"/>
              <w:overflowPunct w:val="0"/>
              <w:spacing w:line="205" w:lineRule="exact"/>
              <w:ind w:left="146"/>
              <w:rPr>
                <w:b/>
                <w:bCs/>
                <w:spacing w:val="-1"/>
                <w:sz w:val="22"/>
                <w:szCs w:val="22"/>
              </w:rPr>
            </w:pPr>
            <w:r>
              <w:rPr>
                <w:b/>
                <w:bCs/>
                <w:spacing w:val="-1"/>
                <w:sz w:val="22"/>
                <w:szCs w:val="22"/>
              </w:rPr>
              <w:t>7.2.2</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323FFF" w:rsidRDefault="004652A3" w:rsidP="004652A3">
            <w:pPr>
              <w:pStyle w:val="NoSpacing"/>
              <w:ind w:left="146" w:right="147"/>
              <w:jc w:val="both"/>
              <w:rPr>
                <w:b/>
                <w:bCs/>
                <w:spacing w:val="-1"/>
                <w:sz w:val="22"/>
                <w:szCs w:val="22"/>
              </w:rPr>
            </w:pPr>
            <w:r w:rsidRPr="00323FFF">
              <w:rPr>
                <w:b/>
                <w:bCs/>
                <w:spacing w:val="-1"/>
                <w:sz w:val="22"/>
                <w:szCs w:val="22"/>
              </w:rPr>
              <w:t>Laboratory information for patients and users</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2041"/>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46"/>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46" w:right="147"/>
              <w:jc w:val="both"/>
              <w:rPr>
                <w:bCs/>
                <w:spacing w:val="-1"/>
                <w:sz w:val="22"/>
                <w:szCs w:val="22"/>
              </w:rPr>
            </w:pPr>
            <w:r>
              <w:rPr>
                <w:bCs/>
                <w:spacing w:val="-1"/>
                <w:sz w:val="22"/>
                <w:szCs w:val="22"/>
              </w:rPr>
              <w:t>Does the laboratory have appropriate information available for its users and patients?</w:t>
            </w:r>
          </w:p>
          <w:p w:rsidR="004652A3" w:rsidRDefault="004652A3" w:rsidP="004652A3">
            <w:pPr>
              <w:pStyle w:val="NoSpacing"/>
              <w:ind w:left="146" w:right="147"/>
              <w:jc w:val="both"/>
              <w:rPr>
                <w:bCs/>
                <w:spacing w:val="-1"/>
                <w:sz w:val="22"/>
                <w:szCs w:val="22"/>
              </w:rPr>
            </w:pPr>
          </w:p>
          <w:p w:rsidR="004652A3" w:rsidRDefault="004652A3" w:rsidP="004652A3">
            <w:pPr>
              <w:pStyle w:val="NoSpacing"/>
              <w:ind w:left="146" w:right="147"/>
              <w:jc w:val="both"/>
              <w:rPr>
                <w:bCs/>
                <w:spacing w:val="-1"/>
                <w:sz w:val="22"/>
                <w:szCs w:val="22"/>
              </w:rPr>
            </w:pPr>
            <w:r>
              <w:rPr>
                <w:bCs/>
                <w:spacing w:val="-1"/>
                <w:sz w:val="22"/>
                <w:szCs w:val="22"/>
              </w:rPr>
              <w:t>Is the information sufficiently detailed to provide laboratory users with a comprehensive understanding of the laboratory’s scope of activities and requirements?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1247"/>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46"/>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46" w:right="147"/>
              <w:jc w:val="both"/>
              <w:rPr>
                <w:bCs/>
                <w:spacing w:val="-1"/>
                <w:sz w:val="22"/>
                <w:szCs w:val="22"/>
              </w:rPr>
            </w:pPr>
            <w:r>
              <w:rPr>
                <w:bCs/>
                <w:spacing w:val="-1"/>
                <w:sz w:val="22"/>
                <w:szCs w:val="22"/>
              </w:rPr>
              <w:t xml:space="preserve">Does the information include as </w:t>
            </w:r>
            <w:proofErr w:type="gramStart"/>
            <w:r>
              <w:rPr>
                <w:bCs/>
                <w:spacing w:val="-1"/>
                <w:sz w:val="22"/>
                <w:szCs w:val="22"/>
              </w:rPr>
              <w:t>appropriate:</w:t>
            </w:r>
            <w:proofErr w:type="gramEnd"/>
          </w:p>
          <w:p w:rsidR="004652A3" w:rsidRDefault="004652A3" w:rsidP="004652A3">
            <w:pPr>
              <w:pStyle w:val="NoSpacing"/>
              <w:ind w:left="146" w:right="147"/>
              <w:jc w:val="both"/>
              <w:rPr>
                <w:bCs/>
                <w:spacing w:val="-1"/>
                <w:sz w:val="22"/>
                <w:szCs w:val="22"/>
              </w:rPr>
            </w:pPr>
          </w:p>
          <w:p w:rsidR="004652A3" w:rsidRDefault="004652A3" w:rsidP="004652A3">
            <w:pPr>
              <w:pStyle w:val="NoSpacing"/>
              <w:numPr>
                <w:ilvl w:val="0"/>
                <w:numId w:val="36"/>
              </w:numPr>
              <w:ind w:right="147"/>
              <w:jc w:val="both"/>
              <w:rPr>
                <w:bCs/>
                <w:spacing w:val="-1"/>
                <w:sz w:val="22"/>
                <w:szCs w:val="22"/>
              </w:rPr>
            </w:pPr>
            <w:r>
              <w:rPr>
                <w:bCs/>
                <w:spacing w:val="-1"/>
                <w:sz w:val="22"/>
                <w:szCs w:val="22"/>
              </w:rPr>
              <w:t>the location(s) of the laboratory, operating hours and contact information;</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794"/>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46"/>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numPr>
                <w:ilvl w:val="0"/>
                <w:numId w:val="36"/>
              </w:numPr>
              <w:ind w:right="147"/>
              <w:jc w:val="both"/>
              <w:rPr>
                <w:bCs/>
                <w:spacing w:val="-1"/>
                <w:sz w:val="22"/>
                <w:szCs w:val="22"/>
              </w:rPr>
            </w:pPr>
            <w:r>
              <w:rPr>
                <w:bCs/>
                <w:spacing w:val="-1"/>
                <w:sz w:val="22"/>
                <w:szCs w:val="22"/>
              </w:rPr>
              <w:t>the procedures for requesting and the collection of samples;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794"/>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46"/>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numPr>
                <w:ilvl w:val="0"/>
                <w:numId w:val="36"/>
              </w:numPr>
              <w:ind w:right="147"/>
              <w:jc w:val="both"/>
              <w:rPr>
                <w:bCs/>
                <w:spacing w:val="-1"/>
                <w:sz w:val="22"/>
                <w:szCs w:val="22"/>
              </w:rPr>
            </w:pPr>
            <w:r>
              <w:rPr>
                <w:bCs/>
                <w:spacing w:val="-1"/>
                <w:sz w:val="22"/>
                <w:szCs w:val="22"/>
              </w:rPr>
              <w:t>the scope of laboratory activities and time for expected availability of results;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794"/>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46"/>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numPr>
                <w:ilvl w:val="0"/>
                <w:numId w:val="36"/>
              </w:numPr>
              <w:ind w:right="147"/>
              <w:jc w:val="both"/>
              <w:rPr>
                <w:bCs/>
                <w:spacing w:val="-1"/>
                <w:sz w:val="22"/>
                <w:szCs w:val="22"/>
              </w:rPr>
            </w:pPr>
            <w:r>
              <w:rPr>
                <w:bCs/>
                <w:spacing w:val="-1"/>
                <w:sz w:val="22"/>
                <w:szCs w:val="22"/>
              </w:rPr>
              <w:t>the availability of advisory services;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680"/>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46"/>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numPr>
                <w:ilvl w:val="0"/>
                <w:numId w:val="36"/>
              </w:numPr>
              <w:ind w:right="147"/>
              <w:jc w:val="both"/>
              <w:rPr>
                <w:bCs/>
                <w:spacing w:val="-1"/>
                <w:sz w:val="22"/>
                <w:szCs w:val="22"/>
              </w:rPr>
            </w:pPr>
            <w:r>
              <w:rPr>
                <w:bCs/>
                <w:spacing w:val="-1"/>
                <w:sz w:val="22"/>
                <w:szCs w:val="22"/>
              </w:rPr>
              <w:t>requirements for patient consent;</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964"/>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46"/>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numPr>
                <w:ilvl w:val="0"/>
                <w:numId w:val="36"/>
              </w:numPr>
              <w:ind w:right="147"/>
              <w:jc w:val="both"/>
              <w:rPr>
                <w:bCs/>
                <w:spacing w:val="-1"/>
                <w:sz w:val="22"/>
                <w:szCs w:val="22"/>
              </w:rPr>
            </w:pPr>
            <w:r>
              <w:rPr>
                <w:bCs/>
                <w:spacing w:val="-1"/>
                <w:sz w:val="22"/>
                <w:szCs w:val="22"/>
              </w:rPr>
              <w:t>factors known to significantly impact the performance of the examination or the interpretation of the results;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680"/>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46"/>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numPr>
                <w:ilvl w:val="0"/>
                <w:numId w:val="36"/>
              </w:numPr>
              <w:ind w:right="147"/>
              <w:jc w:val="both"/>
              <w:rPr>
                <w:bCs/>
                <w:spacing w:val="-1"/>
                <w:sz w:val="22"/>
                <w:szCs w:val="22"/>
              </w:rPr>
            </w:pPr>
            <w:r>
              <w:rPr>
                <w:bCs/>
                <w:spacing w:val="-1"/>
                <w:sz w:val="22"/>
                <w:szCs w:val="22"/>
              </w:rPr>
              <w:t>the laboratory complaint process?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397"/>
        </w:trPr>
        <w:tc>
          <w:tcPr>
            <w:tcW w:w="99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4652A3" w:rsidRDefault="004652A3" w:rsidP="004652A3">
            <w:pPr>
              <w:pStyle w:val="TableParagraph"/>
              <w:kinsoku w:val="0"/>
              <w:overflowPunct w:val="0"/>
              <w:spacing w:line="205" w:lineRule="exact"/>
              <w:ind w:left="146"/>
              <w:rPr>
                <w:b/>
                <w:bCs/>
                <w:spacing w:val="-1"/>
                <w:sz w:val="22"/>
                <w:szCs w:val="22"/>
              </w:rPr>
            </w:pPr>
            <w:r>
              <w:rPr>
                <w:b/>
                <w:bCs/>
                <w:spacing w:val="-1"/>
                <w:sz w:val="22"/>
                <w:szCs w:val="22"/>
              </w:rPr>
              <w:t>7.2.3</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8D7188" w:rsidRDefault="004652A3" w:rsidP="004652A3">
            <w:pPr>
              <w:pStyle w:val="NoSpacing"/>
              <w:ind w:left="135" w:right="147"/>
              <w:jc w:val="both"/>
              <w:rPr>
                <w:b/>
                <w:bCs/>
                <w:spacing w:val="-1"/>
                <w:sz w:val="22"/>
                <w:szCs w:val="22"/>
              </w:rPr>
            </w:pPr>
            <w:r w:rsidRPr="008D7188">
              <w:rPr>
                <w:b/>
                <w:bCs/>
                <w:spacing w:val="-1"/>
                <w:sz w:val="22"/>
                <w:szCs w:val="22"/>
              </w:rPr>
              <w:t>Requests for providing laboratory examination</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397"/>
        </w:trPr>
        <w:tc>
          <w:tcPr>
            <w:tcW w:w="998" w:type="dxa"/>
            <w:tcBorders>
              <w:top w:val="single" w:sz="4" w:space="0" w:color="auto"/>
              <w:left w:val="single" w:sz="4" w:space="0" w:color="000000"/>
              <w:bottom w:val="single" w:sz="4" w:space="0" w:color="auto"/>
              <w:right w:val="single" w:sz="4" w:space="0" w:color="000000"/>
            </w:tcBorders>
            <w:shd w:val="clear" w:color="auto" w:fill="D9D9D9" w:themeFill="background1" w:themeFillShade="D9"/>
            <w:vAlign w:val="center"/>
          </w:tcPr>
          <w:p w:rsidR="004652A3" w:rsidRDefault="004652A3" w:rsidP="004652A3">
            <w:pPr>
              <w:pStyle w:val="TableParagraph"/>
              <w:kinsoku w:val="0"/>
              <w:overflowPunct w:val="0"/>
              <w:spacing w:line="205" w:lineRule="exact"/>
              <w:ind w:left="146"/>
              <w:rPr>
                <w:b/>
                <w:bCs/>
                <w:spacing w:val="-1"/>
                <w:sz w:val="22"/>
                <w:szCs w:val="22"/>
              </w:rPr>
            </w:pPr>
            <w:r>
              <w:rPr>
                <w:b/>
                <w:bCs/>
                <w:spacing w:val="-1"/>
                <w:sz w:val="22"/>
                <w:szCs w:val="22"/>
              </w:rPr>
              <w:t>7.2.3.1</w:t>
            </w:r>
          </w:p>
        </w:tc>
        <w:tc>
          <w:tcPr>
            <w:tcW w:w="49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652A3" w:rsidRPr="008D7188" w:rsidRDefault="004652A3" w:rsidP="004652A3">
            <w:pPr>
              <w:pStyle w:val="NoSpacing"/>
              <w:ind w:left="135" w:right="147"/>
              <w:jc w:val="both"/>
              <w:rPr>
                <w:b/>
                <w:bCs/>
                <w:spacing w:val="-1"/>
                <w:sz w:val="22"/>
                <w:szCs w:val="22"/>
              </w:rPr>
            </w:pPr>
            <w:r>
              <w:rPr>
                <w:b/>
                <w:bCs/>
                <w:spacing w:val="-1"/>
                <w:sz w:val="22"/>
                <w:szCs w:val="22"/>
              </w:rPr>
              <w:t>General</w:t>
            </w:r>
          </w:p>
        </w:tc>
        <w:tc>
          <w:tcPr>
            <w:tcW w:w="45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964"/>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numPr>
                <w:ilvl w:val="0"/>
                <w:numId w:val="37"/>
              </w:numPr>
              <w:kinsoku w:val="0"/>
              <w:overflowPunct w:val="0"/>
              <w:spacing w:line="205" w:lineRule="exact"/>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Pr="008D7188" w:rsidRDefault="004652A3" w:rsidP="004652A3">
            <w:pPr>
              <w:pStyle w:val="NoSpacing"/>
              <w:ind w:left="135" w:right="147"/>
              <w:jc w:val="both"/>
              <w:rPr>
                <w:bCs/>
                <w:spacing w:val="-1"/>
                <w:sz w:val="22"/>
                <w:szCs w:val="22"/>
              </w:rPr>
            </w:pPr>
            <w:r>
              <w:rPr>
                <w:bCs/>
                <w:spacing w:val="-1"/>
                <w:sz w:val="22"/>
                <w:szCs w:val="22"/>
              </w:rPr>
              <w:t>Is each request accepted by the laboratory for examination(s) considered as an agreement?</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3288"/>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numPr>
                <w:ilvl w:val="0"/>
                <w:numId w:val="37"/>
              </w:numPr>
              <w:kinsoku w:val="0"/>
              <w:overflowPunct w:val="0"/>
              <w:spacing w:line="205" w:lineRule="exact"/>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5" w:right="147"/>
              <w:jc w:val="both"/>
              <w:rPr>
                <w:bCs/>
                <w:spacing w:val="-1"/>
                <w:sz w:val="22"/>
                <w:szCs w:val="22"/>
              </w:rPr>
            </w:pPr>
            <w:r>
              <w:rPr>
                <w:bCs/>
                <w:spacing w:val="-1"/>
                <w:sz w:val="22"/>
                <w:szCs w:val="22"/>
              </w:rPr>
              <w:t xml:space="preserve">Does the examination request provide sufficient information to </w:t>
            </w:r>
            <w:proofErr w:type="gramStart"/>
            <w:r>
              <w:rPr>
                <w:bCs/>
                <w:spacing w:val="-1"/>
                <w:sz w:val="22"/>
                <w:szCs w:val="22"/>
              </w:rPr>
              <w:t>ensure:</w:t>
            </w:r>
            <w:proofErr w:type="gramEnd"/>
          </w:p>
          <w:p w:rsidR="004652A3" w:rsidRDefault="004652A3" w:rsidP="004652A3">
            <w:pPr>
              <w:pStyle w:val="NoSpacing"/>
              <w:ind w:left="135" w:right="147"/>
              <w:jc w:val="both"/>
              <w:rPr>
                <w:bCs/>
                <w:spacing w:val="-1"/>
                <w:sz w:val="22"/>
                <w:szCs w:val="22"/>
              </w:rPr>
            </w:pPr>
          </w:p>
          <w:p w:rsidR="004652A3" w:rsidRDefault="004652A3" w:rsidP="004652A3">
            <w:pPr>
              <w:pStyle w:val="NoSpacing"/>
              <w:numPr>
                <w:ilvl w:val="0"/>
                <w:numId w:val="38"/>
              </w:numPr>
              <w:ind w:right="147"/>
              <w:jc w:val="both"/>
              <w:rPr>
                <w:bCs/>
                <w:spacing w:val="-1"/>
                <w:sz w:val="22"/>
                <w:szCs w:val="22"/>
              </w:rPr>
            </w:pPr>
            <w:r>
              <w:rPr>
                <w:bCs/>
                <w:spacing w:val="-1"/>
                <w:sz w:val="22"/>
                <w:szCs w:val="22"/>
              </w:rPr>
              <w:t>unequivocal traceability of the patient to the request and sample;</w:t>
            </w:r>
          </w:p>
          <w:p w:rsidR="004652A3" w:rsidRDefault="004652A3" w:rsidP="004652A3">
            <w:pPr>
              <w:pStyle w:val="NoSpacing"/>
              <w:ind w:left="495" w:right="147"/>
              <w:jc w:val="both"/>
              <w:rPr>
                <w:bCs/>
                <w:spacing w:val="-1"/>
                <w:sz w:val="22"/>
                <w:szCs w:val="22"/>
              </w:rPr>
            </w:pPr>
          </w:p>
          <w:p w:rsidR="004652A3" w:rsidRDefault="004652A3" w:rsidP="004652A3">
            <w:pPr>
              <w:pStyle w:val="NoSpacing"/>
              <w:numPr>
                <w:ilvl w:val="0"/>
                <w:numId w:val="38"/>
              </w:numPr>
              <w:ind w:right="147"/>
              <w:jc w:val="both"/>
              <w:rPr>
                <w:bCs/>
                <w:spacing w:val="-1"/>
                <w:sz w:val="22"/>
                <w:szCs w:val="22"/>
              </w:rPr>
            </w:pPr>
            <w:r>
              <w:rPr>
                <w:bCs/>
                <w:spacing w:val="-1"/>
                <w:sz w:val="22"/>
                <w:szCs w:val="22"/>
              </w:rPr>
              <w:t>identity and contact information of requester;</w:t>
            </w:r>
          </w:p>
          <w:p w:rsidR="004652A3" w:rsidRDefault="004652A3" w:rsidP="004652A3">
            <w:pPr>
              <w:pStyle w:val="NoSpacing"/>
              <w:ind w:right="147"/>
              <w:jc w:val="both"/>
              <w:rPr>
                <w:bCs/>
                <w:spacing w:val="-1"/>
                <w:sz w:val="22"/>
                <w:szCs w:val="22"/>
              </w:rPr>
            </w:pPr>
          </w:p>
          <w:p w:rsidR="004652A3" w:rsidRDefault="004652A3" w:rsidP="004652A3">
            <w:pPr>
              <w:pStyle w:val="NoSpacing"/>
              <w:numPr>
                <w:ilvl w:val="0"/>
                <w:numId w:val="38"/>
              </w:numPr>
              <w:ind w:right="147"/>
              <w:jc w:val="both"/>
              <w:rPr>
                <w:bCs/>
                <w:spacing w:val="-1"/>
                <w:sz w:val="22"/>
                <w:szCs w:val="22"/>
              </w:rPr>
            </w:pPr>
            <w:r>
              <w:rPr>
                <w:bCs/>
                <w:spacing w:val="-1"/>
                <w:sz w:val="22"/>
                <w:szCs w:val="22"/>
              </w:rPr>
              <w:t>identification of the examination(s) requested;</w:t>
            </w:r>
          </w:p>
          <w:p w:rsidR="004652A3" w:rsidRDefault="004652A3" w:rsidP="004652A3">
            <w:pPr>
              <w:pStyle w:val="NoSpacing"/>
              <w:ind w:right="147"/>
              <w:jc w:val="both"/>
              <w:rPr>
                <w:bCs/>
                <w:spacing w:val="-1"/>
                <w:sz w:val="22"/>
                <w:szCs w:val="22"/>
              </w:rPr>
            </w:pPr>
          </w:p>
          <w:p w:rsidR="004652A3" w:rsidRDefault="004652A3" w:rsidP="004652A3">
            <w:pPr>
              <w:pStyle w:val="NoSpacing"/>
              <w:numPr>
                <w:ilvl w:val="0"/>
                <w:numId w:val="38"/>
              </w:numPr>
              <w:ind w:right="147"/>
              <w:jc w:val="both"/>
              <w:rPr>
                <w:bCs/>
                <w:spacing w:val="-1"/>
                <w:sz w:val="22"/>
                <w:szCs w:val="22"/>
              </w:rPr>
            </w:pPr>
            <w:r>
              <w:rPr>
                <w:bCs/>
                <w:spacing w:val="-1"/>
                <w:sz w:val="22"/>
                <w:szCs w:val="22"/>
              </w:rPr>
              <w:t>informed clinical and technical advice, and clinical interpretation can be provided?</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1304"/>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numPr>
                <w:ilvl w:val="0"/>
                <w:numId w:val="37"/>
              </w:numPr>
              <w:kinsoku w:val="0"/>
              <w:overflowPunct w:val="0"/>
              <w:spacing w:line="205" w:lineRule="exact"/>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5" w:right="147"/>
              <w:jc w:val="both"/>
              <w:rPr>
                <w:bCs/>
                <w:spacing w:val="-1"/>
                <w:sz w:val="22"/>
                <w:szCs w:val="22"/>
              </w:rPr>
            </w:pPr>
            <w:r>
              <w:rPr>
                <w:bCs/>
                <w:spacing w:val="-1"/>
                <w:sz w:val="22"/>
                <w:szCs w:val="22"/>
              </w:rPr>
              <w:t>Is the examination request information provided in a format or medium as deemed appropriate by the laboratory and acceptable to the user?</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1247"/>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numPr>
                <w:ilvl w:val="0"/>
                <w:numId w:val="37"/>
              </w:numPr>
              <w:kinsoku w:val="0"/>
              <w:overflowPunct w:val="0"/>
              <w:spacing w:line="205" w:lineRule="exact"/>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5" w:right="147"/>
              <w:jc w:val="both"/>
              <w:rPr>
                <w:bCs/>
                <w:spacing w:val="-1"/>
                <w:sz w:val="22"/>
                <w:szCs w:val="22"/>
              </w:rPr>
            </w:pPr>
            <w:r>
              <w:rPr>
                <w:bCs/>
                <w:spacing w:val="-1"/>
                <w:sz w:val="22"/>
                <w:szCs w:val="22"/>
              </w:rPr>
              <w:t>Where necessary for patient care, does the laboratory communicate with users or their representatives, to clarify the user’s request?</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397"/>
        </w:trPr>
        <w:tc>
          <w:tcPr>
            <w:tcW w:w="998" w:type="dxa"/>
            <w:tcBorders>
              <w:top w:val="single" w:sz="4" w:space="0" w:color="auto"/>
              <w:left w:val="single" w:sz="4" w:space="0" w:color="000000"/>
              <w:bottom w:val="single" w:sz="4" w:space="0" w:color="auto"/>
              <w:right w:val="single" w:sz="4" w:space="0" w:color="000000"/>
            </w:tcBorders>
            <w:shd w:val="clear" w:color="auto" w:fill="D9D9D9" w:themeFill="background1" w:themeFillShade="D9"/>
            <w:vAlign w:val="center"/>
          </w:tcPr>
          <w:p w:rsidR="004652A3" w:rsidRDefault="004652A3" w:rsidP="004652A3">
            <w:pPr>
              <w:pStyle w:val="TableParagraph"/>
              <w:kinsoku w:val="0"/>
              <w:overflowPunct w:val="0"/>
              <w:spacing w:line="205" w:lineRule="exact"/>
              <w:ind w:left="4"/>
              <w:jc w:val="center"/>
              <w:rPr>
                <w:b/>
                <w:bCs/>
                <w:spacing w:val="-1"/>
                <w:sz w:val="22"/>
                <w:szCs w:val="22"/>
              </w:rPr>
            </w:pPr>
            <w:r>
              <w:rPr>
                <w:b/>
                <w:bCs/>
                <w:spacing w:val="-1"/>
                <w:sz w:val="22"/>
                <w:szCs w:val="22"/>
              </w:rPr>
              <w:lastRenderedPageBreak/>
              <w:t>7.2.3.2</w:t>
            </w:r>
          </w:p>
        </w:tc>
        <w:tc>
          <w:tcPr>
            <w:tcW w:w="49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652A3" w:rsidRPr="00172767" w:rsidRDefault="004652A3" w:rsidP="004652A3">
            <w:pPr>
              <w:pStyle w:val="NoSpacing"/>
              <w:ind w:left="135" w:right="147"/>
              <w:jc w:val="both"/>
              <w:rPr>
                <w:b/>
                <w:bCs/>
                <w:spacing w:val="-1"/>
                <w:sz w:val="22"/>
                <w:szCs w:val="22"/>
              </w:rPr>
            </w:pPr>
            <w:r w:rsidRPr="00172767">
              <w:rPr>
                <w:b/>
                <w:bCs/>
                <w:spacing w:val="-1"/>
                <w:sz w:val="22"/>
                <w:szCs w:val="22"/>
              </w:rPr>
              <w:t>Oral requests</w:t>
            </w:r>
          </w:p>
        </w:tc>
        <w:tc>
          <w:tcPr>
            <w:tcW w:w="45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1417"/>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4"/>
              <w:jc w:val="center"/>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Pr="00B55AC3" w:rsidRDefault="004652A3" w:rsidP="004652A3">
            <w:pPr>
              <w:pStyle w:val="NoSpacing"/>
              <w:ind w:left="135" w:right="147"/>
              <w:jc w:val="both"/>
              <w:rPr>
                <w:bCs/>
                <w:spacing w:val="-1"/>
                <w:sz w:val="22"/>
                <w:szCs w:val="22"/>
              </w:rPr>
            </w:pPr>
            <w:r>
              <w:rPr>
                <w:bCs/>
                <w:spacing w:val="-1"/>
                <w:sz w:val="22"/>
                <w:szCs w:val="22"/>
              </w:rPr>
              <w:t>Does the laboratory have a procedure for managing oral requests for examinations, if applicable, that includes the provision of documented confirmation of the examination request to the laboratory, within a given time?</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397"/>
        </w:trPr>
        <w:tc>
          <w:tcPr>
            <w:tcW w:w="99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4652A3" w:rsidRDefault="004652A3" w:rsidP="004652A3">
            <w:pPr>
              <w:pStyle w:val="TableParagraph"/>
              <w:kinsoku w:val="0"/>
              <w:overflowPunct w:val="0"/>
              <w:spacing w:line="205" w:lineRule="exact"/>
              <w:ind w:left="4"/>
              <w:jc w:val="center"/>
              <w:rPr>
                <w:b/>
                <w:bCs/>
                <w:spacing w:val="-1"/>
                <w:sz w:val="22"/>
                <w:szCs w:val="22"/>
              </w:rPr>
            </w:pPr>
            <w:r>
              <w:rPr>
                <w:b/>
                <w:bCs/>
                <w:spacing w:val="-1"/>
                <w:sz w:val="22"/>
                <w:szCs w:val="22"/>
              </w:rPr>
              <w:t>7.2.4</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4C31D7" w:rsidRDefault="004652A3" w:rsidP="004652A3">
            <w:pPr>
              <w:pStyle w:val="NoSpacing"/>
              <w:ind w:left="135" w:right="147"/>
              <w:rPr>
                <w:b/>
                <w:bCs/>
                <w:spacing w:val="-1"/>
                <w:sz w:val="22"/>
                <w:szCs w:val="22"/>
              </w:rPr>
            </w:pPr>
            <w:r w:rsidRPr="004C31D7">
              <w:rPr>
                <w:b/>
                <w:bCs/>
                <w:spacing w:val="-1"/>
                <w:sz w:val="22"/>
                <w:szCs w:val="22"/>
              </w:rPr>
              <w:t>Primary sample collection and handling</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397"/>
        </w:trPr>
        <w:tc>
          <w:tcPr>
            <w:tcW w:w="998" w:type="dxa"/>
            <w:tcBorders>
              <w:top w:val="single" w:sz="4" w:space="0" w:color="auto"/>
              <w:left w:val="single" w:sz="4" w:space="0" w:color="000000"/>
              <w:bottom w:val="single" w:sz="4" w:space="0" w:color="auto"/>
              <w:right w:val="single" w:sz="4" w:space="0" w:color="000000"/>
            </w:tcBorders>
            <w:shd w:val="clear" w:color="auto" w:fill="D9D9D9" w:themeFill="background1" w:themeFillShade="D9"/>
            <w:vAlign w:val="center"/>
          </w:tcPr>
          <w:p w:rsidR="004652A3" w:rsidRDefault="004652A3" w:rsidP="004652A3">
            <w:pPr>
              <w:pStyle w:val="TableParagraph"/>
              <w:kinsoku w:val="0"/>
              <w:overflowPunct w:val="0"/>
              <w:spacing w:line="205" w:lineRule="exact"/>
              <w:ind w:left="4"/>
              <w:jc w:val="center"/>
              <w:rPr>
                <w:b/>
                <w:bCs/>
                <w:spacing w:val="-1"/>
                <w:sz w:val="22"/>
                <w:szCs w:val="22"/>
              </w:rPr>
            </w:pPr>
            <w:r>
              <w:rPr>
                <w:b/>
                <w:bCs/>
                <w:spacing w:val="-1"/>
                <w:sz w:val="22"/>
                <w:szCs w:val="22"/>
              </w:rPr>
              <w:t>7.2.4.1</w:t>
            </w:r>
          </w:p>
        </w:tc>
        <w:tc>
          <w:tcPr>
            <w:tcW w:w="49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652A3" w:rsidRPr="004C31D7" w:rsidRDefault="004652A3" w:rsidP="004652A3">
            <w:pPr>
              <w:pStyle w:val="NoSpacing"/>
              <w:ind w:left="135" w:right="147"/>
              <w:rPr>
                <w:b/>
                <w:bCs/>
                <w:spacing w:val="-1"/>
                <w:sz w:val="22"/>
                <w:szCs w:val="22"/>
              </w:rPr>
            </w:pPr>
            <w:r w:rsidRPr="004C31D7">
              <w:rPr>
                <w:b/>
                <w:bCs/>
                <w:spacing w:val="-1"/>
                <w:sz w:val="22"/>
                <w:szCs w:val="22"/>
              </w:rPr>
              <w:t>General</w:t>
            </w:r>
          </w:p>
        </w:tc>
        <w:tc>
          <w:tcPr>
            <w:tcW w:w="45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1304"/>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4"/>
              <w:jc w:val="center"/>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5" w:right="147"/>
              <w:jc w:val="both"/>
              <w:rPr>
                <w:bCs/>
                <w:spacing w:val="-1"/>
                <w:sz w:val="22"/>
                <w:szCs w:val="22"/>
              </w:rPr>
            </w:pPr>
            <w:r>
              <w:rPr>
                <w:bCs/>
                <w:spacing w:val="-1"/>
                <w:sz w:val="22"/>
                <w:szCs w:val="22"/>
              </w:rPr>
              <w:t>Does the laboratory have procedures for the collection and handling of primary samples?</w:t>
            </w:r>
          </w:p>
          <w:p w:rsidR="004652A3" w:rsidRDefault="004652A3" w:rsidP="004652A3">
            <w:pPr>
              <w:pStyle w:val="NoSpacing"/>
              <w:ind w:left="135" w:right="147"/>
              <w:jc w:val="both"/>
              <w:rPr>
                <w:bCs/>
                <w:spacing w:val="-1"/>
                <w:sz w:val="22"/>
                <w:szCs w:val="22"/>
              </w:rPr>
            </w:pPr>
          </w:p>
          <w:p w:rsidR="004652A3" w:rsidRDefault="004652A3" w:rsidP="004652A3">
            <w:pPr>
              <w:pStyle w:val="NoSpacing"/>
              <w:ind w:left="135" w:right="147"/>
              <w:jc w:val="both"/>
              <w:rPr>
                <w:bCs/>
                <w:spacing w:val="-1"/>
                <w:sz w:val="22"/>
                <w:szCs w:val="22"/>
              </w:rPr>
            </w:pPr>
            <w:r>
              <w:rPr>
                <w:bCs/>
                <w:spacing w:val="-1"/>
                <w:sz w:val="22"/>
                <w:szCs w:val="22"/>
              </w:rPr>
              <w:t>Is information available to those responsible for sample collection?</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2211"/>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4"/>
              <w:jc w:val="center"/>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5" w:right="147"/>
              <w:jc w:val="both"/>
              <w:rPr>
                <w:bCs/>
                <w:spacing w:val="-1"/>
                <w:sz w:val="22"/>
                <w:szCs w:val="22"/>
              </w:rPr>
            </w:pPr>
            <w:r>
              <w:rPr>
                <w:bCs/>
                <w:spacing w:val="-1"/>
                <w:sz w:val="22"/>
                <w:szCs w:val="22"/>
              </w:rPr>
              <w:t>Is deviation from the established collection procedures clearly recorded?</w:t>
            </w:r>
          </w:p>
          <w:p w:rsidR="004652A3" w:rsidRDefault="004652A3" w:rsidP="004652A3">
            <w:pPr>
              <w:pStyle w:val="NoSpacing"/>
              <w:ind w:left="135" w:right="147"/>
              <w:jc w:val="both"/>
              <w:rPr>
                <w:bCs/>
                <w:spacing w:val="-1"/>
                <w:sz w:val="22"/>
                <w:szCs w:val="22"/>
              </w:rPr>
            </w:pPr>
          </w:p>
          <w:p w:rsidR="004652A3" w:rsidRDefault="004652A3" w:rsidP="004652A3">
            <w:pPr>
              <w:pStyle w:val="NoSpacing"/>
              <w:ind w:left="135" w:right="147"/>
              <w:jc w:val="both"/>
              <w:rPr>
                <w:bCs/>
                <w:spacing w:val="-1"/>
                <w:sz w:val="22"/>
                <w:szCs w:val="22"/>
              </w:rPr>
            </w:pPr>
            <w:r>
              <w:rPr>
                <w:bCs/>
                <w:spacing w:val="-1"/>
                <w:sz w:val="22"/>
                <w:szCs w:val="22"/>
              </w:rPr>
              <w:t>Are the potential risk and impact on the patient outcome of acceptance or rejection of the sample assessed, recorded and communicated to the appropriate personnel?</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1928"/>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4"/>
              <w:jc w:val="center"/>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5" w:right="147"/>
              <w:jc w:val="both"/>
              <w:rPr>
                <w:bCs/>
                <w:spacing w:val="-1"/>
                <w:sz w:val="22"/>
                <w:szCs w:val="22"/>
              </w:rPr>
            </w:pPr>
            <w:r>
              <w:rPr>
                <w:bCs/>
                <w:spacing w:val="-1"/>
                <w:sz w:val="22"/>
                <w:szCs w:val="22"/>
              </w:rPr>
              <w:t>Does the laboratory periodically review requirements for sample volume, collection device and preservatives for all sample types, as applicable, to ensure that neither insufficient nor excessive amounts of sample are collected, and samples are properly collected to preserve the analyte?</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397"/>
        </w:trPr>
        <w:tc>
          <w:tcPr>
            <w:tcW w:w="998" w:type="dxa"/>
            <w:tcBorders>
              <w:top w:val="single" w:sz="4" w:space="0" w:color="auto"/>
              <w:left w:val="single" w:sz="4" w:space="0" w:color="000000"/>
              <w:bottom w:val="single" w:sz="4" w:space="0" w:color="auto"/>
              <w:right w:val="single" w:sz="4" w:space="0" w:color="000000"/>
            </w:tcBorders>
            <w:shd w:val="clear" w:color="auto" w:fill="D9D9D9" w:themeFill="background1" w:themeFillShade="D9"/>
            <w:vAlign w:val="center"/>
          </w:tcPr>
          <w:p w:rsidR="004652A3" w:rsidRPr="002523B1" w:rsidRDefault="004652A3" w:rsidP="004652A3">
            <w:pPr>
              <w:pStyle w:val="TableParagraph"/>
              <w:kinsoku w:val="0"/>
              <w:overflowPunct w:val="0"/>
              <w:spacing w:line="205" w:lineRule="exact"/>
              <w:ind w:left="4"/>
              <w:jc w:val="center"/>
              <w:rPr>
                <w:b/>
                <w:bCs/>
                <w:spacing w:val="-1"/>
                <w:sz w:val="22"/>
                <w:szCs w:val="22"/>
              </w:rPr>
            </w:pPr>
            <w:r w:rsidRPr="002523B1">
              <w:rPr>
                <w:b/>
                <w:bCs/>
                <w:spacing w:val="-1"/>
                <w:sz w:val="22"/>
                <w:szCs w:val="22"/>
              </w:rPr>
              <w:t>7.2.4.2</w:t>
            </w:r>
          </w:p>
        </w:tc>
        <w:tc>
          <w:tcPr>
            <w:tcW w:w="49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652A3" w:rsidRPr="002523B1" w:rsidRDefault="004652A3" w:rsidP="004652A3">
            <w:pPr>
              <w:pStyle w:val="NoSpacing"/>
              <w:ind w:left="135" w:right="147"/>
              <w:jc w:val="both"/>
              <w:rPr>
                <w:b/>
                <w:bCs/>
                <w:spacing w:val="-1"/>
                <w:sz w:val="22"/>
                <w:szCs w:val="22"/>
              </w:rPr>
            </w:pPr>
            <w:r w:rsidRPr="002523B1">
              <w:rPr>
                <w:b/>
                <w:bCs/>
                <w:spacing w:val="-1"/>
                <w:sz w:val="22"/>
                <w:szCs w:val="22"/>
              </w:rPr>
              <w:t>Information for pre-collection activities</w:t>
            </w:r>
          </w:p>
        </w:tc>
        <w:tc>
          <w:tcPr>
            <w:tcW w:w="45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1247"/>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4"/>
              <w:jc w:val="center"/>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5" w:right="147"/>
              <w:jc w:val="both"/>
              <w:rPr>
                <w:bCs/>
                <w:spacing w:val="-1"/>
                <w:sz w:val="22"/>
                <w:szCs w:val="22"/>
              </w:rPr>
            </w:pPr>
            <w:r>
              <w:rPr>
                <w:bCs/>
                <w:spacing w:val="-1"/>
                <w:sz w:val="22"/>
                <w:szCs w:val="22"/>
              </w:rPr>
              <w:t>Does the laboratory provide information and instructions for pre-collection activities with sufficient detail to ensure that the integrity of the sample is not compromised?</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907"/>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4"/>
              <w:jc w:val="center"/>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5" w:right="147"/>
              <w:jc w:val="both"/>
              <w:rPr>
                <w:bCs/>
                <w:spacing w:val="-1"/>
                <w:sz w:val="22"/>
                <w:szCs w:val="22"/>
              </w:rPr>
            </w:pPr>
            <w:r>
              <w:rPr>
                <w:bCs/>
                <w:spacing w:val="-1"/>
                <w:sz w:val="22"/>
                <w:szCs w:val="22"/>
              </w:rPr>
              <w:t>Does this include:</w:t>
            </w:r>
          </w:p>
          <w:p w:rsidR="004652A3" w:rsidRDefault="004652A3" w:rsidP="004652A3">
            <w:pPr>
              <w:pStyle w:val="NoSpacing"/>
              <w:numPr>
                <w:ilvl w:val="0"/>
                <w:numId w:val="39"/>
              </w:numPr>
              <w:ind w:right="147"/>
              <w:jc w:val="both"/>
              <w:rPr>
                <w:bCs/>
                <w:spacing w:val="-1"/>
                <w:sz w:val="22"/>
                <w:szCs w:val="22"/>
              </w:rPr>
            </w:pPr>
            <w:r>
              <w:rPr>
                <w:bCs/>
                <w:spacing w:val="-1"/>
                <w:sz w:val="22"/>
                <w:szCs w:val="22"/>
              </w:rPr>
              <w:t>preparation of the patient (e.g. instructions to caregivers, sample collectors and patients);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1191"/>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4"/>
              <w:jc w:val="center"/>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numPr>
                <w:ilvl w:val="0"/>
                <w:numId w:val="39"/>
              </w:numPr>
              <w:ind w:right="147"/>
              <w:jc w:val="both"/>
              <w:rPr>
                <w:bCs/>
                <w:spacing w:val="-1"/>
                <w:sz w:val="22"/>
                <w:szCs w:val="22"/>
              </w:rPr>
            </w:pPr>
            <w:r w:rsidRPr="002523B1">
              <w:rPr>
                <w:bCs/>
                <w:spacing w:val="-1"/>
                <w:sz w:val="22"/>
                <w:szCs w:val="22"/>
              </w:rPr>
              <w:t>type and amount of the primary sample to be collected with descriptions of the containers and any</w:t>
            </w:r>
            <w:r>
              <w:rPr>
                <w:bCs/>
                <w:spacing w:val="-1"/>
                <w:sz w:val="22"/>
                <w:szCs w:val="22"/>
              </w:rPr>
              <w:t xml:space="preserve"> </w:t>
            </w:r>
            <w:r w:rsidRPr="002523B1">
              <w:rPr>
                <w:bCs/>
                <w:spacing w:val="-1"/>
                <w:sz w:val="22"/>
                <w:szCs w:val="22"/>
              </w:rPr>
              <w:t>necessary additives, and when relevant the order of collecting samples;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567"/>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4"/>
              <w:jc w:val="center"/>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Pr="002523B1" w:rsidRDefault="004652A3" w:rsidP="004652A3">
            <w:pPr>
              <w:pStyle w:val="NoSpacing"/>
              <w:numPr>
                <w:ilvl w:val="0"/>
                <w:numId w:val="39"/>
              </w:numPr>
              <w:ind w:right="147"/>
              <w:jc w:val="both"/>
              <w:rPr>
                <w:bCs/>
                <w:spacing w:val="-1"/>
                <w:sz w:val="22"/>
                <w:szCs w:val="22"/>
              </w:rPr>
            </w:pPr>
            <w:r w:rsidRPr="002523B1">
              <w:rPr>
                <w:bCs/>
                <w:spacing w:val="-1"/>
                <w:sz w:val="22"/>
                <w:szCs w:val="22"/>
              </w:rPr>
              <w:t>special timing of collection, where relevant;</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1247"/>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4"/>
              <w:jc w:val="center"/>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Pr="002523B1" w:rsidRDefault="004652A3" w:rsidP="004652A3">
            <w:pPr>
              <w:pStyle w:val="NoSpacing"/>
              <w:numPr>
                <w:ilvl w:val="0"/>
                <w:numId w:val="39"/>
              </w:numPr>
              <w:ind w:right="147"/>
              <w:jc w:val="both"/>
              <w:rPr>
                <w:bCs/>
                <w:spacing w:val="-1"/>
                <w:sz w:val="22"/>
                <w:szCs w:val="22"/>
              </w:rPr>
            </w:pPr>
            <w:r w:rsidRPr="002523B1">
              <w:rPr>
                <w:bCs/>
                <w:spacing w:val="-1"/>
                <w:sz w:val="22"/>
                <w:szCs w:val="22"/>
              </w:rPr>
              <w:t>provision of clinical information relevant to, or affecting sample collection, examination</w:t>
            </w:r>
            <w:r>
              <w:rPr>
                <w:bCs/>
                <w:spacing w:val="-1"/>
                <w:sz w:val="22"/>
                <w:szCs w:val="22"/>
              </w:rPr>
              <w:t xml:space="preserve"> </w:t>
            </w:r>
            <w:r w:rsidRPr="002523B1">
              <w:rPr>
                <w:bCs/>
                <w:spacing w:val="-1"/>
                <w:sz w:val="22"/>
                <w:szCs w:val="22"/>
              </w:rPr>
              <w:t>performance or result interpretation (e.g. history of administration of drugs);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1474"/>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4"/>
              <w:jc w:val="center"/>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Pr="002523B1" w:rsidRDefault="004652A3" w:rsidP="004652A3">
            <w:pPr>
              <w:pStyle w:val="NoSpacing"/>
              <w:numPr>
                <w:ilvl w:val="0"/>
                <w:numId w:val="39"/>
              </w:numPr>
              <w:ind w:right="147"/>
              <w:jc w:val="both"/>
              <w:rPr>
                <w:bCs/>
                <w:spacing w:val="-1"/>
                <w:sz w:val="22"/>
                <w:szCs w:val="22"/>
              </w:rPr>
            </w:pPr>
            <w:r w:rsidRPr="002523B1">
              <w:rPr>
                <w:bCs/>
                <w:spacing w:val="-1"/>
                <w:sz w:val="22"/>
                <w:szCs w:val="22"/>
              </w:rPr>
              <w:t>sample labelling for unequivocal identification of the patient, as well as source and site of sample,</w:t>
            </w:r>
          </w:p>
          <w:p w:rsidR="004652A3" w:rsidRPr="002523B1" w:rsidRDefault="004652A3" w:rsidP="004652A3">
            <w:pPr>
              <w:pStyle w:val="NoSpacing"/>
              <w:ind w:left="495" w:right="147"/>
              <w:jc w:val="both"/>
              <w:rPr>
                <w:bCs/>
                <w:spacing w:val="-1"/>
                <w:sz w:val="22"/>
                <w:szCs w:val="22"/>
              </w:rPr>
            </w:pPr>
            <w:r w:rsidRPr="002523B1">
              <w:rPr>
                <w:bCs/>
                <w:spacing w:val="-1"/>
                <w:sz w:val="22"/>
                <w:szCs w:val="22"/>
              </w:rPr>
              <w:t>and labelling, when several samples from the same patient are to be collected, including multiple</w:t>
            </w:r>
            <w:r>
              <w:rPr>
                <w:bCs/>
                <w:spacing w:val="-1"/>
                <w:sz w:val="22"/>
                <w:szCs w:val="22"/>
              </w:rPr>
              <w:t xml:space="preserve"> </w:t>
            </w:r>
            <w:r w:rsidRPr="002523B1">
              <w:rPr>
                <w:bCs/>
                <w:spacing w:val="-1"/>
                <w:sz w:val="22"/>
                <w:szCs w:val="22"/>
              </w:rPr>
              <w:t>pieces of tissue or slides;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964"/>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4"/>
              <w:jc w:val="center"/>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Pr="002523B1" w:rsidRDefault="004652A3" w:rsidP="004652A3">
            <w:pPr>
              <w:pStyle w:val="NoSpacing"/>
              <w:numPr>
                <w:ilvl w:val="0"/>
                <w:numId w:val="39"/>
              </w:numPr>
              <w:ind w:right="147"/>
              <w:jc w:val="both"/>
              <w:rPr>
                <w:bCs/>
                <w:spacing w:val="-1"/>
                <w:sz w:val="22"/>
                <w:szCs w:val="22"/>
              </w:rPr>
            </w:pPr>
            <w:r w:rsidRPr="002523B1">
              <w:rPr>
                <w:bCs/>
                <w:spacing w:val="-1"/>
                <w:sz w:val="22"/>
                <w:szCs w:val="22"/>
              </w:rPr>
              <w:t>the laboratory’s criteria for acceptance and rejection of samples specific to the examinations</w:t>
            </w:r>
            <w:r>
              <w:rPr>
                <w:bCs/>
                <w:spacing w:val="-1"/>
                <w:sz w:val="22"/>
                <w:szCs w:val="22"/>
              </w:rPr>
              <w:t xml:space="preserve"> </w:t>
            </w:r>
            <w:r w:rsidRPr="002523B1">
              <w:rPr>
                <w:bCs/>
                <w:spacing w:val="-1"/>
                <w:sz w:val="22"/>
                <w:szCs w:val="22"/>
              </w:rPr>
              <w:t>requested</w:t>
            </w:r>
            <w:r>
              <w:rPr>
                <w:bCs/>
                <w:spacing w:val="-1"/>
                <w:sz w:val="22"/>
                <w:szCs w:val="22"/>
              </w:rPr>
              <w:t>?</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397"/>
        </w:trPr>
        <w:tc>
          <w:tcPr>
            <w:tcW w:w="998" w:type="dxa"/>
            <w:tcBorders>
              <w:top w:val="single" w:sz="4" w:space="0" w:color="auto"/>
              <w:left w:val="single" w:sz="4" w:space="0" w:color="000000"/>
              <w:bottom w:val="single" w:sz="4" w:space="0" w:color="auto"/>
              <w:right w:val="single" w:sz="4" w:space="0" w:color="000000"/>
            </w:tcBorders>
            <w:shd w:val="clear" w:color="auto" w:fill="D9D9D9" w:themeFill="background1" w:themeFillShade="D9"/>
            <w:vAlign w:val="center"/>
          </w:tcPr>
          <w:p w:rsidR="004652A3" w:rsidRDefault="004652A3" w:rsidP="004652A3">
            <w:pPr>
              <w:pStyle w:val="TableParagraph"/>
              <w:kinsoku w:val="0"/>
              <w:overflowPunct w:val="0"/>
              <w:spacing w:line="205" w:lineRule="exact"/>
              <w:ind w:left="4"/>
              <w:jc w:val="center"/>
              <w:rPr>
                <w:b/>
                <w:bCs/>
                <w:spacing w:val="-1"/>
                <w:sz w:val="22"/>
                <w:szCs w:val="22"/>
              </w:rPr>
            </w:pPr>
            <w:r>
              <w:rPr>
                <w:b/>
                <w:bCs/>
                <w:spacing w:val="-1"/>
                <w:sz w:val="22"/>
                <w:szCs w:val="22"/>
              </w:rPr>
              <w:t>7.2.4.3</w:t>
            </w:r>
          </w:p>
        </w:tc>
        <w:tc>
          <w:tcPr>
            <w:tcW w:w="49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652A3" w:rsidRPr="00710A13" w:rsidRDefault="004652A3" w:rsidP="004652A3">
            <w:pPr>
              <w:pStyle w:val="NoSpacing"/>
              <w:ind w:left="135" w:right="147"/>
              <w:jc w:val="both"/>
              <w:rPr>
                <w:b/>
                <w:bCs/>
                <w:spacing w:val="-1"/>
                <w:sz w:val="22"/>
                <w:szCs w:val="22"/>
              </w:rPr>
            </w:pPr>
            <w:r w:rsidRPr="00710A13">
              <w:rPr>
                <w:b/>
                <w:bCs/>
                <w:spacing w:val="-1"/>
                <w:sz w:val="22"/>
                <w:szCs w:val="22"/>
              </w:rPr>
              <w:t>Patient consent</w:t>
            </w:r>
          </w:p>
        </w:tc>
        <w:tc>
          <w:tcPr>
            <w:tcW w:w="45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794"/>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Pr="00710A13" w:rsidRDefault="004652A3" w:rsidP="004652A3">
            <w:pPr>
              <w:pStyle w:val="TableParagraph"/>
              <w:kinsoku w:val="0"/>
              <w:overflowPunct w:val="0"/>
              <w:spacing w:line="205" w:lineRule="exact"/>
              <w:ind w:left="4"/>
              <w:jc w:val="center"/>
              <w:rPr>
                <w:bCs/>
                <w:spacing w:val="-1"/>
                <w:sz w:val="22"/>
                <w:szCs w:val="22"/>
              </w:rPr>
            </w:pPr>
            <w:r w:rsidRPr="00710A13">
              <w:rPr>
                <w:bCs/>
                <w:spacing w:val="-1"/>
                <w:sz w:val="22"/>
                <w:szCs w:val="22"/>
              </w:rPr>
              <w:t>a)</w:t>
            </w: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Pr="00710A13" w:rsidRDefault="004652A3" w:rsidP="004652A3">
            <w:pPr>
              <w:pStyle w:val="NoSpacing"/>
              <w:ind w:left="135" w:right="147"/>
              <w:jc w:val="both"/>
              <w:rPr>
                <w:bCs/>
                <w:spacing w:val="-1"/>
                <w:sz w:val="22"/>
                <w:szCs w:val="22"/>
              </w:rPr>
            </w:pPr>
            <w:r>
              <w:rPr>
                <w:bCs/>
                <w:spacing w:val="-1"/>
                <w:sz w:val="22"/>
                <w:szCs w:val="22"/>
              </w:rPr>
              <w:t>Does t</w:t>
            </w:r>
            <w:r w:rsidRPr="00710A13">
              <w:rPr>
                <w:bCs/>
                <w:spacing w:val="-1"/>
                <w:sz w:val="22"/>
                <w:szCs w:val="22"/>
              </w:rPr>
              <w:t>he laboratory obtain the informed consent of the patient for all procedures carried out on</w:t>
            </w:r>
            <w:r>
              <w:rPr>
                <w:bCs/>
                <w:spacing w:val="-1"/>
                <w:sz w:val="22"/>
                <w:szCs w:val="22"/>
              </w:rPr>
              <w:t xml:space="preserve"> </w:t>
            </w:r>
            <w:r w:rsidRPr="00710A13">
              <w:rPr>
                <w:bCs/>
                <w:spacing w:val="-1"/>
                <w:sz w:val="22"/>
                <w:szCs w:val="22"/>
              </w:rPr>
              <w:t>the patient</w:t>
            </w:r>
            <w:r>
              <w:rPr>
                <w:bCs/>
                <w:spacing w:val="-1"/>
                <w:sz w:val="22"/>
                <w:szCs w:val="22"/>
              </w:rPr>
              <w:t>?</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1474"/>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numPr>
                <w:ilvl w:val="0"/>
                <w:numId w:val="34"/>
              </w:numPr>
              <w:kinsoku w:val="0"/>
              <w:overflowPunct w:val="0"/>
              <w:spacing w:line="205" w:lineRule="exact"/>
              <w:jc w:val="center"/>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Pr="00710A13" w:rsidRDefault="004652A3" w:rsidP="004652A3">
            <w:pPr>
              <w:pStyle w:val="NoSpacing"/>
              <w:ind w:left="135" w:right="147"/>
              <w:jc w:val="both"/>
              <w:rPr>
                <w:bCs/>
                <w:spacing w:val="-1"/>
                <w:sz w:val="22"/>
                <w:szCs w:val="22"/>
              </w:rPr>
            </w:pPr>
            <w:r>
              <w:rPr>
                <w:bCs/>
                <w:spacing w:val="-1"/>
                <w:sz w:val="22"/>
                <w:szCs w:val="22"/>
              </w:rPr>
              <w:t>Do s</w:t>
            </w:r>
            <w:r w:rsidRPr="00710A13">
              <w:rPr>
                <w:bCs/>
                <w:spacing w:val="-1"/>
                <w:sz w:val="22"/>
                <w:szCs w:val="22"/>
              </w:rPr>
              <w:t>pecial procedures, including more invasive procedures, or those with an increased risk of</w:t>
            </w:r>
          </w:p>
          <w:p w:rsidR="004652A3" w:rsidRPr="00710A13" w:rsidRDefault="004652A3" w:rsidP="004652A3">
            <w:pPr>
              <w:pStyle w:val="NoSpacing"/>
              <w:ind w:left="135" w:right="147"/>
              <w:jc w:val="both"/>
              <w:rPr>
                <w:bCs/>
                <w:spacing w:val="-1"/>
                <w:sz w:val="22"/>
                <w:szCs w:val="22"/>
              </w:rPr>
            </w:pPr>
            <w:r w:rsidRPr="00710A13">
              <w:rPr>
                <w:bCs/>
                <w:spacing w:val="-1"/>
                <w:sz w:val="22"/>
                <w:szCs w:val="22"/>
              </w:rPr>
              <w:t>complications to the procedure, need a more detailed explanation and, in some cases, recorded</w:t>
            </w:r>
          </w:p>
          <w:p w:rsidR="004652A3" w:rsidRPr="00710A13" w:rsidRDefault="004652A3" w:rsidP="004652A3">
            <w:pPr>
              <w:pStyle w:val="NoSpacing"/>
              <w:ind w:left="135" w:right="147"/>
              <w:jc w:val="both"/>
              <w:rPr>
                <w:bCs/>
                <w:spacing w:val="-1"/>
                <w:sz w:val="22"/>
                <w:szCs w:val="22"/>
              </w:rPr>
            </w:pPr>
            <w:r w:rsidRPr="00710A13">
              <w:rPr>
                <w:bCs/>
                <w:spacing w:val="-1"/>
                <w:sz w:val="22"/>
                <w:szCs w:val="22"/>
              </w:rPr>
              <w:t>consent</w:t>
            </w:r>
            <w:r>
              <w:rPr>
                <w:bCs/>
                <w:spacing w:val="-1"/>
                <w:sz w:val="22"/>
                <w:szCs w:val="22"/>
              </w:rPr>
              <w:t>?</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1361"/>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numPr>
                <w:ilvl w:val="0"/>
                <w:numId w:val="34"/>
              </w:numPr>
              <w:kinsoku w:val="0"/>
              <w:overflowPunct w:val="0"/>
              <w:spacing w:line="205" w:lineRule="exact"/>
              <w:jc w:val="center"/>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Pr="00710A13" w:rsidRDefault="004652A3" w:rsidP="004652A3">
            <w:pPr>
              <w:pStyle w:val="NoSpacing"/>
              <w:ind w:left="135" w:right="147"/>
              <w:jc w:val="both"/>
              <w:rPr>
                <w:bCs/>
                <w:spacing w:val="-1"/>
                <w:sz w:val="22"/>
                <w:szCs w:val="22"/>
              </w:rPr>
            </w:pPr>
            <w:r w:rsidRPr="00710A13">
              <w:rPr>
                <w:bCs/>
                <w:spacing w:val="-1"/>
                <w:sz w:val="22"/>
                <w:szCs w:val="22"/>
              </w:rPr>
              <w:t xml:space="preserve">If obtaining consent is not possible in emergency situations, </w:t>
            </w:r>
            <w:r>
              <w:rPr>
                <w:bCs/>
                <w:spacing w:val="-1"/>
                <w:sz w:val="22"/>
                <w:szCs w:val="22"/>
              </w:rPr>
              <w:t xml:space="preserve">does </w:t>
            </w:r>
            <w:r w:rsidRPr="00710A13">
              <w:rPr>
                <w:bCs/>
                <w:spacing w:val="-1"/>
                <w:sz w:val="22"/>
                <w:szCs w:val="22"/>
              </w:rPr>
              <w:t>the laboratory carry out necessary</w:t>
            </w:r>
          </w:p>
          <w:p w:rsidR="004652A3" w:rsidRDefault="004652A3" w:rsidP="004652A3">
            <w:pPr>
              <w:pStyle w:val="NoSpacing"/>
              <w:ind w:left="135" w:right="147"/>
              <w:jc w:val="both"/>
              <w:rPr>
                <w:bCs/>
                <w:spacing w:val="-1"/>
                <w:sz w:val="22"/>
                <w:szCs w:val="22"/>
              </w:rPr>
            </w:pPr>
            <w:r w:rsidRPr="00710A13">
              <w:rPr>
                <w:bCs/>
                <w:spacing w:val="-1"/>
                <w:sz w:val="22"/>
                <w:szCs w:val="22"/>
              </w:rPr>
              <w:t>procedures, provided they are in the patient’s best interest</w:t>
            </w:r>
            <w:r>
              <w:rPr>
                <w:bCs/>
                <w:spacing w:val="-1"/>
                <w:sz w:val="22"/>
                <w:szCs w:val="22"/>
              </w:rPr>
              <w:t>?</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B360AE" w:rsidRDefault="004652A3" w:rsidP="004652A3">
            <w:pPr>
              <w:jc w:val="center"/>
              <w:rPr>
                <w:rFonts w:ascii="Times New Roman" w:hAnsi="Times New Roman" w:cs="Times New Roman"/>
                <w:b/>
                <w:bCs/>
                <w:spacing w:val="-1"/>
                <w:sz w:val="18"/>
                <w:szCs w:val="18"/>
              </w:rPr>
            </w:pPr>
          </w:p>
        </w:tc>
      </w:tr>
      <w:tr w:rsidR="004652A3" w:rsidRPr="00B360AE" w:rsidTr="004652A3">
        <w:trPr>
          <w:trHeight w:hRule="exact" w:val="397"/>
        </w:trPr>
        <w:tc>
          <w:tcPr>
            <w:tcW w:w="998" w:type="dxa"/>
            <w:tcBorders>
              <w:top w:val="single" w:sz="4" w:space="0" w:color="auto"/>
              <w:left w:val="single" w:sz="4" w:space="0" w:color="000000"/>
              <w:bottom w:val="single" w:sz="4" w:space="0" w:color="auto"/>
              <w:right w:val="single" w:sz="4" w:space="0" w:color="000000"/>
            </w:tcBorders>
            <w:shd w:val="clear" w:color="auto" w:fill="D9D9D9" w:themeFill="background1" w:themeFillShade="D9"/>
            <w:vAlign w:val="center"/>
          </w:tcPr>
          <w:p w:rsidR="004652A3" w:rsidRPr="00710A13" w:rsidRDefault="004652A3" w:rsidP="004652A3">
            <w:pPr>
              <w:pStyle w:val="TableParagraph"/>
              <w:kinsoku w:val="0"/>
              <w:overflowPunct w:val="0"/>
              <w:spacing w:line="205" w:lineRule="exact"/>
              <w:rPr>
                <w:b/>
                <w:bCs/>
                <w:spacing w:val="-1"/>
                <w:sz w:val="22"/>
                <w:szCs w:val="22"/>
              </w:rPr>
            </w:pPr>
            <w:r w:rsidRPr="00710A13">
              <w:rPr>
                <w:b/>
                <w:bCs/>
                <w:spacing w:val="-1"/>
                <w:sz w:val="22"/>
                <w:szCs w:val="22"/>
              </w:rPr>
              <w:t>7.2.4.4</w:t>
            </w:r>
          </w:p>
        </w:tc>
        <w:tc>
          <w:tcPr>
            <w:tcW w:w="49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652A3" w:rsidRPr="00710A13" w:rsidRDefault="004652A3" w:rsidP="004652A3">
            <w:pPr>
              <w:pStyle w:val="NoSpacing"/>
              <w:ind w:left="135" w:right="147"/>
              <w:jc w:val="both"/>
              <w:rPr>
                <w:b/>
                <w:bCs/>
                <w:spacing w:val="-1"/>
                <w:sz w:val="22"/>
                <w:szCs w:val="22"/>
              </w:rPr>
            </w:pPr>
            <w:r w:rsidRPr="00710A13">
              <w:rPr>
                <w:b/>
                <w:bCs/>
                <w:spacing w:val="-1"/>
                <w:sz w:val="22"/>
                <w:szCs w:val="22"/>
              </w:rPr>
              <w:t>Instructions for collection activities</w:t>
            </w:r>
          </w:p>
        </w:tc>
        <w:tc>
          <w:tcPr>
            <w:tcW w:w="45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652A3" w:rsidRPr="00B360AE" w:rsidRDefault="004652A3" w:rsidP="004652A3">
            <w:pPr>
              <w:jc w:val="center"/>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4652A3" w:rsidRPr="00B360AE" w:rsidRDefault="004652A3" w:rsidP="004652A3">
            <w:pPr>
              <w:jc w:val="center"/>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4652A3" w:rsidRPr="00B360AE" w:rsidRDefault="004652A3" w:rsidP="004652A3">
            <w:pPr>
              <w:jc w:val="center"/>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4652A3" w:rsidRPr="00B360AE" w:rsidRDefault="004652A3" w:rsidP="004652A3">
            <w:pPr>
              <w:jc w:val="center"/>
              <w:rPr>
                <w:rFonts w:ascii="Times New Roman" w:hAnsi="Times New Roman" w:cs="Times New Roman"/>
                <w:b/>
                <w:bCs/>
                <w:spacing w:val="-1"/>
                <w:sz w:val="18"/>
                <w:szCs w:val="18"/>
              </w:rPr>
            </w:pPr>
          </w:p>
        </w:tc>
      </w:tr>
      <w:tr w:rsidR="004652A3" w:rsidRPr="00710A13" w:rsidTr="004652A3">
        <w:trPr>
          <w:trHeight w:hRule="exact" w:val="964"/>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Pr="00710A13" w:rsidRDefault="004652A3" w:rsidP="004652A3">
            <w:pPr>
              <w:pStyle w:val="TableParagraph"/>
              <w:kinsoku w:val="0"/>
              <w:overflowPunct w:val="0"/>
              <w:spacing w:line="205" w:lineRule="exact"/>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Pr="00710A13" w:rsidRDefault="004652A3" w:rsidP="004652A3">
            <w:pPr>
              <w:pStyle w:val="NoSpacing"/>
              <w:ind w:left="135" w:right="147"/>
              <w:jc w:val="both"/>
              <w:rPr>
                <w:bCs/>
                <w:spacing w:val="-1"/>
                <w:sz w:val="22"/>
                <w:szCs w:val="22"/>
              </w:rPr>
            </w:pPr>
            <w:r w:rsidRPr="00710A13">
              <w:rPr>
                <w:bCs/>
                <w:spacing w:val="-1"/>
                <w:sz w:val="22"/>
                <w:szCs w:val="22"/>
              </w:rPr>
              <w:t xml:space="preserve">To ensure safe, accurate and clinically appropriate sample collection and pre-examination storage, </w:t>
            </w:r>
            <w:r>
              <w:rPr>
                <w:bCs/>
                <w:spacing w:val="-1"/>
                <w:sz w:val="22"/>
                <w:szCs w:val="22"/>
              </w:rPr>
              <w:t xml:space="preserve">does </w:t>
            </w:r>
            <w:r w:rsidRPr="00710A13">
              <w:rPr>
                <w:bCs/>
                <w:spacing w:val="-1"/>
                <w:sz w:val="22"/>
                <w:szCs w:val="22"/>
              </w:rPr>
              <w:t>the</w:t>
            </w:r>
            <w:r>
              <w:rPr>
                <w:bCs/>
                <w:spacing w:val="-1"/>
                <w:sz w:val="22"/>
                <w:szCs w:val="22"/>
              </w:rPr>
              <w:t xml:space="preserve"> </w:t>
            </w:r>
            <w:r w:rsidRPr="00710A13">
              <w:rPr>
                <w:bCs/>
                <w:spacing w:val="-1"/>
                <w:sz w:val="22"/>
                <w:szCs w:val="22"/>
              </w:rPr>
              <w:t>laboratory provide instructions for:</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737"/>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Pr="00710A13" w:rsidRDefault="004652A3" w:rsidP="004652A3">
            <w:pPr>
              <w:pStyle w:val="TableParagraph"/>
              <w:kinsoku w:val="0"/>
              <w:overflowPunct w:val="0"/>
              <w:spacing w:line="205" w:lineRule="exact"/>
              <w:ind w:left="720"/>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Pr="00710A13" w:rsidRDefault="004652A3" w:rsidP="004652A3">
            <w:pPr>
              <w:pStyle w:val="NoSpacing"/>
              <w:numPr>
                <w:ilvl w:val="0"/>
                <w:numId w:val="40"/>
              </w:numPr>
              <w:ind w:right="147"/>
              <w:jc w:val="both"/>
              <w:rPr>
                <w:bCs/>
                <w:spacing w:val="-1"/>
                <w:sz w:val="22"/>
                <w:szCs w:val="22"/>
              </w:rPr>
            </w:pPr>
            <w:r w:rsidRPr="0060323B">
              <w:rPr>
                <w:bCs/>
                <w:spacing w:val="-1"/>
                <w:sz w:val="22"/>
                <w:szCs w:val="22"/>
              </w:rPr>
              <w:t>verification of the identity of the patient from whom a primary sample is collected;</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474"/>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Pr="00710A13" w:rsidRDefault="004652A3" w:rsidP="004652A3">
            <w:pPr>
              <w:pStyle w:val="TableParagraph"/>
              <w:kinsoku w:val="0"/>
              <w:overflowPunct w:val="0"/>
              <w:spacing w:line="205" w:lineRule="exact"/>
              <w:ind w:left="720"/>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Pr="0060323B" w:rsidRDefault="004652A3" w:rsidP="004652A3">
            <w:pPr>
              <w:pStyle w:val="NoSpacing"/>
              <w:numPr>
                <w:ilvl w:val="0"/>
                <w:numId w:val="40"/>
              </w:numPr>
              <w:ind w:right="147"/>
              <w:jc w:val="both"/>
              <w:rPr>
                <w:bCs/>
                <w:spacing w:val="-1"/>
                <w:sz w:val="22"/>
                <w:szCs w:val="22"/>
              </w:rPr>
            </w:pPr>
            <w:r w:rsidRPr="0060323B">
              <w:rPr>
                <w:bCs/>
                <w:spacing w:val="-1"/>
                <w:sz w:val="22"/>
                <w:szCs w:val="22"/>
              </w:rPr>
              <w:t>verification and when relevant, recording that the patient meets pre-examination requirements [e.g. fasting status, medication status (time of last dose, cessation), sample collection at predetermined</w:t>
            </w:r>
            <w:r>
              <w:rPr>
                <w:bCs/>
                <w:spacing w:val="-1"/>
                <w:sz w:val="22"/>
                <w:szCs w:val="22"/>
              </w:rPr>
              <w:t xml:space="preserve"> </w:t>
            </w:r>
            <w:r w:rsidRPr="0060323B">
              <w:rPr>
                <w:bCs/>
                <w:spacing w:val="-1"/>
                <w:sz w:val="22"/>
                <w:szCs w:val="22"/>
              </w:rPr>
              <w:t>time or time intervals];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304"/>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Pr="00710A13" w:rsidRDefault="004652A3" w:rsidP="004652A3">
            <w:pPr>
              <w:pStyle w:val="TableParagraph"/>
              <w:kinsoku w:val="0"/>
              <w:overflowPunct w:val="0"/>
              <w:spacing w:line="205" w:lineRule="exact"/>
              <w:ind w:left="720"/>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Pr="0060323B" w:rsidRDefault="004652A3" w:rsidP="004652A3">
            <w:pPr>
              <w:pStyle w:val="NoSpacing"/>
              <w:numPr>
                <w:ilvl w:val="0"/>
                <w:numId w:val="40"/>
              </w:numPr>
              <w:ind w:right="147"/>
              <w:jc w:val="both"/>
              <w:rPr>
                <w:bCs/>
                <w:spacing w:val="-1"/>
                <w:sz w:val="22"/>
                <w:szCs w:val="22"/>
              </w:rPr>
            </w:pPr>
            <w:r w:rsidRPr="0060323B">
              <w:rPr>
                <w:bCs/>
                <w:spacing w:val="-1"/>
                <w:sz w:val="22"/>
                <w:szCs w:val="22"/>
              </w:rPr>
              <w:t>collection of primary samples, with descriptions of the primary sample containers and any</w:t>
            </w:r>
            <w:r>
              <w:rPr>
                <w:bCs/>
                <w:spacing w:val="-1"/>
                <w:sz w:val="22"/>
                <w:szCs w:val="22"/>
              </w:rPr>
              <w:t xml:space="preserve"> </w:t>
            </w:r>
            <w:r w:rsidRPr="0060323B">
              <w:rPr>
                <w:bCs/>
                <w:spacing w:val="-1"/>
                <w:sz w:val="22"/>
                <w:szCs w:val="22"/>
              </w:rPr>
              <w:t>necessary additives, as well as the order of sample collection, where relevant;</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134"/>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Pr="00710A13" w:rsidRDefault="004652A3" w:rsidP="004652A3">
            <w:pPr>
              <w:pStyle w:val="TableParagraph"/>
              <w:kinsoku w:val="0"/>
              <w:overflowPunct w:val="0"/>
              <w:spacing w:line="205" w:lineRule="exact"/>
              <w:ind w:left="720"/>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Pr="0060323B" w:rsidRDefault="004652A3" w:rsidP="004652A3">
            <w:pPr>
              <w:pStyle w:val="NoSpacing"/>
              <w:numPr>
                <w:ilvl w:val="0"/>
                <w:numId w:val="40"/>
              </w:numPr>
              <w:ind w:right="147"/>
              <w:jc w:val="both"/>
              <w:rPr>
                <w:bCs/>
                <w:spacing w:val="-1"/>
                <w:sz w:val="22"/>
                <w:szCs w:val="22"/>
              </w:rPr>
            </w:pPr>
            <w:r w:rsidRPr="000E1C60">
              <w:rPr>
                <w:bCs/>
                <w:spacing w:val="-1"/>
                <w:sz w:val="22"/>
                <w:szCs w:val="22"/>
              </w:rPr>
              <w:t>labelling of primary samples in a manner that provides an unequivocal link with the patients from</w:t>
            </w:r>
            <w:r>
              <w:rPr>
                <w:bCs/>
                <w:spacing w:val="-1"/>
                <w:sz w:val="22"/>
                <w:szCs w:val="22"/>
              </w:rPr>
              <w:t xml:space="preserve"> </w:t>
            </w:r>
            <w:r w:rsidRPr="000E1C60">
              <w:rPr>
                <w:bCs/>
                <w:spacing w:val="-1"/>
                <w:sz w:val="22"/>
                <w:szCs w:val="22"/>
              </w:rPr>
              <w:t>whom they are collected;</w:t>
            </w:r>
            <w:r>
              <w:rPr>
                <w:bCs/>
                <w:spacing w:val="-1"/>
                <w:sz w:val="22"/>
                <w:szCs w:val="22"/>
              </w:rPr>
              <w:t xml:space="preserve"> </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134"/>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Pr="00710A13" w:rsidRDefault="004652A3" w:rsidP="004652A3">
            <w:pPr>
              <w:pStyle w:val="TableParagraph"/>
              <w:kinsoku w:val="0"/>
              <w:overflowPunct w:val="0"/>
              <w:spacing w:line="205" w:lineRule="exact"/>
              <w:ind w:left="720"/>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Pr="0060323B" w:rsidRDefault="004652A3" w:rsidP="004652A3">
            <w:pPr>
              <w:pStyle w:val="NoSpacing"/>
              <w:numPr>
                <w:ilvl w:val="0"/>
                <w:numId w:val="40"/>
              </w:numPr>
              <w:ind w:right="147"/>
              <w:jc w:val="both"/>
              <w:rPr>
                <w:bCs/>
                <w:spacing w:val="-1"/>
                <w:sz w:val="22"/>
                <w:szCs w:val="22"/>
              </w:rPr>
            </w:pPr>
            <w:r w:rsidRPr="000E1C60">
              <w:rPr>
                <w:bCs/>
                <w:spacing w:val="-1"/>
                <w:sz w:val="22"/>
                <w:szCs w:val="22"/>
              </w:rPr>
              <w:t>recording of the identity of the person collecting the primary sample and the collection date, and,</w:t>
            </w:r>
            <w:r>
              <w:rPr>
                <w:bCs/>
                <w:spacing w:val="-1"/>
                <w:sz w:val="22"/>
                <w:szCs w:val="22"/>
              </w:rPr>
              <w:t xml:space="preserve"> </w:t>
            </w:r>
            <w:r w:rsidRPr="000E1C60">
              <w:rPr>
                <w:bCs/>
                <w:spacing w:val="-1"/>
                <w:sz w:val="22"/>
                <w:szCs w:val="22"/>
              </w:rPr>
              <w:t>when relevant, recording of the collection time;</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134"/>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Pr="00710A13" w:rsidRDefault="004652A3" w:rsidP="004652A3">
            <w:pPr>
              <w:pStyle w:val="TableParagraph"/>
              <w:kinsoku w:val="0"/>
              <w:overflowPunct w:val="0"/>
              <w:spacing w:line="205" w:lineRule="exact"/>
              <w:ind w:left="720"/>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Pr="0060323B" w:rsidRDefault="004652A3" w:rsidP="004652A3">
            <w:pPr>
              <w:pStyle w:val="NoSpacing"/>
              <w:numPr>
                <w:ilvl w:val="0"/>
                <w:numId w:val="40"/>
              </w:numPr>
              <w:ind w:right="147"/>
              <w:jc w:val="both"/>
              <w:rPr>
                <w:bCs/>
                <w:spacing w:val="-1"/>
                <w:sz w:val="22"/>
                <w:szCs w:val="22"/>
              </w:rPr>
            </w:pPr>
            <w:r w:rsidRPr="000E1C60">
              <w:rPr>
                <w:bCs/>
                <w:spacing w:val="-1"/>
                <w:sz w:val="22"/>
                <w:szCs w:val="22"/>
              </w:rPr>
              <w:t>requirements for separating or dividing the primary sample when necessary;</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134"/>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Pr="00710A13" w:rsidRDefault="004652A3" w:rsidP="004652A3">
            <w:pPr>
              <w:pStyle w:val="TableParagraph"/>
              <w:kinsoku w:val="0"/>
              <w:overflowPunct w:val="0"/>
              <w:spacing w:line="205" w:lineRule="exact"/>
              <w:ind w:left="720"/>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Pr="0060323B" w:rsidRDefault="004652A3" w:rsidP="004652A3">
            <w:pPr>
              <w:pStyle w:val="NoSpacing"/>
              <w:numPr>
                <w:ilvl w:val="0"/>
                <w:numId w:val="40"/>
              </w:numPr>
              <w:ind w:right="147"/>
              <w:jc w:val="both"/>
              <w:rPr>
                <w:bCs/>
                <w:spacing w:val="-1"/>
                <w:sz w:val="22"/>
                <w:szCs w:val="22"/>
              </w:rPr>
            </w:pPr>
            <w:r w:rsidRPr="000E1C60">
              <w:rPr>
                <w:bCs/>
                <w:spacing w:val="-1"/>
                <w:sz w:val="22"/>
                <w:szCs w:val="22"/>
              </w:rPr>
              <w:t>stabilization and proper storage conditions before collected samples are delivered to the laboratory;</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191"/>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Pr="00710A13" w:rsidRDefault="004652A3" w:rsidP="004652A3">
            <w:pPr>
              <w:pStyle w:val="TableParagraph"/>
              <w:kinsoku w:val="0"/>
              <w:overflowPunct w:val="0"/>
              <w:spacing w:line="205" w:lineRule="exact"/>
              <w:ind w:left="720"/>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Pr="0060323B" w:rsidRDefault="004652A3" w:rsidP="004652A3">
            <w:pPr>
              <w:pStyle w:val="NoSpacing"/>
              <w:numPr>
                <w:ilvl w:val="0"/>
                <w:numId w:val="40"/>
              </w:numPr>
              <w:ind w:right="147"/>
              <w:jc w:val="both"/>
              <w:rPr>
                <w:bCs/>
                <w:spacing w:val="-1"/>
                <w:sz w:val="22"/>
                <w:szCs w:val="22"/>
              </w:rPr>
            </w:pPr>
            <w:r w:rsidRPr="000E1C60">
              <w:rPr>
                <w:bCs/>
                <w:spacing w:val="-1"/>
                <w:sz w:val="22"/>
                <w:szCs w:val="22"/>
              </w:rPr>
              <w:t>safe disposal of materials used in the collection process</w:t>
            </w:r>
            <w:r>
              <w:rPr>
                <w:bCs/>
                <w:spacing w:val="-1"/>
                <w:sz w:val="22"/>
                <w:szCs w:val="22"/>
              </w:rPr>
              <w:t>?</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397"/>
        </w:trPr>
        <w:tc>
          <w:tcPr>
            <w:tcW w:w="99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4652A3" w:rsidRPr="000E1C60" w:rsidRDefault="004652A3" w:rsidP="004652A3">
            <w:pPr>
              <w:pStyle w:val="TableParagraph"/>
              <w:kinsoku w:val="0"/>
              <w:overflowPunct w:val="0"/>
              <w:spacing w:line="205" w:lineRule="exact"/>
              <w:ind w:left="151"/>
              <w:jc w:val="both"/>
              <w:rPr>
                <w:b/>
                <w:bCs/>
                <w:spacing w:val="-1"/>
                <w:sz w:val="22"/>
                <w:szCs w:val="22"/>
              </w:rPr>
            </w:pPr>
            <w:r w:rsidRPr="000E1C60">
              <w:rPr>
                <w:b/>
                <w:bCs/>
                <w:spacing w:val="-1"/>
                <w:sz w:val="22"/>
                <w:szCs w:val="22"/>
              </w:rPr>
              <w:t>7.2.5</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0E1C60" w:rsidRDefault="004652A3" w:rsidP="004652A3">
            <w:pPr>
              <w:pStyle w:val="NoSpacing"/>
              <w:ind w:left="134" w:right="147"/>
              <w:jc w:val="both"/>
              <w:rPr>
                <w:b/>
                <w:bCs/>
                <w:spacing w:val="-1"/>
                <w:sz w:val="22"/>
                <w:szCs w:val="22"/>
              </w:rPr>
            </w:pPr>
            <w:r w:rsidRPr="000E1C60">
              <w:rPr>
                <w:b/>
                <w:bCs/>
                <w:spacing w:val="-1"/>
                <w:sz w:val="22"/>
                <w:szCs w:val="22"/>
              </w:rPr>
              <w:t>Sample transportation</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304"/>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Pr="000E1C60" w:rsidRDefault="004652A3" w:rsidP="004652A3">
            <w:pPr>
              <w:pStyle w:val="TableParagraph"/>
              <w:numPr>
                <w:ilvl w:val="0"/>
                <w:numId w:val="41"/>
              </w:numPr>
              <w:kinsoku w:val="0"/>
              <w:overflowPunct w:val="0"/>
              <w:spacing w:line="205" w:lineRule="exact"/>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4" w:right="147"/>
              <w:jc w:val="both"/>
              <w:rPr>
                <w:bCs/>
                <w:spacing w:val="-1"/>
                <w:sz w:val="22"/>
                <w:szCs w:val="22"/>
              </w:rPr>
            </w:pPr>
            <w:r>
              <w:rPr>
                <w:bCs/>
                <w:spacing w:val="-1"/>
                <w:sz w:val="22"/>
                <w:szCs w:val="22"/>
              </w:rPr>
              <w:t>To ensure the timely and safe transportation of samples, does the laboratory provide instructions for:</w:t>
            </w:r>
          </w:p>
          <w:p w:rsidR="004652A3" w:rsidRDefault="004652A3" w:rsidP="004652A3">
            <w:pPr>
              <w:pStyle w:val="NoSpacing"/>
              <w:ind w:left="134" w:right="147"/>
              <w:jc w:val="both"/>
              <w:rPr>
                <w:bCs/>
                <w:spacing w:val="-1"/>
                <w:sz w:val="22"/>
                <w:szCs w:val="22"/>
              </w:rPr>
            </w:pPr>
          </w:p>
          <w:p w:rsidR="004652A3" w:rsidRPr="000E1C60" w:rsidRDefault="004652A3" w:rsidP="004652A3">
            <w:pPr>
              <w:pStyle w:val="NoSpacing"/>
              <w:numPr>
                <w:ilvl w:val="0"/>
                <w:numId w:val="92"/>
              </w:numPr>
              <w:ind w:right="147"/>
              <w:jc w:val="both"/>
              <w:rPr>
                <w:bCs/>
                <w:spacing w:val="-1"/>
                <w:sz w:val="22"/>
                <w:szCs w:val="22"/>
              </w:rPr>
            </w:pPr>
            <w:r w:rsidRPr="00A6170B">
              <w:rPr>
                <w:bCs/>
                <w:spacing w:val="-1"/>
                <w:sz w:val="22"/>
                <w:szCs w:val="22"/>
              </w:rPr>
              <w:t>packaging of samples for transportation;</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304"/>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Pr="000E1C60" w:rsidRDefault="004652A3" w:rsidP="004652A3">
            <w:pPr>
              <w:pStyle w:val="TableParagraph"/>
              <w:kinsoku w:val="0"/>
              <w:overflowPunct w:val="0"/>
              <w:spacing w:line="205" w:lineRule="exact"/>
              <w:ind w:left="511"/>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numPr>
                <w:ilvl w:val="0"/>
                <w:numId w:val="92"/>
              </w:numPr>
              <w:ind w:right="147"/>
              <w:jc w:val="both"/>
              <w:rPr>
                <w:bCs/>
                <w:spacing w:val="-1"/>
                <w:sz w:val="22"/>
                <w:szCs w:val="22"/>
              </w:rPr>
            </w:pPr>
            <w:r w:rsidRPr="000E1C60">
              <w:rPr>
                <w:bCs/>
                <w:spacing w:val="-1"/>
                <w:sz w:val="22"/>
                <w:szCs w:val="22"/>
              </w:rPr>
              <w:t>ensuring the time between collection and receipt in the laboratory is appropriate for the</w:t>
            </w:r>
            <w:r>
              <w:rPr>
                <w:bCs/>
                <w:spacing w:val="-1"/>
                <w:sz w:val="22"/>
                <w:szCs w:val="22"/>
              </w:rPr>
              <w:t xml:space="preserve"> </w:t>
            </w:r>
            <w:r w:rsidRPr="000E1C60">
              <w:rPr>
                <w:bCs/>
                <w:spacing w:val="-1"/>
                <w:sz w:val="22"/>
                <w:szCs w:val="22"/>
              </w:rPr>
              <w:t>requested examinations;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134"/>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Pr="000E1C60" w:rsidRDefault="004652A3" w:rsidP="004652A3">
            <w:pPr>
              <w:pStyle w:val="TableParagraph"/>
              <w:kinsoku w:val="0"/>
              <w:overflowPunct w:val="0"/>
              <w:spacing w:line="205" w:lineRule="exact"/>
              <w:ind w:left="511"/>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Pr="000E1C60" w:rsidRDefault="004652A3" w:rsidP="004652A3">
            <w:pPr>
              <w:pStyle w:val="NoSpacing"/>
              <w:numPr>
                <w:ilvl w:val="0"/>
                <w:numId w:val="92"/>
              </w:numPr>
              <w:ind w:right="147"/>
              <w:jc w:val="both"/>
              <w:rPr>
                <w:bCs/>
                <w:spacing w:val="-1"/>
                <w:sz w:val="22"/>
                <w:szCs w:val="22"/>
              </w:rPr>
            </w:pPr>
            <w:r w:rsidRPr="000E1C60">
              <w:rPr>
                <w:bCs/>
                <w:spacing w:val="-1"/>
                <w:sz w:val="22"/>
                <w:szCs w:val="22"/>
              </w:rPr>
              <w:t>maintaining the temperature interval specified for sample collection and handling;</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134"/>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Pr="000E1C60" w:rsidRDefault="004652A3" w:rsidP="004652A3">
            <w:pPr>
              <w:pStyle w:val="TableParagraph"/>
              <w:kinsoku w:val="0"/>
              <w:overflowPunct w:val="0"/>
              <w:spacing w:line="205" w:lineRule="exact"/>
              <w:ind w:left="511"/>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Pr="000E1C60" w:rsidRDefault="004652A3" w:rsidP="004652A3">
            <w:pPr>
              <w:pStyle w:val="NoSpacing"/>
              <w:numPr>
                <w:ilvl w:val="0"/>
                <w:numId w:val="92"/>
              </w:numPr>
              <w:ind w:right="147"/>
              <w:jc w:val="both"/>
              <w:rPr>
                <w:bCs/>
                <w:spacing w:val="-1"/>
                <w:sz w:val="22"/>
                <w:szCs w:val="22"/>
              </w:rPr>
            </w:pPr>
            <w:r w:rsidRPr="000E1C60">
              <w:rPr>
                <w:bCs/>
                <w:spacing w:val="-1"/>
                <w:sz w:val="22"/>
                <w:szCs w:val="22"/>
              </w:rPr>
              <w:t>any specific requirements to ensure integrity of samples, e.g. use of designated preservatives</w:t>
            </w:r>
            <w:r>
              <w:rPr>
                <w:bCs/>
                <w:spacing w:val="-1"/>
                <w:sz w:val="22"/>
                <w:szCs w:val="22"/>
              </w:rPr>
              <w:t>?</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417"/>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Pr="000E1C60" w:rsidRDefault="004652A3" w:rsidP="004652A3">
            <w:pPr>
              <w:pStyle w:val="TableParagraph"/>
              <w:numPr>
                <w:ilvl w:val="0"/>
                <w:numId w:val="41"/>
              </w:numPr>
              <w:kinsoku w:val="0"/>
              <w:overflowPunct w:val="0"/>
              <w:spacing w:line="205" w:lineRule="exact"/>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Pr="000E1C60" w:rsidRDefault="004652A3" w:rsidP="004652A3">
            <w:pPr>
              <w:pStyle w:val="NoSpacing"/>
              <w:ind w:left="134" w:right="147"/>
              <w:jc w:val="both"/>
              <w:rPr>
                <w:bCs/>
                <w:spacing w:val="-1"/>
                <w:sz w:val="22"/>
                <w:szCs w:val="22"/>
              </w:rPr>
            </w:pPr>
            <w:r>
              <w:rPr>
                <w:bCs/>
                <w:spacing w:val="-1"/>
                <w:sz w:val="22"/>
                <w:szCs w:val="22"/>
              </w:rPr>
              <w:t>If the integrity of a sample has been compromised and there is a health risk, is the organization responsible for the transport of the sample notified immediately and action taken to reduce the risk and to prevent recurrence?</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020"/>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Pr="000E1C60" w:rsidRDefault="004652A3" w:rsidP="004652A3">
            <w:pPr>
              <w:pStyle w:val="TableParagraph"/>
              <w:numPr>
                <w:ilvl w:val="0"/>
                <w:numId w:val="41"/>
              </w:numPr>
              <w:kinsoku w:val="0"/>
              <w:overflowPunct w:val="0"/>
              <w:spacing w:line="205" w:lineRule="exact"/>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4" w:right="147"/>
              <w:jc w:val="both"/>
              <w:rPr>
                <w:bCs/>
                <w:spacing w:val="-1"/>
                <w:sz w:val="22"/>
                <w:szCs w:val="22"/>
              </w:rPr>
            </w:pPr>
            <w:r>
              <w:rPr>
                <w:bCs/>
                <w:spacing w:val="-1"/>
                <w:sz w:val="22"/>
                <w:szCs w:val="22"/>
              </w:rPr>
              <w:t>Does the laboratory establish and periodically evaluate adequacy of sample transportation systems?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397"/>
        </w:trPr>
        <w:tc>
          <w:tcPr>
            <w:tcW w:w="99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4652A3" w:rsidRPr="000E1C60" w:rsidRDefault="004652A3" w:rsidP="004652A3">
            <w:pPr>
              <w:pStyle w:val="TableParagraph"/>
              <w:kinsoku w:val="0"/>
              <w:overflowPunct w:val="0"/>
              <w:spacing w:line="205" w:lineRule="exact"/>
              <w:ind w:left="151"/>
              <w:jc w:val="both"/>
              <w:rPr>
                <w:b/>
                <w:bCs/>
                <w:spacing w:val="-1"/>
                <w:sz w:val="22"/>
                <w:szCs w:val="22"/>
              </w:rPr>
            </w:pPr>
            <w:r w:rsidRPr="000E1C60">
              <w:rPr>
                <w:b/>
                <w:bCs/>
                <w:spacing w:val="-1"/>
                <w:sz w:val="22"/>
                <w:szCs w:val="22"/>
              </w:rPr>
              <w:lastRenderedPageBreak/>
              <w:t>7.2.6</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0E1C60" w:rsidRDefault="004652A3" w:rsidP="004652A3">
            <w:pPr>
              <w:pStyle w:val="NoSpacing"/>
              <w:ind w:left="134" w:right="147"/>
              <w:jc w:val="both"/>
              <w:rPr>
                <w:b/>
                <w:bCs/>
                <w:spacing w:val="-1"/>
                <w:sz w:val="22"/>
                <w:szCs w:val="22"/>
              </w:rPr>
            </w:pPr>
            <w:r w:rsidRPr="000E1C60">
              <w:rPr>
                <w:b/>
                <w:bCs/>
                <w:spacing w:val="-1"/>
                <w:sz w:val="22"/>
                <w:szCs w:val="22"/>
              </w:rPr>
              <w:t>Sample receipt</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0E1C60" w:rsidRDefault="004652A3" w:rsidP="004652A3">
            <w:pPr>
              <w:jc w:val="both"/>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0E1C60" w:rsidRDefault="004652A3" w:rsidP="004652A3">
            <w:pPr>
              <w:jc w:val="both"/>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0E1C60" w:rsidRDefault="004652A3" w:rsidP="004652A3">
            <w:pPr>
              <w:jc w:val="both"/>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0E1C60" w:rsidRDefault="004652A3" w:rsidP="004652A3">
            <w:pPr>
              <w:jc w:val="both"/>
              <w:rPr>
                <w:rFonts w:ascii="Times New Roman" w:hAnsi="Times New Roman" w:cs="Times New Roman"/>
                <w:b/>
                <w:bCs/>
                <w:spacing w:val="-1"/>
                <w:sz w:val="18"/>
                <w:szCs w:val="18"/>
              </w:rPr>
            </w:pPr>
          </w:p>
        </w:tc>
      </w:tr>
      <w:tr w:rsidR="004652A3" w:rsidRPr="00710A13" w:rsidTr="004652A3">
        <w:trPr>
          <w:trHeight w:hRule="exact" w:val="397"/>
        </w:trPr>
        <w:tc>
          <w:tcPr>
            <w:tcW w:w="998" w:type="dxa"/>
            <w:tcBorders>
              <w:top w:val="single" w:sz="4" w:space="0" w:color="auto"/>
              <w:left w:val="single" w:sz="4" w:space="0" w:color="000000"/>
              <w:bottom w:val="single" w:sz="4" w:space="0" w:color="auto"/>
              <w:right w:val="single" w:sz="4" w:space="0" w:color="000000"/>
            </w:tcBorders>
            <w:shd w:val="clear" w:color="auto" w:fill="D9D9D9" w:themeFill="background1" w:themeFillShade="D9"/>
            <w:vAlign w:val="center"/>
          </w:tcPr>
          <w:p w:rsidR="004652A3" w:rsidRPr="000E1C60" w:rsidRDefault="004652A3" w:rsidP="004652A3">
            <w:pPr>
              <w:pStyle w:val="TableParagraph"/>
              <w:kinsoku w:val="0"/>
              <w:overflowPunct w:val="0"/>
              <w:spacing w:line="205" w:lineRule="exact"/>
              <w:ind w:left="151"/>
              <w:jc w:val="both"/>
              <w:rPr>
                <w:b/>
                <w:bCs/>
                <w:spacing w:val="-1"/>
                <w:sz w:val="22"/>
                <w:szCs w:val="22"/>
              </w:rPr>
            </w:pPr>
            <w:r w:rsidRPr="000E1C60">
              <w:rPr>
                <w:b/>
                <w:bCs/>
                <w:spacing w:val="-1"/>
                <w:sz w:val="22"/>
                <w:szCs w:val="22"/>
              </w:rPr>
              <w:t>7.2.6.1</w:t>
            </w:r>
          </w:p>
        </w:tc>
        <w:tc>
          <w:tcPr>
            <w:tcW w:w="49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652A3" w:rsidRPr="000E1C60" w:rsidRDefault="004652A3" w:rsidP="004652A3">
            <w:pPr>
              <w:pStyle w:val="NoSpacing"/>
              <w:ind w:left="134" w:right="147"/>
              <w:jc w:val="both"/>
              <w:rPr>
                <w:b/>
                <w:bCs/>
                <w:spacing w:val="-1"/>
                <w:sz w:val="22"/>
                <w:szCs w:val="22"/>
              </w:rPr>
            </w:pPr>
            <w:r w:rsidRPr="000E1C60">
              <w:rPr>
                <w:b/>
                <w:bCs/>
                <w:spacing w:val="-1"/>
                <w:sz w:val="22"/>
                <w:szCs w:val="22"/>
              </w:rPr>
              <w:t>Sample receipt procedure</w:t>
            </w:r>
          </w:p>
        </w:tc>
        <w:tc>
          <w:tcPr>
            <w:tcW w:w="45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652A3" w:rsidRPr="000E1C60" w:rsidRDefault="004652A3" w:rsidP="004652A3">
            <w:pPr>
              <w:jc w:val="both"/>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4652A3" w:rsidRPr="000E1C60" w:rsidRDefault="004652A3" w:rsidP="004652A3">
            <w:pPr>
              <w:jc w:val="both"/>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4652A3" w:rsidRPr="000E1C60" w:rsidRDefault="004652A3" w:rsidP="004652A3">
            <w:pPr>
              <w:jc w:val="both"/>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4652A3" w:rsidRPr="000E1C60" w:rsidRDefault="004652A3" w:rsidP="004652A3">
            <w:pPr>
              <w:jc w:val="both"/>
              <w:rPr>
                <w:rFonts w:ascii="Times New Roman" w:hAnsi="Times New Roman" w:cs="Times New Roman"/>
                <w:b/>
                <w:bCs/>
                <w:spacing w:val="-1"/>
                <w:sz w:val="18"/>
                <w:szCs w:val="18"/>
              </w:rPr>
            </w:pPr>
          </w:p>
        </w:tc>
      </w:tr>
      <w:tr w:rsidR="004652A3" w:rsidRPr="00710A13" w:rsidTr="004652A3">
        <w:trPr>
          <w:trHeight w:hRule="exact" w:val="1814"/>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51"/>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4" w:right="147"/>
              <w:jc w:val="both"/>
              <w:rPr>
                <w:bCs/>
                <w:spacing w:val="-1"/>
                <w:sz w:val="22"/>
                <w:szCs w:val="22"/>
              </w:rPr>
            </w:pPr>
            <w:r>
              <w:rPr>
                <w:bCs/>
                <w:spacing w:val="-1"/>
                <w:sz w:val="22"/>
                <w:szCs w:val="22"/>
              </w:rPr>
              <w:t xml:space="preserve">Does the laboratory have a procedure for sample receipt that </w:t>
            </w:r>
            <w:proofErr w:type="gramStart"/>
            <w:r>
              <w:rPr>
                <w:bCs/>
                <w:spacing w:val="-1"/>
                <w:sz w:val="22"/>
                <w:szCs w:val="22"/>
              </w:rPr>
              <w:t>includes:</w:t>
            </w:r>
            <w:proofErr w:type="gramEnd"/>
          </w:p>
          <w:p w:rsidR="004652A3" w:rsidRDefault="004652A3" w:rsidP="004652A3">
            <w:pPr>
              <w:pStyle w:val="NoSpacing"/>
              <w:ind w:left="134" w:right="147"/>
              <w:jc w:val="both"/>
              <w:rPr>
                <w:bCs/>
                <w:spacing w:val="-1"/>
                <w:sz w:val="22"/>
                <w:szCs w:val="22"/>
              </w:rPr>
            </w:pPr>
          </w:p>
          <w:p w:rsidR="004652A3" w:rsidRDefault="004652A3" w:rsidP="004652A3">
            <w:pPr>
              <w:pStyle w:val="NoSpacing"/>
              <w:numPr>
                <w:ilvl w:val="0"/>
                <w:numId w:val="43"/>
              </w:numPr>
              <w:ind w:right="147"/>
              <w:jc w:val="both"/>
              <w:rPr>
                <w:bCs/>
                <w:spacing w:val="-1"/>
                <w:sz w:val="22"/>
                <w:szCs w:val="22"/>
              </w:rPr>
            </w:pPr>
            <w:r w:rsidRPr="00693CB1">
              <w:rPr>
                <w:bCs/>
                <w:spacing w:val="-1"/>
                <w:sz w:val="22"/>
                <w:szCs w:val="22"/>
              </w:rPr>
              <w:t>the unequivocal traceability of samples by request and labelling, to a uniquely identified patient</w:t>
            </w:r>
            <w:r>
              <w:rPr>
                <w:bCs/>
                <w:spacing w:val="-1"/>
                <w:sz w:val="22"/>
                <w:szCs w:val="22"/>
              </w:rPr>
              <w:t xml:space="preserve"> </w:t>
            </w:r>
            <w:r w:rsidRPr="00693CB1">
              <w:rPr>
                <w:bCs/>
                <w:spacing w:val="-1"/>
                <w:sz w:val="22"/>
                <w:szCs w:val="22"/>
              </w:rPr>
              <w:t>and when applicable the anatomical site;</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737"/>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51"/>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numPr>
                <w:ilvl w:val="0"/>
                <w:numId w:val="43"/>
              </w:numPr>
              <w:ind w:right="147"/>
              <w:jc w:val="both"/>
              <w:rPr>
                <w:bCs/>
                <w:spacing w:val="-1"/>
                <w:sz w:val="22"/>
                <w:szCs w:val="22"/>
              </w:rPr>
            </w:pPr>
            <w:r w:rsidRPr="00693CB1">
              <w:rPr>
                <w:bCs/>
                <w:spacing w:val="-1"/>
                <w:sz w:val="22"/>
                <w:szCs w:val="22"/>
              </w:rPr>
              <w:t>criteria for acceptance and rejection of samples;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850"/>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51"/>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Pr="00693CB1" w:rsidRDefault="004652A3" w:rsidP="004652A3">
            <w:pPr>
              <w:pStyle w:val="NoSpacing"/>
              <w:numPr>
                <w:ilvl w:val="0"/>
                <w:numId w:val="43"/>
              </w:numPr>
              <w:ind w:right="147"/>
              <w:jc w:val="both"/>
              <w:rPr>
                <w:bCs/>
                <w:spacing w:val="-1"/>
                <w:sz w:val="22"/>
                <w:szCs w:val="22"/>
              </w:rPr>
            </w:pPr>
            <w:r w:rsidRPr="00693CB1">
              <w:rPr>
                <w:bCs/>
                <w:spacing w:val="-1"/>
                <w:sz w:val="22"/>
                <w:szCs w:val="22"/>
              </w:rPr>
              <w:t>recording the date and time of receipt of the sample when relevant;</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850"/>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51"/>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Pr="00693CB1" w:rsidRDefault="004652A3" w:rsidP="004652A3">
            <w:pPr>
              <w:pStyle w:val="NoSpacing"/>
              <w:numPr>
                <w:ilvl w:val="0"/>
                <w:numId w:val="43"/>
              </w:numPr>
              <w:ind w:right="147"/>
              <w:jc w:val="both"/>
              <w:rPr>
                <w:bCs/>
                <w:spacing w:val="-1"/>
                <w:sz w:val="22"/>
                <w:szCs w:val="22"/>
              </w:rPr>
            </w:pPr>
            <w:r w:rsidRPr="00693CB1">
              <w:rPr>
                <w:bCs/>
                <w:spacing w:val="-1"/>
                <w:sz w:val="22"/>
                <w:szCs w:val="22"/>
              </w:rPr>
              <w:t>recording the identity of the person receiving the sample, when relevant;</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191"/>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51"/>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Pr="00693CB1" w:rsidRDefault="004652A3" w:rsidP="004652A3">
            <w:pPr>
              <w:pStyle w:val="NoSpacing"/>
              <w:numPr>
                <w:ilvl w:val="0"/>
                <w:numId w:val="43"/>
              </w:numPr>
              <w:ind w:right="147"/>
              <w:jc w:val="both"/>
              <w:rPr>
                <w:bCs/>
                <w:spacing w:val="-1"/>
                <w:sz w:val="22"/>
                <w:szCs w:val="22"/>
              </w:rPr>
            </w:pPr>
            <w:r w:rsidRPr="00693CB1">
              <w:rPr>
                <w:bCs/>
                <w:spacing w:val="-1"/>
                <w:sz w:val="22"/>
                <w:szCs w:val="22"/>
              </w:rPr>
              <w:t>evaluation of received samples, by authorized personnel, to ensure compliance with acceptability</w:t>
            </w:r>
            <w:r>
              <w:rPr>
                <w:bCs/>
                <w:spacing w:val="-1"/>
                <w:sz w:val="22"/>
                <w:szCs w:val="22"/>
              </w:rPr>
              <w:t xml:space="preserve"> </w:t>
            </w:r>
            <w:r w:rsidRPr="00693CB1">
              <w:rPr>
                <w:bCs/>
                <w:spacing w:val="-1"/>
                <w:sz w:val="22"/>
                <w:szCs w:val="22"/>
              </w:rPr>
              <w:t>criteria relevant for the requested examination(s);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474"/>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51"/>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Pr="00693CB1" w:rsidRDefault="004652A3" w:rsidP="004652A3">
            <w:pPr>
              <w:pStyle w:val="NoSpacing"/>
              <w:numPr>
                <w:ilvl w:val="0"/>
                <w:numId w:val="43"/>
              </w:numPr>
              <w:ind w:right="147"/>
              <w:jc w:val="both"/>
              <w:rPr>
                <w:bCs/>
                <w:spacing w:val="-1"/>
                <w:sz w:val="22"/>
                <w:szCs w:val="22"/>
              </w:rPr>
            </w:pPr>
            <w:r w:rsidRPr="00693CB1">
              <w:rPr>
                <w:bCs/>
                <w:spacing w:val="-1"/>
                <w:sz w:val="22"/>
                <w:szCs w:val="22"/>
              </w:rPr>
              <w:t>instructions for samples specifically marked as urgent, which include details of special labelling, transport, any rapid processing method, turnaround times, and special reporting criteria to be</w:t>
            </w:r>
            <w:r>
              <w:rPr>
                <w:bCs/>
                <w:spacing w:val="-1"/>
                <w:sz w:val="22"/>
                <w:szCs w:val="22"/>
              </w:rPr>
              <w:t xml:space="preserve"> </w:t>
            </w:r>
            <w:r w:rsidRPr="00693CB1">
              <w:rPr>
                <w:bCs/>
                <w:spacing w:val="-1"/>
                <w:sz w:val="22"/>
                <w:szCs w:val="22"/>
              </w:rPr>
              <w:t>followed;</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850"/>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51"/>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Pr="00693CB1" w:rsidRDefault="004652A3" w:rsidP="004652A3">
            <w:pPr>
              <w:pStyle w:val="NoSpacing"/>
              <w:numPr>
                <w:ilvl w:val="0"/>
                <w:numId w:val="43"/>
              </w:numPr>
              <w:ind w:right="147"/>
              <w:jc w:val="both"/>
              <w:rPr>
                <w:bCs/>
                <w:spacing w:val="-1"/>
                <w:sz w:val="22"/>
                <w:szCs w:val="22"/>
              </w:rPr>
            </w:pPr>
            <w:r w:rsidRPr="00693CB1">
              <w:rPr>
                <w:bCs/>
                <w:spacing w:val="-1"/>
                <w:sz w:val="22"/>
                <w:szCs w:val="22"/>
              </w:rPr>
              <w:t>ensuring that all portions of the sample shall be unequivocally traceable to the original sample</w:t>
            </w:r>
            <w:r>
              <w:rPr>
                <w:bCs/>
                <w:spacing w:val="-1"/>
                <w:sz w:val="22"/>
                <w:szCs w:val="22"/>
              </w:rPr>
              <w:t>?</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397"/>
        </w:trPr>
        <w:tc>
          <w:tcPr>
            <w:tcW w:w="998" w:type="dxa"/>
            <w:tcBorders>
              <w:top w:val="single" w:sz="4" w:space="0" w:color="auto"/>
              <w:left w:val="single" w:sz="4" w:space="0" w:color="000000"/>
              <w:bottom w:val="single" w:sz="4" w:space="0" w:color="auto"/>
              <w:right w:val="single" w:sz="4" w:space="0" w:color="000000"/>
            </w:tcBorders>
            <w:shd w:val="clear" w:color="auto" w:fill="D9D9D9" w:themeFill="background1" w:themeFillShade="D9"/>
            <w:vAlign w:val="center"/>
          </w:tcPr>
          <w:p w:rsidR="004652A3" w:rsidRPr="00693CB1" w:rsidRDefault="004652A3" w:rsidP="004652A3">
            <w:pPr>
              <w:pStyle w:val="TableParagraph"/>
              <w:kinsoku w:val="0"/>
              <w:overflowPunct w:val="0"/>
              <w:spacing w:line="205" w:lineRule="exact"/>
              <w:ind w:left="151"/>
              <w:jc w:val="both"/>
              <w:rPr>
                <w:b/>
                <w:bCs/>
                <w:spacing w:val="-1"/>
                <w:sz w:val="22"/>
                <w:szCs w:val="22"/>
              </w:rPr>
            </w:pPr>
            <w:r w:rsidRPr="00693CB1">
              <w:rPr>
                <w:b/>
                <w:bCs/>
                <w:spacing w:val="-1"/>
                <w:sz w:val="22"/>
                <w:szCs w:val="22"/>
              </w:rPr>
              <w:t>7.2.6.2</w:t>
            </w:r>
          </w:p>
        </w:tc>
        <w:tc>
          <w:tcPr>
            <w:tcW w:w="49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652A3" w:rsidRPr="00693CB1" w:rsidRDefault="004652A3" w:rsidP="004652A3">
            <w:pPr>
              <w:pStyle w:val="NoSpacing"/>
              <w:ind w:left="134" w:right="147"/>
              <w:jc w:val="both"/>
              <w:rPr>
                <w:b/>
                <w:bCs/>
                <w:spacing w:val="-1"/>
                <w:sz w:val="22"/>
                <w:szCs w:val="22"/>
              </w:rPr>
            </w:pPr>
            <w:r w:rsidRPr="00693CB1">
              <w:rPr>
                <w:b/>
                <w:bCs/>
                <w:spacing w:val="-1"/>
                <w:sz w:val="22"/>
                <w:szCs w:val="22"/>
              </w:rPr>
              <w:t>Sample acceptance exceptions</w:t>
            </w:r>
          </w:p>
        </w:tc>
        <w:tc>
          <w:tcPr>
            <w:tcW w:w="45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652A3" w:rsidRPr="00693CB1" w:rsidRDefault="004652A3" w:rsidP="004652A3">
            <w:pPr>
              <w:jc w:val="both"/>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4652A3" w:rsidRPr="00693CB1" w:rsidRDefault="004652A3" w:rsidP="004652A3">
            <w:pPr>
              <w:jc w:val="both"/>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4652A3" w:rsidRPr="00693CB1" w:rsidRDefault="004652A3" w:rsidP="004652A3">
            <w:pPr>
              <w:jc w:val="both"/>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4652A3" w:rsidRPr="00693CB1" w:rsidRDefault="004652A3" w:rsidP="004652A3">
            <w:pPr>
              <w:jc w:val="both"/>
              <w:rPr>
                <w:rFonts w:ascii="Times New Roman" w:hAnsi="Times New Roman" w:cs="Times New Roman"/>
                <w:b/>
                <w:bCs/>
                <w:spacing w:val="-1"/>
                <w:sz w:val="18"/>
                <w:szCs w:val="18"/>
              </w:rPr>
            </w:pPr>
          </w:p>
        </w:tc>
      </w:tr>
      <w:tr w:rsidR="004652A3" w:rsidRPr="00710A13" w:rsidTr="004652A3">
        <w:trPr>
          <w:trHeight w:hRule="exact" w:val="3318"/>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numPr>
                <w:ilvl w:val="0"/>
                <w:numId w:val="44"/>
              </w:numPr>
              <w:kinsoku w:val="0"/>
              <w:overflowPunct w:val="0"/>
              <w:spacing w:line="205" w:lineRule="exact"/>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4" w:right="147"/>
              <w:jc w:val="both"/>
              <w:rPr>
                <w:bCs/>
                <w:spacing w:val="-1"/>
                <w:sz w:val="22"/>
                <w:szCs w:val="22"/>
              </w:rPr>
            </w:pPr>
            <w:r>
              <w:rPr>
                <w:bCs/>
                <w:spacing w:val="-1"/>
                <w:sz w:val="22"/>
                <w:szCs w:val="22"/>
              </w:rPr>
              <w:t xml:space="preserve">Does the laboratory have a process that considers the best interests of the patient in receiving care, when a sample has been compromised due </w:t>
            </w:r>
            <w:proofErr w:type="gramStart"/>
            <w:r>
              <w:rPr>
                <w:bCs/>
                <w:spacing w:val="-1"/>
                <w:sz w:val="22"/>
                <w:szCs w:val="22"/>
              </w:rPr>
              <w:t>to</w:t>
            </w:r>
            <w:proofErr w:type="gramEnd"/>
          </w:p>
          <w:p w:rsidR="004652A3" w:rsidRDefault="004652A3" w:rsidP="004652A3">
            <w:pPr>
              <w:pStyle w:val="NoSpacing"/>
              <w:ind w:left="134" w:right="147"/>
              <w:jc w:val="both"/>
              <w:rPr>
                <w:bCs/>
                <w:spacing w:val="-1"/>
                <w:sz w:val="22"/>
                <w:szCs w:val="22"/>
              </w:rPr>
            </w:pPr>
          </w:p>
          <w:p w:rsidR="004652A3" w:rsidRDefault="004652A3" w:rsidP="004652A3">
            <w:pPr>
              <w:pStyle w:val="NoSpacing"/>
              <w:numPr>
                <w:ilvl w:val="0"/>
                <w:numId w:val="45"/>
              </w:numPr>
              <w:spacing w:line="360" w:lineRule="auto"/>
              <w:ind w:right="147"/>
              <w:jc w:val="both"/>
              <w:rPr>
                <w:bCs/>
                <w:spacing w:val="-1"/>
                <w:sz w:val="22"/>
                <w:szCs w:val="22"/>
              </w:rPr>
            </w:pPr>
            <w:r>
              <w:rPr>
                <w:bCs/>
                <w:spacing w:val="-1"/>
                <w:sz w:val="22"/>
                <w:szCs w:val="22"/>
              </w:rPr>
              <w:t>incorrect patient or sample identification,</w:t>
            </w:r>
          </w:p>
          <w:p w:rsidR="004652A3" w:rsidRDefault="004652A3" w:rsidP="004652A3">
            <w:pPr>
              <w:pStyle w:val="NoSpacing"/>
              <w:numPr>
                <w:ilvl w:val="0"/>
                <w:numId w:val="45"/>
              </w:numPr>
              <w:spacing w:line="360" w:lineRule="auto"/>
              <w:ind w:right="147"/>
              <w:jc w:val="both"/>
              <w:rPr>
                <w:bCs/>
                <w:spacing w:val="-1"/>
                <w:sz w:val="22"/>
                <w:szCs w:val="22"/>
              </w:rPr>
            </w:pPr>
            <w:r>
              <w:rPr>
                <w:bCs/>
                <w:spacing w:val="-1"/>
                <w:sz w:val="22"/>
                <w:szCs w:val="22"/>
              </w:rPr>
              <w:t>sample instability due to, for example, delay in transport,</w:t>
            </w:r>
          </w:p>
          <w:p w:rsidR="004652A3" w:rsidRDefault="004652A3" w:rsidP="004652A3">
            <w:pPr>
              <w:pStyle w:val="NoSpacing"/>
              <w:numPr>
                <w:ilvl w:val="0"/>
                <w:numId w:val="45"/>
              </w:numPr>
              <w:spacing w:line="360" w:lineRule="auto"/>
              <w:ind w:right="147"/>
              <w:jc w:val="both"/>
              <w:rPr>
                <w:bCs/>
                <w:spacing w:val="-1"/>
                <w:sz w:val="22"/>
                <w:szCs w:val="22"/>
              </w:rPr>
            </w:pPr>
            <w:r>
              <w:rPr>
                <w:bCs/>
                <w:spacing w:val="-1"/>
                <w:sz w:val="22"/>
                <w:szCs w:val="22"/>
              </w:rPr>
              <w:t>incorrect storage or handling temperature,</w:t>
            </w:r>
          </w:p>
          <w:p w:rsidR="004652A3" w:rsidRDefault="004652A3" w:rsidP="004652A3">
            <w:pPr>
              <w:pStyle w:val="NoSpacing"/>
              <w:numPr>
                <w:ilvl w:val="0"/>
                <w:numId w:val="45"/>
              </w:numPr>
              <w:spacing w:line="360" w:lineRule="auto"/>
              <w:ind w:right="147"/>
              <w:jc w:val="both"/>
              <w:rPr>
                <w:bCs/>
                <w:spacing w:val="-1"/>
                <w:sz w:val="22"/>
                <w:szCs w:val="22"/>
              </w:rPr>
            </w:pPr>
            <w:r>
              <w:rPr>
                <w:bCs/>
                <w:spacing w:val="-1"/>
                <w:sz w:val="22"/>
                <w:szCs w:val="22"/>
              </w:rPr>
              <w:t>inappropriate container(s), and</w:t>
            </w:r>
          </w:p>
          <w:p w:rsidR="004652A3" w:rsidRDefault="004652A3" w:rsidP="004652A3">
            <w:pPr>
              <w:pStyle w:val="NoSpacing"/>
              <w:numPr>
                <w:ilvl w:val="0"/>
                <w:numId w:val="45"/>
              </w:numPr>
              <w:spacing w:line="360" w:lineRule="auto"/>
              <w:ind w:right="147"/>
              <w:jc w:val="both"/>
              <w:rPr>
                <w:bCs/>
                <w:spacing w:val="-1"/>
                <w:sz w:val="22"/>
                <w:szCs w:val="22"/>
              </w:rPr>
            </w:pPr>
            <w:r>
              <w:rPr>
                <w:bCs/>
                <w:spacing w:val="-1"/>
                <w:sz w:val="22"/>
                <w:szCs w:val="22"/>
              </w:rPr>
              <w:t>insufficient sample volume?</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701"/>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numPr>
                <w:ilvl w:val="0"/>
                <w:numId w:val="44"/>
              </w:numPr>
              <w:kinsoku w:val="0"/>
              <w:overflowPunct w:val="0"/>
              <w:spacing w:line="205" w:lineRule="exact"/>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4" w:right="147"/>
              <w:jc w:val="both"/>
              <w:rPr>
                <w:bCs/>
                <w:spacing w:val="-1"/>
                <w:sz w:val="22"/>
                <w:szCs w:val="22"/>
              </w:rPr>
            </w:pPr>
            <w:r w:rsidRPr="0050755F">
              <w:rPr>
                <w:bCs/>
                <w:spacing w:val="-1"/>
                <w:sz w:val="22"/>
                <w:szCs w:val="22"/>
              </w:rPr>
              <w:t>When a compromised clinically critical or irreplaceable sample is accepted, after consideration</w:t>
            </w:r>
            <w:r>
              <w:rPr>
                <w:bCs/>
                <w:spacing w:val="-1"/>
                <w:sz w:val="22"/>
                <w:szCs w:val="22"/>
              </w:rPr>
              <w:t xml:space="preserve"> </w:t>
            </w:r>
            <w:r w:rsidRPr="0050755F">
              <w:rPr>
                <w:bCs/>
                <w:spacing w:val="-1"/>
                <w:sz w:val="22"/>
                <w:szCs w:val="22"/>
              </w:rPr>
              <w:t xml:space="preserve">of the risk to patient safety, </w:t>
            </w:r>
            <w:r>
              <w:rPr>
                <w:bCs/>
                <w:spacing w:val="-1"/>
                <w:sz w:val="22"/>
                <w:szCs w:val="22"/>
              </w:rPr>
              <w:t xml:space="preserve">does </w:t>
            </w:r>
            <w:r w:rsidRPr="0050755F">
              <w:rPr>
                <w:bCs/>
                <w:spacing w:val="-1"/>
                <w:sz w:val="22"/>
                <w:szCs w:val="22"/>
              </w:rPr>
              <w:t>the final report indicate the nature of the problem and where</w:t>
            </w:r>
            <w:r>
              <w:rPr>
                <w:bCs/>
                <w:spacing w:val="-1"/>
                <w:sz w:val="22"/>
                <w:szCs w:val="22"/>
              </w:rPr>
              <w:t xml:space="preserve"> </w:t>
            </w:r>
            <w:r w:rsidRPr="0050755F">
              <w:rPr>
                <w:bCs/>
                <w:spacing w:val="-1"/>
                <w:sz w:val="22"/>
                <w:szCs w:val="22"/>
              </w:rPr>
              <w:t>applicable, advising caution when interpreting results that can be affected</w:t>
            </w:r>
            <w:r>
              <w:rPr>
                <w:bCs/>
                <w:spacing w:val="-1"/>
                <w:sz w:val="22"/>
                <w:szCs w:val="22"/>
              </w:rPr>
              <w:t>?</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624"/>
        </w:trPr>
        <w:tc>
          <w:tcPr>
            <w:tcW w:w="99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4652A3" w:rsidRPr="007917DD" w:rsidRDefault="004652A3" w:rsidP="004652A3">
            <w:pPr>
              <w:pStyle w:val="TableParagraph"/>
              <w:kinsoku w:val="0"/>
              <w:overflowPunct w:val="0"/>
              <w:spacing w:line="205" w:lineRule="exact"/>
              <w:ind w:left="151"/>
              <w:jc w:val="both"/>
              <w:rPr>
                <w:b/>
                <w:bCs/>
                <w:spacing w:val="-1"/>
                <w:sz w:val="22"/>
                <w:szCs w:val="22"/>
              </w:rPr>
            </w:pPr>
            <w:r w:rsidRPr="007917DD">
              <w:rPr>
                <w:b/>
                <w:bCs/>
                <w:spacing w:val="-1"/>
                <w:sz w:val="22"/>
                <w:szCs w:val="22"/>
              </w:rPr>
              <w:t>7.2.7</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7917DD" w:rsidRDefault="004652A3" w:rsidP="004652A3">
            <w:pPr>
              <w:pStyle w:val="NoSpacing"/>
              <w:ind w:left="134" w:right="147"/>
              <w:jc w:val="both"/>
              <w:rPr>
                <w:bCs/>
                <w:spacing w:val="-1"/>
                <w:sz w:val="22"/>
                <w:szCs w:val="22"/>
              </w:rPr>
            </w:pPr>
            <w:r w:rsidRPr="007917DD">
              <w:rPr>
                <w:rFonts w:eastAsiaTheme="minorHAnsi"/>
                <w:b/>
                <w:bCs/>
                <w:sz w:val="22"/>
                <w:szCs w:val="22"/>
                <w:lang w:val="en-MU"/>
              </w:rPr>
              <w:t>Pre-examination handling, preparation, and storage</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397"/>
        </w:trPr>
        <w:tc>
          <w:tcPr>
            <w:tcW w:w="998" w:type="dxa"/>
            <w:tcBorders>
              <w:top w:val="single" w:sz="4" w:space="0" w:color="auto"/>
              <w:left w:val="single" w:sz="4" w:space="0" w:color="000000"/>
              <w:bottom w:val="single" w:sz="4" w:space="0" w:color="auto"/>
              <w:right w:val="single" w:sz="4" w:space="0" w:color="000000"/>
            </w:tcBorders>
            <w:shd w:val="clear" w:color="auto" w:fill="D9D9D9" w:themeFill="background1" w:themeFillShade="D9"/>
            <w:vAlign w:val="center"/>
          </w:tcPr>
          <w:p w:rsidR="004652A3" w:rsidRPr="007917DD" w:rsidRDefault="004652A3" w:rsidP="004652A3">
            <w:pPr>
              <w:pStyle w:val="TableParagraph"/>
              <w:kinsoku w:val="0"/>
              <w:overflowPunct w:val="0"/>
              <w:spacing w:line="205" w:lineRule="exact"/>
              <w:ind w:left="151"/>
              <w:jc w:val="both"/>
              <w:rPr>
                <w:b/>
                <w:bCs/>
                <w:spacing w:val="-1"/>
                <w:sz w:val="22"/>
                <w:szCs w:val="22"/>
              </w:rPr>
            </w:pPr>
            <w:r w:rsidRPr="007917DD">
              <w:rPr>
                <w:b/>
                <w:bCs/>
                <w:spacing w:val="-1"/>
                <w:sz w:val="22"/>
                <w:szCs w:val="22"/>
              </w:rPr>
              <w:t>7.2.7.1</w:t>
            </w:r>
          </w:p>
        </w:tc>
        <w:tc>
          <w:tcPr>
            <w:tcW w:w="49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652A3" w:rsidRPr="007917DD" w:rsidRDefault="004652A3" w:rsidP="004652A3">
            <w:pPr>
              <w:pStyle w:val="NoSpacing"/>
              <w:ind w:left="134" w:right="147"/>
              <w:jc w:val="both"/>
              <w:rPr>
                <w:bCs/>
                <w:spacing w:val="-1"/>
                <w:sz w:val="22"/>
                <w:szCs w:val="22"/>
              </w:rPr>
            </w:pPr>
            <w:r w:rsidRPr="007917DD">
              <w:rPr>
                <w:rFonts w:eastAsiaTheme="minorHAnsi"/>
                <w:b/>
                <w:bCs/>
                <w:sz w:val="22"/>
                <w:szCs w:val="22"/>
                <w:lang w:val="en-MU"/>
              </w:rPr>
              <w:t>Sample protection</w:t>
            </w:r>
          </w:p>
        </w:tc>
        <w:tc>
          <w:tcPr>
            <w:tcW w:w="45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304"/>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Pr="0050755F" w:rsidRDefault="004652A3" w:rsidP="004652A3">
            <w:pPr>
              <w:pStyle w:val="NoSpacing"/>
              <w:ind w:left="134" w:right="147"/>
              <w:jc w:val="both"/>
              <w:rPr>
                <w:bCs/>
                <w:spacing w:val="-1"/>
                <w:sz w:val="22"/>
                <w:szCs w:val="22"/>
              </w:rPr>
            </w:pPr>
            <w:r>
              <w:rPr>
                <w:bCs/>
                <w:spacing w:val="-1"/>
                <w:sz w:val="22"/>
                <w:szCs w:val="22"/>
              </w:rPr>
              <w:t>Does the laboratory have procedures and appropriate facilities for securing patient samples, ensuring sample integrity and preventing loss or damage during handling, preparation and storage?</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397"/>
        </w:trPr>
        <w:tc>
          <w:tcPr>
            <w:tcW w:w="998" w:type="dxa"/>
            <w:tcBorders>
              <w:top w:val="single" w:sz="4" w:space="0" w:color="auto"/>
              <w:left w:val="single" w:sz="4" w:space="0" w:color="000000"/>
              <w:bottom w:val="single" w:sz="4" w:space="0" w:color="auto"/>
              <w:right w:val="single" w:sz="4" w:space="0" w:color="000000"/>
            </w:tcBorders>
            <w:shd w:val="clear" w:color="auto" w:fill="D9D9D9" w:themeFill="background1" w:themeFillShade="D9"/>
            <w:vAlign w:val="center"/>
          </w:tcPr>
          <w:p w:rsidR="004652A3" w:rsidRPr="0050755F" w:rsidRDefault="004652A3" w:rsidP="004652A3">
            <w:pPr>
              <w:pStyle w:val="TableParagraph"/>
              <w:kinsoku w:val="0"/>
              <w:overflowPunct w:val="0"/>
              <w:spacing w:line="205" w:lineRule="exact"/>
              <w:ind w:left="151"/>
              <w:jc w:val="both"/>
              <w:rPr>
                <w:b/>
                <w:bCs/>
                <w:spacing w:val="-1"/>
                <w:sz w:val="22"/>
                <w:szCs w:val="22"/>
              </w:rPr>
            </w:pPr>
            <w:r w:rsidRPr="0050755F">
              <w:rPr>
                <w:b/>
                <w:bCs/>
                <w:spacing w:val="-1"/>
                <w:sz w:val="22"/>
                <w:szCs w:val="22"/>
              </w:rPr>
              <w:t>7.2.7.2</w:t>
            </w:r>
          </w:p>
        </w:tc>
        <w:tc>
          <w:tcPr>
            <w:tcW w:w="49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652A3" w:rsidRPr="0050755F" w:rsidRDefault="004652A3" w:rsidP="004652A3">
            <w:pPr>
              <w:pStyle w:val="NoSpacing"/>
              <w:ind w:left="134" w:right="147"/>
              <w:jc w:val="both"/>
              <w:rPr>
                <w:b/>
                <w:bCs/>
                <w:spacing w:val="-1"/>
                <w:sz w:val="22"/>
                <w:szCs w:val="22"/>
              </w:rPr>
            </w:pPr>
            <w:r w:rsidRPr="0050755F">
              <w:rPr>
                <w:b/>
                <w:bCs/>
                <w:spacing w:val="-1"/>
                <w:sz w:val="22"/>
                <w:szCs w:val="22"/>
              </w:rPr>
              <w:t>Criteria for additional examination requests</w:t>
            </w:r>
          </w:p>
        </w:tc>
        <w:tc>
          <w:tcPr>
            <w:tcW w:w="45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652A3" w:rsidRPr="0050755F" w:rsidRDefault="004652A3" w:rsidP="004652A3">
            <w:pPr>
              <w:jc w:val="both"/>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4652A3" w:rsidRPr="0050755F" w:rsidRDefault="004652A3" w:rsidP="004652A3">
            <w:pPr>
              <w:jc w:val="both"/>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4652A3" w:rsidRPr="0050755F" w:rsidRDefault="004652A3" w:rsidP="004652A3">
            <w:pPr>
              <w:jc w:val="both"/>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4652A3" w:rsidRPr="0050755F" w:rsidRDefault="004652A3" w:rsidP="004652A3">
            <w:pPr>
              <w:jc w:val="both"/>
              <w:rPr>
                <w:rFonts w:ascii="Times New Roman" w:hAnsi="Times New Roman" w:cs="Times New Roman"/>
                <w:b/>
                <w:bCs/>
                <w:spacing w:val="-1"/>
                <w:sz w:val="18"/>
                <w:szCs w:val="18"/>
              </w:rPr>
            </w:pPr>
          </w:p>
        </w:tc>
      </w:tr>
      <w:tr w:rsidR="004652A3" w:rsidRPr="00710A13" w:rsidTr="004652A3">
        <w:trPr>
          <w:trHeight w:hRule="exact" w:val="964"/>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Pr="0050755F" w:rsidRDefault="004652A3" w:rsidP="004652A3">
            <w:pPr>
              <w:pStyle w:val="NoSpacing"/>
              <w:ind w:left="134" w:right="147"/>
              <w:jc w:val="both"/>
              <w:rPr>
                <w:bCs/>
                <w:spacing w:val="-1"/>
                <w:sz w:val="22"/>
                <w:szCs w:val="22"/>
              </w:rPr>
            </w:pPr>
            <w:r>
              <w:rPr>
                <w:bCs/>
                <w:spacing w:val="-1"/>
                <w:sz w:val="22"/>
                <w:szCs w:val="22"/>
              </w:rPr>
              <w:t>Do laboratory procedures include time limits for requesting additional examinations on the same sample?</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397"/>
        </w:trPr>
        <w:tc>
          <w:tcPr>
            <w:tcW w:w="998" w:type="dxa"/>
            <w:tcBorders>
              <w:top w:val="single" w:sz="4" w:space="0" w:color="auto"/>
              <w:left w:val="single" w:sz="4" w:space="0" w:color="000000"/>
              <w:bottom w:val="single" w:sz="4" w:space="0" w:color="auto"/>
              <w:right w:val="single" w:sz="4" w:space="0" w:color="000000"/>
            </w:tcBorders>
            <w:shd w:val="clear" w:color="auto" w:fill="D9D9D9" w:themeFill="background1" w:themeFillShade="D9"/>
            <w:vAlign w:val="center"/>
          </w:tcPr>
          <w:p w:rsidR="004652A3" w:rsidRPr="0050755F" w:rsidRDefault="004652A3" w:rsidP="004652A3">
            <w:pPr>
              <w:pStyle w:val="TableParagraph"/>
              <w:kinsoku w:val="0"/>
              <w:overflowPunct w:val="0"/>
              <w:spacing w:line="205" w:lineRule="exact"/>
              <w:ind w:left="151"/>
              <w:jc w:val="both"/>
              <w:rPr>
                <w:b/>
                <w:bCs/>
                <w:spacing w:val="-1"/>
                <w:sz w:val="22"/>
                <w:szCs w:val="22"/>
              </w:rPr>
            </w:pPr>
            <w:r w:rsidRPr="0050755F">
              <w:rPr>
                <w:b/>
                <w:bCs/>
                <w:spacing w:val="-1"/>
                <w:sz w:val="22"/>
                <w:szCs w:val="22"/>
              </w:rPr>
              <w:t>7.2.7.3</w:t>
            </w:r>
          </w:p>
        </w:tc>
        <w:tc>
          <w:tcPr>
            <w:tcW w:w="49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652A3" w:rsidRPr="0050755F" w:rsidRDefault="004652A3" w:rsidP="004652A3">
            <w:pPr>
              <w:pStyle w:val="NoSpacing"/>
              <w:ind w:left="134" w:right="147"/>
              <w:jc w:val="both"/>
              <w:rPr>
                <w:b/>
                <w:bCs/>
                <w:spacing w:val="-1"/>
                <w:sz w:val="22"/>
                <w:szCs w:val="22"/>
              </w:rPr>
            </w:pPr>
            <w:r w:rsidRPr="0050755F">
              <w:rPr>
                <w:b/>
                <w:bCs/>
                <w:spacing w:val="-1"/>
                <w:sz w:val="22"/>
                <w:szCs w:val="22"/>
              </w:rPr>
              <w:t>Sample stability</w:t>
            </w:r>
          </w:p>
        </w:tc>
        <w:tc>
          <w:tcPr>
            <w:tcW w:w="45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652A3" w:rsidRPr="0050755F" w:rsidRDefault="004652A3" w:rsidP="004652A3">
            <w:pPr>
              <w:jc w:val="both"/>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4652A3" w:rsidRPr="0050755F" w:rsidRDefault="004652A3" w:rsidP="004652A3">
            <w:pPr>
              <w:jc w:val="both"/>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4652A3" w:rsidRPr="0050755F" w:rsidRDefault="004652A3" w:rsidP="004652A3">
            <w:pPr>
              <w:jc w:val="both"/>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4652A3" w:rsidRPr="0050755F" w:rsidRDefault="004652A3" w:rsidP="004652A3">
            <w:pPr>
              <w:jc w:val="both"/>
              <w:rPr>
                <w:rFonts w:ascii="Times New Roman" w:hAnsi="Times New Roman" w:cs="Times New Roman"/>
                <w:b/>
                <w:bCs/>
                <w:spacing w:val="-1"/>
                <w:sz w:val="18"/>
                <w:szCs w:val="18"/>
              </w:rPr>
            </w:pPr>
          </w:p>
        </w:tc>
      </w:tr>
      <w:tr w:rsidR="004652A3" w:rsidRPr="00710A13" w:rsidTr="004652A3">
        <w:trPr>
          <w:trHeight w:hRule="exact" w:val="1304"/>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Pr="0050755F" w:rsidRDefault="004652A3" w:rsidP="004652A3">
            <w:pPr>
              <w:pStyle w:val="NoSpacing"/>
              <w:ind w:left="134" w:right="147"/>
              <w:jc w:val="both"/>
              <w:rPr>
                <w:bCs/>
                <w:spacing w:val="-1"/>
                <w:sz w:val="22"/>
                <w:szCs w:val="22"/>
              </w:rPr>
            </w:pPr>
            <w:r>
              <w:rPr>
                <w:bCs/>
                <w:spacing w:val="-1"/>
                <w:sz w:val="22"/>
                <w:szCs w:val="22"/>
              </w:rPr>
              <w:t>Considering the stability of the analyte in a primary sample, is the time between sample collection and performing the examination specified and monitored where relevant?</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397"/>
        </w:trPr>
        <w:tc>
          <w:tcPr>
            <w:tcW w:w="998" w:type="dxa"/>
            <w:tcBorders>
              <w:top w:val="single" w:sz="4" w:space="0" w:color="auto"/>
              <w:left w:val="single" w:sz="4" w:space="0" w:color="000000"/>
              <w:bottom w:val="single" w:sz="4" w:space="0" w:color="auto"/>
              <w:right w:val="single" w:sz="4" w:space="0" w:color="000000"/>
            </w:tcBorders>
            <w:shd w:val="clear" w:color="auto" w:fill="A6A6A6" w:themeFill="background1" w:themeFillShade="A6"/>
            <w:vAlign w:val="center"/>
          </w:tcPr>
          <w:p w:rsidR="004652A3" w:rsidRPr="0050755F" w:rsidRDefault="004652A3" w:rsidP="004652A3">
            <w:pPr>
              <w:pStyle w:val="TableParagraph"/>
              <w:kinsoku w:val="0"/>
              <w:overflowPunct w:val="0"/>
              <w:spacing w:line="205" w:lineRule="exact"/>
              <w:ind w:left="151"/>
              <w:jc w:val="both"/>
              <w:rPr>
                <w:b/>
                <w:bCs/>
                <w:spacing w:val="-1"/>
                <w:sz w:val="22"/>
                <w:szCs w:val="22"/>
              </w:rPr>
            </w:pPr>
            <w:r w:rsidRPr="0050755F">
              <w:rPr>
                <w:b/>
                <w:bCs/>
                <w:spacing w:val="-1"/>
                <w:sz w:val="22"/>
                <w:szCs w:val="22"/>
              </w:rPr>
              <w:t>7.3</w:t>
            </w:r>
          </w:p>
        </w:tc>
        <w:tc>
          <w:tcPr>
            <w:tcW w:w="4962"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4652A3" w:rsidRPr="0050755F" w:rsidRDefault="004652A3" w:rsidP="004652A3">
            <w:pPr>
              <w:pStyle w:val="NoSpacing"/>
              <w:ind w:left="134" w:right="147"/>
              <w:jc w:val="both"/>
              <w:rPr>
                <w:b/>
                <w:bCs/>
                <w:spacing w:val="-1"/>
                <w:sz w:val="22"/>
                <w:szCs w:val="22"/>
              </w:rPr>
            </w:pPr>
            <w:r w:rsidRPr="0050755F">
              <w:rPr>
                <w:b/>
                <w:bCs/>
                <w:spacing w:val="-1"/>
                <w:sz w:val="22"/>
                <w:szCs w:val="22"/>
              </w:rPr>
              <w:t>Examination processes</w:t>
            </w:r>
          </w:p>
        </w:tc>
        <w:tc>
          <w:tcPr>
            <w:tcW w:w="4552"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4652A3" w:rsidRPr="0050755F" w:rsidRDefault="004652A3" w:rsidP="004652A3">
            <w:pPr>
              <w:jc w:val="both"/>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4652A3" w:rsidRPr="0050755F" w:rsidRDefault="004652A3" w:rsidP="004652A3">
            <w:pPr>
              <w:jc w:val="both"/>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4652A3" w:rsidRPr="0050755F" w:rsidRDefault="004652A3" w:rsidP="004652A3">
            <w:pPr>
              <w:jc w:val="both"/>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4652A3" w:rsidRPr="0050755F" w:rsidRDefault="004652A3" w:rsidP="004652A3">
            <w:pPr>
              <w:jc w:val="both"/>
              <w:rPr>
                <w:rFonts w:ascii="Times New Roman" w:hAnsi="Times New Roman" w:cs="Times New Roman"/>
                <w:b/>
                <w:bCs/>
                <w:spacing w:val="-1"/>
                <w:sz w:val="18"/>
                <w:szCs w:val="18"/>
              </w:rPr>
            </w:pPr>
          </w:p>
        </w:tc>
      </w:tr>
      <w:tr w:rsidR="004652A3" w:rsidRPr="00710A13" w:rsidTr="004652A3">
        <w:trPr>
          <w:trHeight w:hRule="exact" w:val="397"/>
        </w:trPr>
        <w:tc>
          <w:tcPr>
            <w:tcW w:w="99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4652A3" w:rsidRPr="0050755F" w:rsidRDefault="004652A3" w:rsidP="004652A3">
            <w:pPr>
              <w:pStyle w:val="TableParagraph"/>
              <w:kinsoku w:val="0"/>
              <w:overflowPunct w:val="0"/>
              <w:spacing w:line="205" w:lineRule="exact"/>
              <w:ind w:left="151"/>
              <w:jc w:val="both"/>
              <w:rPr>
                <w:b/>
                <w:bCs/>
                <w:spacing w:val="-1"/>
                <w:sz w:val="22"/>
                <w:szCs w:val="22"/>
              </w:rPr>
            </w:pPr>
            <w:r w:rsidRPr="0050755F">
              <w:rPr>
                <w:b/>
                <w:bCs/>
                <w:spacing w:val="-1"/>
                <w:sz w:val="22"/>
                <w:szCs w:val="22"/>
              </w:rPr>
              <w:t>7.3.1</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50755F" w:rsidRDefault="004652A3" w:rsidP="004652A3">
            <w:pPr>
              <w:pStyle w:val="NoSpacing"/>
              <w:ind w:left="134" w:right="147"/>
              <w:jc w:val="both"/>
              <w:rPr>
                <w:b/>
                <w:bCs/>
                <w:spacing w:val="-1"/>
                <w:sz w:val="22"/>
                <w:szCs w:val="22"/>
              </w:rPr>
            </w:pPr>
            <w:r w:rsidRPr="0050755F">
              <w:rPr>
                <w:b/>
                <w:bCs/>
                <w:spacing w:val="-1"/>
                <w:sz w:val="22"/>
                <w:szCs w:val="22"/>
              </w:rPr>
              <w:t>General</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50755F" w:rsidRDefault="004652A3" w:rsidP="004652A3">
            <w:pPr>
              <w:jc w:val="both"/>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50755F" w:rsidRDefault="004652A3" w:rsidP="004652A3">
            <w:pPr>
              <w:jc w:val="both"/>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50755F" w:rsidRDefault="004652A3" w:rsidP="004652A3">
            <w:pPr>
              <w:jc w:val="both"/>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50755F" w:rsidRDefault="004652A3" w:rsidP="004652A3">
            <w:pPr>
              <w:jc w:val="both"/>
              <w:rPr>
                <w:rFonts w:ascii="Times New Roman" w:hAnsi="Times New Roman" w:cs="Times New Roman"/>
                <w:b/>
                <w:bCs/>
                <w:spacing w:val="-1"/>
                <w:sz w:val="18"/>
                <w:szCs w:val="18"/>
              </w:rPr>
            </w:pPr>
          </w:p>
        </w:tc>
      </w:tr>
      <w:tr w:rsidR="004652A3" w:rsidRPr="00710A13" w:rsidTr="004652A3">
        <w:trPr>
          <w:trHeight w:hRule="exact" w:val="1304"/>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numPr>
                <w:ilvl w:val="0"/>
                <w:numId w:val="46"/>
              </w:numPr>
              <w:kinsoku w:val="0"/>
              <w:overflowPunct w:val="0"/>
              <w:spacing w:line="205" w:lineRule="exact"/>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4" w:right="147"/>
              <w:jc w:val="both"/>
              <w:rPr>
                <w:bCs/>
                <w:spacing w:val="-1"/>
                <w:sz w:val="22"/>
                <w:szCs w:val="22"/>
              </w:rPr>
            </w:pPr>
            <w:r>
              <w:rPr>
                <w:bCs/>
                <w:spacing w:val="-1"/>
                <w:sz w:val="22"/>
                <w:szCs w:val="22"/>
              </w:rPr>
              <w:t>Does t</w:t>
            </w:r>
            <w:r w:rsidRPr="000E547B">
              <w:rPr>
                <w:bCs/>
                <w:spacing w:val="-1"/>
                <w:sz w:val="22"/>
                <w:szCs w:val="22"/>
              </w:rPr>
              <w:t>he laboratory s</w:t>
            </w:r>
            <w:r>
              <w:rPr>
                <w:bCs/>
                <w:spacing w:val="-1"/>
                <w:sz w:val="22"/>
                <w:szCs w:val="22"/>
              </w:rPr>
              <w:t>elect</w:t>
            </w:r>
            <w:r w:rsidRPr="000E547B">
              <w:rPr>
                <w:bCs/>
                <w:spacing w:val="-1"/>
                <w:sz w:val="22"/>
                <w:szCs w:val="22"/>
              </w:rPr>
              <w:t xml:space="preserve"> and use examination methods which have been validated for their</w:t>
            </w:r>
            <w:r>
              <w:rPr>
                <w:bCs/>
                <w:spacing w:val="-1"/>
                <w:sz w:val="22"/>
                <w:szCs w:val="22"/>
              </w:rPr>
              <w:t xml:space="preserve"> </w:t>
            </w:r>
            <w:r w:rsidRPr="000E547B">
              <w:rPr>
                <w:bCs/>
                <w:spacing w:val="-1"/>
                <w:sz w:val="22"/>
                <w:szCs w:val="22"/>
              </w:rPr>
              <w:t>intended use to assure the clinical accuracy of the examination for patient testing</w:t>
            </w:r>
            <w:r>
              <w:rPr>
                <w:bCs/>
                <w:spacing w:val="-1"/>
                <w:sz w:val="22"/>
                <w:szCs w:val="22"/>
              </w:rPr>
              <w:t>?</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077"/>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numPr>
                <w:ilvl w:val="0"/>
                <w:numId w:val="46"/>
              </w:numPr>
              <w:kinsoku w:val="0"/>
              <w:overflowPunct w:val="0"/>
              <w:spacing w:line="205" w:lineRule="exact"/>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Pr="000E547B" w:rsidRDefault="004652A3" w:rsidP="004652A3">
            <w:pPr>
              <w:pStyle w:val="NoSpacing"/>
              <w:ind w:left="134" w:right="147"/>
              <w:jc w:val="both"/>
              <w:rPr>
                <w:bCs/>
                <w:spacing w:val="-1"/>
              </w:rPr>
            </w:pPr>
            <w:r w:rsidRPr="001B68D9">
              <w:rPr>
                <w:bCs/>
                <w:spacing w:val="-1"/>
                <w:sz w:val="22"/>
                <w:szCs w:val="22"/>
              </w:rPr>
              <w:t>Do the performance specifications for each examination method relate to the intended use of that examination and its impact on patient care?</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417"/>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numPr>
                <w:ilvl w:val="0"/>
                <w:numId w:val="46"/>
              </w:numPr>
              <w:kinsoku w:val="0"/>
              <w:overflowPunct w:val="0"/>
              <w:spacing w:line="205" w:lineRule="exact"/>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4" w:right="147"/>
              <w:jc w:val="both"/>
              <w:rPr>
                <w:bCs/>
                <w:spacing w:val="-1"/>
                <w:sz w:val="22"/>
                <w:szCs w:val="22"/>
              </w:rPr>
            </w:pPr>
            <w:r>
              <w:rPr>
                <w:bCs/>
                <w:spacing w:val="-1"/>
                <w:sz w:val="22"/>
                <w:szCs w:val="22"/>
              </w:rPr>
              <w:t>Are a</w:t>
            </w:r>
            <w:r w:rsidRPr="000E547B">
              <w:rPr>
                <w:bCs/>
                <w:spacing w:val="-1"/>
                <w:sz w:val="22"/>
                <w:szCs w:val="22"/>
              </w:rPr>
              <w:t>ll procedures and supporting documentation, such as instructions, standards, manuals and</w:t>
            </w:r>
            <w:r>
              <w:rPr>
                <w:bCs/>
                <w:spacing w:val="-1"/>
                <w:sz w:val="22"/>
                <w:szCs w:val="22"/>
              </w:rPr>
              <w:t xml:space="preserve"> </w:t>
            </w:r>
            <w:r w:rsidRPr="000E547B">
              <w:rPr>
                <w:bCs/>
                <w:spacing w:val="-1"/>
                <w:sz w:val="22"/>
                <w:szCs w:val="22"/>
              </w:rPr>
              <w:t xml:space="preserve">reference data relevant to the laboratory activities, kept up to date and </w:t>
            </w:r>
            <w:r>
              <w:rPr>
                <w:bCs/>
                <w:spacing w:val="-1"/>
                <w:sz w:val="22"/>
                <w:szCs w:val="22"/>
              </w:rPr>
              <w:t xml:space="preserve">be </w:t>
            </w:r>
            <w:r w:rsidRPr="000E547B">
              <w:rPr>
                <w:bCs/>
                <w:spacing w:val="-1"/>
                <w:sz w:val="22"/>
                <w:szCs w:val="22"/>
              </w:rPr>
              <w:t>readily available</w:t>
            </w:r>
            <w:r>
              <w:rPr>
                <w:bCs/>
                <w:spacing w:val="-1"/>
                <w:sz w:val="22"/>
                <w:szCs w:val="22"/>
              </w:rPr>
              <w:t xml:space="preserve"> </w:t>
            </w:r>
            <w:r w:rsidRPr="000E547B">
              <w:rPr>
                <w:bCs/>
                <w:spacing w:val="-1"/>
                <w:sz w:val="22"/>
                <w:szCs w:val="22"/>
              </w:rPr>
              <w:t>to personnel</w:t>
            </w:r>
            <w:r>
              <w:rPr>
                <w:bCs/>
                <w:spacing w:val="-1"/>
                <w:sz w:val="22"/>
                <w:szCs w:val="22"/>
              </w:rPr>
              <w:t>?</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191"/>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numPr>
                <w:ilvl w:val="0"/>
                <w:numId w:val="46"/>
              </w:numPr>
              <w:kinsoku w:val="0"/>
              <w:overflowPunct w:val="0"/>
              <w:spacing w:line="205" w:lineRule="exact"/>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4" w:right="147"/>
              <w:jc w:val="both"/>
              <w:rPr>
                <w:bCs/>
                <w:spacing w:val="-1"/>
                <w:sz w:val="22"/>
                <w:szCs w:val="22"/>
              </w:rPr>
            </w:pPr>
            <w:r>
              <w:rPr>
                <w:bCs/>
                <w:spacing w:val="-1"/>
                <w:sz w:val="22"/>
                <w:szCs w:val="22"/>
              </w:rPr>
              <w:t>Do p</w:t>
            </w:r>
            <w:r w:rsidRPr="000E547B">
              <w:rPr>
                <w:bCs/>
                <w:spacing w:val="-1"/>
                <w:sz w:val="22"/>
                <w:szCs w:val="22"/>
              </w:rPr>
              <w:t>ersonne</w:t>
            </w:r>
            <w:r>
              <w:rPr>
                <w:bCs/>
                <w:spacing w:val="-1"/>
                <w:sz w:val="22"/>
                <w:szCs w:val="22"/>
              </w:rPr>
              <w:t>l</w:t>
            </w:r>
            <w:r w:rsidRPr="000E547B">
              <w:rPr>
                <w:bCs/>
                <w:spacing w:val="-1"/>
                <w:sz w:val="22"/>
                <w:szCs w:val="22"/>
              </w:rPr>
              <w:t xml:space="preserve"> follow established procedures and</w:t>
            </w:r>
            <w:r>
              <w:rPr>
                <w:bCs/>
                <w:spacing w:val="-1"/>
                <w:sz w:val="22"/>
                <w:szCs w:val="22"/>
              </w:rPr>
              <w:t xml:space="preserve"> is</w:t>
            </w:r>
            <w:r w:rsidRPr="000E547B">
              <w:rPr>
                <w:bCs/>
                <w:spacing w:val="-1"/>
                <w:sz w:val="22"/>
                <w:szCs w:val="22"/>
              </w:rPr>
              <w:t xml:space="preserve"> the identity of persons performing significant</w:t>
            </w:r>
            <w:r>
              <w:rPr>
                <w:bCs/>
                <w:spacing w:val="-1"/>
                <w:sz w:val="22"/>
                <w:szCs w:val="22"/>
              </w:rPr>
              <w:t xml:space="preserve"> </w:t>
            </w:r>
            <w:r w:rsidRPr="000E547B">
              <w:rPr>
                <w:bCs/>
                <w:spacing w:val="-1"/>
                <w:sz w:val="22"/>
                <w:szCs w:val="22"/>
              </w:rPr>
              <w:t>activities in examination processes recorded, including POCT operators</w:t>
            </w:r>
            <w:r>
              <w:rPr>
                <w:bCs/>
                <w:spacing w:val="-1"/>
                <w:sz w:val="22"/>
                <w:szCs w:val="22"/>
              </w:rPr>
              <w:t>?</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191"/>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numPr>
                <w:ilvl w:val="0"/>
                <w:numId w:val="46"/>
              </w:numPr>
              <w:kinsoku w:val="0"/>
              <w:overflowPunct w:val="0"/>
              <w:spacing w:line="205" w:lineRule="exact"/>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4" w:right="147"/>
              <w:jc w:val="both"/>
              <w:rPr>
                <w:bCs/>
                <w:spacing w:val="-1"/>
                <w:sz w:val="22"/>
                <w:szCs w:val="22"/>
              </w:rPr>
            </w:pPr>
            <w:r>
              <w:rPr>
                <w:bCs/>
                <w:spacing w:val="-1"/>
                <w:sz w:val="22"/>
                <w:szCs w:val="22"/>
              </w:rPr>
              <w:t>Do a</w:t>
            </w:r>
            <w:r w:rsidRPr="000E547B">
              <w:rPr>
                <w:bCs/>
                <w:spacing w:val="-1"/>
                <w:sz w:val="22"/>
                <w:szCs w:val="22"/>
              </w:rPr>
              <w:t>uthorized personnel periodically evaluate the examination methods provided by the</w:t>
            </w:r>
            <w:r>
              <w:rPr>
                <w:bCs/>
                <w:spacing w:val="-1"/>
                <w:sz w:val="22"/>
                <w:szCs w:val="22"/>
              </w:rPr>
              <w:t xml:space="preserve"> </w:t>
            </w:r>
            <w:r w:rsidRPr="000E547B">
              <w:rPr>
                <w:bCs/>
                <w:spacing w:val="-1"/>
                <w:sz w:val="22"/>
                <w:szCs w:val="22"/>
              </w:rPr>
              <w:t>laboratory to ensure they are clinically appropriate for the requests received</w:t>
            </w:r>
            <w:r>
              <w:rPr>
                <w:bCs/>
                <w:spacing w:val="-1"/>
                <w:sz w:val="22"/>
                <w:szCs w:val="22"/>
              </w:rPr>
              <w:t>?</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397"/>
        </w:trPr>
        <w:tc>
          <w:tcPr>
            <w:tcW w:w="99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4652A3" w:rsidRPr="000E547B" w:rsidRDefault="004652A3" w:rsidP="004652A3">
            <w:pPr>
              <w:pStyle w:val="TableParagraph"/>
              <w:kinsoku w:val="0"/>
              <w:overflowPunct w:val="0"/>
              <w:spacing w:line="205" w:lineRule="exact"/>
              <w:ind w:left="151"/>
              <w:jc w:val="both"/>
              <w:rPr>
                <w:b/>
                <w:bCs/>
                <w:spacing w:val="-1"/>
                <w:sz w:val="22"/>
                <w:szCs w:val="22"/>
              </w:rPr>
            </w:pPr>
            <w:r w:rsidRPr="000E547B">
              <w:rPr>
                <w:b/>
                <w:bCs/>
                <w:spacing w:val="-1"/>
                <w:sz w:val="22"/>
                <w:szCs w:val="22"/>
              </w:rPr>
              <w:t xml:space="preserve">7.3.2 </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0E547B" w:rsidRDefault="004652A3" w:rsidP="004652A3">
            <w:pPr>
              <w:pStyle w:val="NoSpacing"/>
              <w:ind w:left="134" w:right="147"/>
              <w:jc w:val="both"/>
              <w:rPr>
                <w:b/>
                <w:bCs/>
                <w:spacing w:val="-1"/>
                <w:sz w:val="22"/>
                <w:szCs w:val="22"/>
              </w:rPr>
            </w:pPr>
            <w:r w:rsidRPr="000E547B">
              <w:rPr>
                <w:b/>
                <w:bCs/>
                <w:spacing w:val="-1"/>
                <w:sz w:val="22"/>
                <w:szCs w:val="22"/>
              </w:rPr>
              <w:t>Verification of examination methods</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474"/>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numPr>
                <w:ilvl w:val="0"/>
                <w:numId w:val="47"/>
              </w:numPr>
              <w:kinsoku w:val="0"/>
              <w:overflowPunct w:val="0"/>
              <w:spacing w:line="205" w:lineRule="exact"/>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4" w:right="147"/>
              <w:jc w:val="both"/>
              <w:rPr>
                <w:bCs/>
                <w:spacing w:val="-1"/>
                <w:sz w:val="22"/>
                <w:szCs w:val="22"/>
              </w:rPr>
            </w:pPr>
            <w:r>
              <w:rPr>
                <w:bCs/>
                <w:spacing w:val="-1"/>
                <w:sz w:val="22"/>
                <w:szCs w:val="22"/>
              </w:rPr>
              <w:t>Does t</w:t>
            </w:r>
            <w:r w:rsidRPr="000E547B">
              <w:rPr>
                <w:bCs/>
                <w:spacing w:val="-1"/>
                <w:sz w:val="22"/>
                <w:szCs w:val="22"/>
              </w:rPr>
              <w:t>he laboratory have a procedure to verify that it can properly perform examination methods</w:t>
            </w:r>
            <w:r>
              <w:rPr>
                <w:bCs/>
                <w:spacing w:val="-1"/>
                <w:sz w:val="22"/>
                <w:szCs w:val="22"/>
              </w:rPr>
              <w:t xml:space="preserve"> </w:t>
            </w:r>
            <w:r w:rsidRPr="000E547B">
              <w:rPr>
                <w:bCs/>
                <w:spacing w:val="-1"/>
                <w:sz w:val="22"/>
                <w:szCs w:val="22"/>
              </w:rPr>
              <w:t>before introducing into use, by ensuring that the required performance, as specified by the</w:t>
            </w:r>
            <w:r>
              <w:rPr>
                <w:bCs/>
                <w:spacing w:val="-1"/>
                <w:sz w:val="22"/>
                <w:szCs w:val="22"/>
              </w:rPr>
              <w:t xml:space="preserve"> </w:t>
            </w:r>
            <w:r w:rsidRPr="000E547B">
              <w:rPr>
                <w:bCs/>
                <w:spacing w:val="-1"/>
                <w:sz w:val="22"/>
                <w:szCs w:val="22"/>
              </w:rPr>
              <w:t>manufacturer or method, can be achieved</w:t>
            </w:r>
            <w:r>
              <w:rPr>
                <w:bCs/>
                <w:spacing w:val="-1"/>
                <w:sz w:val="22"/>
                <w:szCs w:val="22"/>
              </w:rPr>
              <w:t>?</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134"/>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numPr>
                <w:ilvl w:val="0"/>
                <w:numId w:val="47"/>
              </w:numPr>
              <w:kinsoku w:val="0"/>
              <w:overflowPunct w:val="0"/>
              <w:spacing w:line="205" w:lineRule="exact"/>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Pr="000E547B" w:rsidRDefault="004652A3" w:rsidP="004652A3">
            <w:pPr>
              <w:pStyle w:val="NoSpacing"/>
              <w:ind w:left="134" w:right="147"/>
              <w:jc w:val="both"/>
              <w:rPr>
                <w:bCs/>
                <w:spacing w:val="-1"/>
                <w:sz w:val="22"/>
                <w:szCs w:val="22"/>
              </w:rPr>
            </w:pPr>
            <w:r>
              <w:rPr>
                <w:bCs/>
                <w:spacing w:val="-1"/>
                <w:sz w:val="22"/>
                <w:szCs w:val="22"/>
              </w:rPr>
              <w:t>Are t</w:t>
            </w:r>
            <w:r w:rsidRPr="000E547B">
              <w:rPr>
                <w:bCs/>
                <w:spacing w:val="-1"/>
                <w:sz w:val="22"/>
                <w:szCs w:val="22"/>
              </w:rPr>
              <w:t>he performance specifications for the examination method confirmed during the verification</w:t>
            </w:r>
            <w:r>
              <w:rPr>
                <w:bCs/>
                <w:spacing w:val="-1"/>
                <w:sz w:val="22"/>
                <w:szCs w:val="22"/>
              </w:rPr>
              <w:t xml:space="preserve"> </w:t>
            </w:r>
            <w:r w:rsidRPr="000E547B">
              <w:rPr>
                <w:bCs/>
                <w:spacing w:val="-1"/>
                <w:sz w:val="22"/>
                <w:szCs w:val="22"/>
              </w:rPr>
              <w:t>process relevant to the intended use of the examination results</w:t>
            </w:r>
            <w:r>
              <w:rPr>
                <w:bCs/>
                <w:spacing w:val="-1"/>
                <w:sz w:val="22"/>
                <w:szCs w:val="22"/>
              </w:rPr>
              <w:t>?</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247"/>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numPr>
                <w:ilvl w:val="0"/>
                <w:numId w:val="47"/>
              </w:numPr>
              <w:kinsoku w:val="0"/>
              <w:overflowPunct w:val="0"/>
              <w:spacing w:line="205" w:lineRule="exact"/>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4" w:right="147"/>
              <w:jc w:val="both"/>
              <w:rPr>
                <w:bCs/>
                <w:spacing w:val="-1"/>
                <w:sz w:val="22"/>
                <w:szCs w:val="22"/>
              </w:rPr>
            </w:pPr>
            <w:r>
              <w:rPr>
                <w:bCs/>
                <w:spacing w:val="-1"/>
                <w:sz w:val="22"/>
                <w:szCs w:val="22"/>
              </w:rPr>
              <w:t>Does the laboratory ensure the extent of the verification of examination methods is sufficient to ensure the validity of results pertinent to clinical decision making?</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247"/>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numPr>
                <w:ilvl w:val="0"/>
                <w:numId w:val="47"/>
              </w:numPr>
              <w:kinsoku w:val="0"/>
              <w:overflowPunct w:val="0"/>
              <w:spacing w:line="205" w:lineRule="exact"/>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4" w:right="147"/>
              <w:jc w:val="both"/>
              <w:rPr>
                <w:bCs/>
                <w:spacing w:val="-1"/>
                <w:sz w:val="22"/>
                <w:szCs w:val="22"/>
              </w:rPr>
            </w:pPr>
            <w:r>
              <w:rPr>
                <w:bCs/>
                <w:spacing w:val="-1"/>
                <w:sz w:val="22"/>
                <w:szCs w:val="22"/>
              </w:rPr>
              <w:t>Do personnel with the appropriate authorization and competence review the verification results and record whether the results meet the specified requirements?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077"/>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numPr>
                <w:ilvl w:val="0"/>
                <w:numId w:val="47"/>
              </w:numPr>
              <w:kinsoku w:val="0"/>
              <w:overflowPunct w:val="0"/>
              <w:spacing w:line="205" w:lineRule="exact"/>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4" w:right="147"/>
              <w:jc w:val="both"/>
              <w:rPr>
                <w:bCs/>
                <w:spacing w:val="-1"/>
                <w:sz w:val="22"/>
                <w:szCs w:val="22"/>
              </w:rPr>
            </w:pPr>
            <w:r w:rsidRPr="00E13F69">
              <w:rPr>
                <w:bCs/>
                <w:spacing w:val="-1"/>
                <w:sz w:val="22"/>
                <w:szCs w:val="22"/>
              </w:rPr>
              <w:t xml:space="preserve">If a method is revised by the issuing body, </w:t>
            </w:r>
            <w:r>
              <w:rPr>
                <w:bCs/>
                <w:spacing w:val="-1"/>
                <w:sz w:val="22"/>
                <w:szCs w:val="22"/>
              </w:rPr>
              <w:t xml:space="preserve">does </w:t>
            </w:r>
            <w:r w:rsidRPr="00E13F69">
              <w:rPr>
                <w:bCs/>
                <w:spacing w:val="-1"/>
                <w:sz w:val="22"/>
                <w:szCs w:val="22"/>
              </w:rPr>
              <w:t>the laboratory repeat verification to the extent</w:t>
            </w:r>
            <w:r>
              <w:rPr>
                <w:bCs/>
                <w:spacing w:val="-1"/>
                <w:sz w:val="22"/>
                <w:szCs w:val="22"/>
              </w:rPr>
              <w:t xml:space="preserve"> </w:t>
            </w:r>
            <w:r w:rsidRPr="00E13F69">
              <w:rPr>
                <w:bCs/>
                <w:spacing w:val="-1"/>
                <w:sz w:val="22"/>
                <w:szCs w:val="22"/>
              </w:rPr>
              <w:t>necessary</w:t>
            </w:r>
            <w:r>
              <w:rPr>
                <w:bCs/>
                <w:spacing w:val="-1"/>
                <w:sz w:val="22"/>
                <w:szCs w:val="22"/>
              </w:rPr>
              <w:t>?</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907"/>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numPr>
                <w:ilvl w:val="0"/>
                <w:numId w:val="47"/>
              </w:numPr>
              <w:kinsoku w:val="0"/>
              <w:overflowPunct w:val="0"/>
              <w:spacing w:line="205" w:lineRule="exact"/>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4" w:right="147"/>
              <w:jc w:val="both"/>
              <w:rPr>
                <w:bCs/>
                <w:spacing w:val="-1"/>
                <w:sz w:val="22"/>
                <w:szCs w:val="22"/>
              </w:rPr>
            </w:pPr>
            <w:r>
              <w:rPr>
                <w:bCs/>
                <w:spacing w:val="-1"/>
                <w:sz w:val="22"/>
                <w:szCs w:val="22"/>
              </w:rPr>
              <w:t xml:space="preserve">Are the following records of verification </w:t>
            </w:r>
            <w:proofErr w:type="gramStart"/>
            <w:r>
              <w:rPr>
                <w:bCs/>
                <w:spacing w:val="-1"/>
                <w:sz w:val="22"/>
                <w:szCs w:val="22"/>
              </w:rPr>
              <w:t>retained:</w:t>
            </w:r>
            <w:proofErr w:type="gramEnd"/>
          </w:p>
          <w:p w:rsidR="004652A3" w:rsidRDefault="004652A3" w:rsidP="004652A3">
            <w:pPr>
              <w:pStyle w:val="NoSpacing"/>
              <w:ind w:left="134" w:right="147"/>
              <w:jc w:val="both"/>
              <w:rPr>
                <w:bCs/>
                <w:spacing w:val="-1"/>
                <w:sz w:val="22"/>
                <w:szCs w:val="22"/>
              </w:rPr>
            </w:pPr>
          </w:p>
          <w:p w:rsidR="004652A3" w:rsidRPr="00F94FD5" w:rsidRDefault="004652A3" w:rsidP="004652A3">
            <w:pPr>
              <w:pStyle w:val="NoSpacing"/>
              <w:numPr>
                <w:ilvl w:val="0"/>
                <w:numId w:val="48"/>
              </w:numPr>
              <w:ind w:right="147"/>
              <w:jc w:val="both"/>
              <w:rPr>
                <w:bCs/>
                <w:spacing w:val="-1"/>
                <w:sz w:val="22"/>
                <w:szCs w:val="22"/>
              </w:rPr>
            </w:pPr>
            <w:r>
              <w:rPr>
                <w:bCs/>
                <w:spacing w:val="-1"/>
                <w:sz w:val="22"/>
                <w:szCs w:val="22"/>
              </w:rPr>
              <w:t>performance specifications to be achieved,</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567"/>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720"/>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4" w:right="147"/>
              <w:jc w:val="both"/>
              <w:rPr>
                <w:bCs/>
                <w:spacing w:val="-1"/>
                <w:sz w:val="22"/>
                <w:szCs w:val="22"/>
              </w:rPr>
            </w:pPr>
            <w:r>
              <w:rPr>
                <w:bCs/>
                <w:spacing w:val="-1"/>
                <w:sz w:val="22"/>
                <w:szCs w:val="22"/>
              </w:rPr>
              <w:t>2</w:t>
            </w:r>
            <w:r w:rsidRPr="00F94FD5">
              <w:rPr>
                <w:bCs/>
                <w:spacing w:val="-1"/>
                <w:sz w:val="22"/>
                <w:szCs w:val="22"/>
              </w:rPr>
              <w:t>)</w:t>
            </w:r>
            <w:r w:rsidRPr="00F94FD5">
              <w:rPr>
                <w:bCs/>
                <w:spacing w:val="-1"/>
                <w:sz w:val="22"/>
                <w:szCs w:val="22"/>
              </w:rPr>
              <w:tab/>
            </w:r>
            <w:r>
              <w:rPr>
                <w:bCs/>
                <w:spacing w:val="-1"/>
                <w:sz w:val="22"/>
                <w:szCs w:val="22"/>
              </w:rPr>
              <w:t>r</w:t>
            </w:r>
            <w:r w:rsidRPr="00F94FD5">
              <w:rPr>
                <w:bCs/>
                <w:spacing w:val="-1"/>
                <w:sz w:val="22"/>
                <w:szCs w:val="22"/>
              </w:rPr>
              <w:t>esults obtained, and</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964"/>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720"/>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numPr>
                <w:ilvl w:val="0"/>
                <w:numId w:val="52"/>
              </w:numPr>
              <w:ind w:right="147"/>
              <w:jc w:val="both"/>
              <w:rPr>
                <w:bCs/>
                <w:spacing w:val="-1"/>
                <w:sz w:val="22"/>
                <w:szCs w:val="22"/>
              </w:rPr>
            </w:pPr>
            <w:r>
              <w:rPr>
                <w:bCs/>
                <w:spacing w:val="-1"/>
                <w:sz w:val="22"/>
                <w:szCs w:val="22"/>
              </w:rPr>
              <w:t>a</w:t>
            </w:r>
            <w:r w:rsidRPr="00F94FD5">
              <w:rPr>
                <w:bCs/>
                <w:spacing w:val="-1"/>
                <w:sz w:val="22"/>
                <w:szCs w:val="22"/>
              </w:rPr>
              <w:t xml:space="preserve"> statement of whether the performance specifications were achieved and if not, action taken?</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397"/>
        </w:trPr>
        <w:tc>
          <w:tcPr>
            <w:tcW w:w="99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4652A3" w:rsidRPr="00E13F69" w:rsidRDefault="004652A3" w:rsidP="004652A3">
            <w:pPr>
              <w:pStyle w:val="TableParagraph"/>
              <w:kinsoku w:val="0"/>
              <w:overflowPunct w:val="0"/>
              <w:spacing w:line="205" w:lineRule="exact"/>
              <w:ind w:left="151"/>
              <w:jc w:val="both"/>
              <w:rPr>
                <w:b/>
                <w:bCs/>
                <w:spacing w:val="-1"/>
                <w:sz w:val="22"/>
                <w:szCs w:val="22"/>
              </w:rPr>
            </w:pPr>
            <w:r w:rsidRPr="00E13F69">
              <w:rPr>
                <w:b/>
                <w:bCs/>
                <w:spacing w:val="-1"/>
                <w:sz w:val="22"/>
                <w:szCs w:val="22"/>
              </w:rPr>
              <w:t>7.3.3</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E13F69" w:rsidRDefault="004652A3" w:rsidP="004652A3">
            <w:pPr>
              <w:pStyle w:val="NoSpacing"/>
              <w:ind w:left="134" w:right="147"/>
              <w:jc w:val="both"/>
              <w:rPr>
                <w:b/>
                <w:bCs/>
                <w:spacing w:val="-1"/>
                <w:sz w:val="22"/>
                <w:szCs w:val="22"/>
              </w:rPr>
            </w:pPr>
            <w:r w:rsidRPr="00E13F69">
              <w:rPr>
                <w:b/>
                <w:bCs/>
                <w:spacing w:val="-1"/>
                <w:sz w:val="22"/>
                <w:szCs w:val="22"/>
              </w:rPr>
              <w:t>Validation of examination methods</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E13F69" w:rsidRDefault="004652A3" w:rsidP="004652A3">
            <w:pPr>
              <w:jc w:val="both"/>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E13F69" w:rsidRDefault="004652A3" w:rsidP="004652A3">
            <w:pPr>
              <w:jc w:val="both"/>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E13F69" w:rsidRDefault="004652A3" w:rsidP="004652A3">
            <w:pPr>
              <w:jc w:val="both"/>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E13F69" w:rsidRDefault="004652A3" w:rsidP="004652A3">
            <w:pPr>
              <w:jc w:val="both"/>
              <w:rPr>
                <w:rFonts w:ascii="Times New Roman" w:hAnsi="Times New Roman" w:cs="Times New Roman"/>
                <w:b/>
                <w:bCs/>
                <w:spacing w:val="-1"/>
                <w:sz w:val="18"/>
                <w:szCs w:val="18"/>
              </w:rPr>
            </w:pPr>
          </w:p>
        </w:tc>
      </w:tr>
      <w:tr w:rsidR="004652A3" w:rsidRPr="00710A13" w:rsidTr="004652A3">
        <w:trPr>
          <w:trHeight w:hRule="exact" w:val="1587"/>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numPr>
                <w:ilvl w:val="0"/>
                <w:numId w:val="49"/>
              </w:numPr>
              <w:kinsoku w:val="0"/>
              <w:overflowPunct w:val="0"/>
              <w:spacing w:line="205" w:lineRule="exact"/>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4" w:right="147"/>
              <w:jc w:val="both"/>
              <w:rPr>
                <w:bCs/>
                <w:spacing w:val="-1"/>
                <w:sz w:val="22"/>
                <w:szCs w:val="22"/>
              </w:rPr>
            </w:pPr>
            <w:r>
              <w:rPr>
                <w:bCs/>
                <w:spacing w:val="-1"/>
                <w:sz w:val="22"/>
                <w:szCs w:val="22"/>
              </w:rPr>
              <w:t>Does t</w:t>
            </w:r>
            <w:r w:rsidRPr="00E13F69">
              <w:rPr>
                <w:bCs/>
                <w:spacing w:val="-1"/>
                <w:sz w:val="22"/>
                <w:szCs w:val="22"/>
              </w:rPr>
              <w:t xml:space="preserve">he laboratory validate examination methods derived from the following </w:t>
            </w:r>
            <w:proofErr w:type="gramStart"/>
            <w:r w:rsidRPr="00E13F69">
              <w:rPr>
                <w:bCs/>
                <w:spacing w:val="-1"/>
                <w:sz w:val="22"/>
                <w:szCs w:val="22"/>
              </w:rPr>
              <w:t>sources</w:t>
            </w:r>
            <w:r>
              <w:rPr>
                <w:bCs/>
                <w:spacing w:val="-1"/>
                <w:sz w:val="22"/>
                <w:szCs w:val="22"/>
              </w:rPr>
              <w:t>:</w:t>
            </w:r>
            <w:proofErr w:type="gramEnd"/>
          </w:p>
          <w:p w:rsidR="004652A3" w:rsidRDefault="004652A3" w:rsidP="004652A3">
            <w:pPr>
              <w:pStyle w:val="NoSpacing"/>
              <w:ind w:left="134" w:right="147"/>
              <w:jc w:val="both"/>
              <w:rPr>
                <w:bCs/>
                <w:spacing w:val="-1"/>
                <w:sz w:val="22"/>
                <w:szCs w:val="22"/>
              </w:rPr>
            </w:pPr>
          </w:p>
          <w:p w:rsidR="004652A3" w:rsidRDefault="004652A3" w:rsidP="004652A3">
            <w:pPr>
              <w:pStyle w:val="NoSpacing"/>
              <w:numPr>
                <w:ilvl w:val="0"/>
                <w:numId w:val="50"/>
              </w:numPr>
              <w:ind w:right="147"/>
              <w:jc w:val="both"/>
              <w:rPr>
                <w:bCs/>
                <w:spacing w:val="-1"/>
                <w:sz w:val="22"/>
                <w:szCs w:val="22"/>
              </w:rPr>
            </w:pPr>
            <w:r w:rsidRPr="00E13F69">
              <w:rPr>
                <w:bCs/>
                <w:spacing w:val="-1"/>
                <w:sz w:val="22"/>
                <w:szCs w:val="22"/>
              </w:rPr>
              <w:t>laboratory designed or developed methods;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757"/>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numPr>
                <w:ilvl w:val="0"/>
                <w:numId w:val="50"/>
              </w:numPr>
              <w:ind w:right="147"/>
              <w:jc w:val="both"/>
              <w:rPr>
                <w:bCs/>
                <w:spacing w:val="-1"/>
                <w:sz w:val="22"/>
                <w:szCs w:val="22"/>
              </w:rPr>
            </w:pPr>
            <w:r w:rsidRPr="00E13F69">
              <w:rPr>
                <w:bCs/>
                <w:spacing w:val="-1"/>
                <w:sz w:val="22"/>
                <w:szCs w:val="22"/>
              </w:rPr>
              <w:t xml:space="preserve">methods used outside their originally intended scope (i.e. outside of the manufacturer's instructions for use, or original validated measurement range, third party reagents </w:t>
            </w:r>
            <w:r>
              <w:rPr>
                <w:bCs/>
                <w:spacing w:val="-1"/>
                <w:sz w:val="22"/>
                <w:szCs w:val="22"/>
              </w:rPr>
              <w:t xml:space="preserve">used on instruments </w:t>
            </w:r>
            <w:r w:rsidRPr="00E13F69">
              <w:rPr>
                <w:bCs/>
                <w:spacing w:val="-1"/>
                <w:sz w:val="22"/>
                <w:szCs w:val="22"/>
              </w:rPr>
              <w:t>other than</w:t>
            </w:r>
            <w:r>
              <w:rPr>
                <w:bCs/>
                <w:spacing w:val="-1"/>
                <w:sz w:val="22"/>
                <w:szCs w:val="22"/>
              </w:rPr>
              <w:t xml:space="preserve"> </w:t>
            </w:r>
            <w:r w:rsidRPr="00E13F69">
              <w:rPr>
                <w:bCs/>
                <w:spacing w:val="-1"/>
                <w:sz w:val="22"/>
                <w:szCs w:val="22"/>
              </w:rPr>
              <w:t>intended instruments and where no validation data is available);</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794"/>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Pr="00E13F69" w:rsidRDefault="004652A3" w:rsidP="004652A3">
            <w:pPr>
              <w:pStyle w:val="NoSpacing"/>
              <w:numPr>
                <w:ilvl w:val="0"/>
                <w:numId w:val="50"/>
              </w:numPr>
              <w:ind w:right="147"/>
              <w:jc w:val="both"/>
              <w:rPr>
                <w:bCs/>
                <w:spacing w:val="-1"/>
                <w:sz w:val="22"/>
                <w:szCs w:val="22"/>
              </w:rPr>
            </w:pPr>
            <w:r w:rsidRPr="00E13F69">
              <w:rPr>
                <w:bCs/>
                <w:spacing w:val="-1"/>
                <w:sz w:val="22"/>
                <w:szCs w:val="22"/>
              </w:rPr>
              <w:t>validated methods subsequently modified</w:t>
            </w:r>
            <w:r>
              <w:rPr>
                <w:bCs/>
                <w:spacing w:val="-1"/>
                <w:sz w:val="22"/>
                <w:szCs w:val="22"/>
              </w:rPr>
              <w:t>?</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2835"/>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numPr>
                <w:ilvl w:val="0"/>
                <w:numId w:val="49"/>
              </w:numPr>
              <w:kinsoku w:val="0"/>
              <w:overflowPunct w:val="0"/>
              <w:spacing w:line="205" w:lineRule="exact"/>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4" w:right="147"/>
              <w:jc w:val="both"/>
              <w:rPr>
                <w:bCs/>
                <w:spacing w:val="-1"/>
                <w:sz w:val="22"/>
                <w:szCs w:val="22"/>
              </w:rPr>
            </w:pPr>
            <w:r>
              <w:rPr>
                <w:bCs/>
                <w:spacing w:val="-1"/>
                <w:sz w:val="22"/>
                <w:szCs w:val="22"/>
              </w:rPr>
              <w:t>Is t</w:t>
            </w:r>
            <w:r w:rsidRPr="00E13F69">
              <w:rPr>
                <w:bCs/>
                <w:spacing w:val="-1"/>
                <w:sz w:val="22"/>
                <w:szCs w:val="22"/>
              </w:rPr>
              <w:t>he validation as extensive as is necessary and confirm</w:t>
            </w:r>
            <w:r>
              <w:rPr>
                <w:bCs/>
                <w:spacing w:val="-1"/>
                <w:sz w:val="22"/>
                <w:szCs w:val="22"/>
              </w:rPr>
              <w:t>ed</w:t>
            </w:r>
            <w:r w:rsidRPr="00E13F69">
              <w:rPr>
                <w:bCs/>
                <w:spacing w:val="-1"/>
                <w:sz w:val="22"/>
                <w:szCs w:val="22"/>
              </w:rPr>
              <w:t>, through the provision of objective</w:t>
            </w:r>
            <w:r>
              <w:rPr>
                <w:bCs/>
                <w:spacing w:val="-1"/>
                <w:sz w:val="22"/>
                <w:szCs w:val="22"/>
              </w:rPr>
              <w:t xml:space="preserve"> </w:t>
            </w:r>
            <w:r w:rsidRPr="00E13F69">
              <w:rPr>
                <w:bCs/>
                <w:spacing w:val="-1"/>
                <w:sz w:val="22"/>
                <w:szCs w:val="22"/>
              </w:rPr>
              <w:t>evidence in the form of performance specifications, that the specific requirements for the intended</w:t>
            </w:r>
            <w:r>
              <w:rPr>
                <w:bCs/>
                <w:spacing w:val="-1"/>
                <w:sz w:val="22"/>
                <w:szCs w:val="22"/>
              </w:rPr>
              <w:t xml:space="preserve"> </w:t>
            </w:r>
            <w:r w:rsidRPr="00E13F69">
              <w:rPr>
                <w:bCs/>
                <w:spacing w:val="-1"/>
                <w:sz w:val="22"/>
                <w:szCs w:val="22"/>
              </w:rPr>
              <w:t>use of the examination have been fulfilled</w:t>
            </w:r>
            <w:r>
              <w:rPr>
                <w:bCs/>
                <w:spacing w:val="-1"/>
                <w:sz w:val="22"/>
                <w:szCs w:val="22"/>
              </w:rPr>
              <w:t>?</w:t>
            </w:r>
          </w:p>
          <w:p w:rsidR="004652A3" w:rsidRDefault="004652A3" w:rsidP="004652A3">
            <w:pPr>
              <w:pStyle w:val="NoSpacing"/>
              <w:ind w:left="134" w:right="147"/>
              <w:jc w:val="both"/>
              <w:rPr>
                <w:bCs/>
                <w:spacing w:val="-1"/>
                <w:sz w:val="22"/>
                <w:szCs w:val="22"/>
              </w:rPr>
            </w:pPr>
          </w:p>
          <w:p w:rsidR="004652A3" w:rsidRPr="00E13F69" w:rsidRDefault="004652A3" w:rsidP="004652A3">
            <w:pPr>
              <w:pStyle w:val="NoSpacing"/>
              <w:ind w:left="134" w:right="147"/>
              <w:jc w:val="both"/>
              <w:rPr>
                <w:bCs/>
                <w:spacing w:val="-1"/>
                <w:sz w:val="22"/>
                <w:szCs w:val="22"/>
              </w:rPr>
            </w:pPr>
            <w:r>
              <w:rPr>
                <w:bCs/>
                <w:spacing w:val="-1"/>
                <w:sz w:val="22"/>
                <w:szCs w:val="22"/>
              </w:rPr>
              <w:t>Does t</w:t>
            </w:r>
            <w:r w:rsidRPr="00E13F69">
              <w:rPr>
                <w:bCs/>
                <w:spacing w:val="-1"/>
                <w:sz w:val="22"/>
                <w:szCs w:val="22"/>
              </w:rPr>
              <w:t xml:space="preserve">he laboratory ensure </w:t>
            </w:r>
            <w:r>
              <w:rPr>
                <w:bCs/>
                <w:spacing w:val="-1"/>
                <w:sz w:val="22"/>
                <w:szCs w:val="22"/>
              </w:rPr>
              <w:t xml:space="preserve">that </w:t>
            </w:r>
            <w:r w:rsidRPr="00E13F69">
              <w:rPr>
                <w:bCs/>
                <w:spacing w:val="-1"/>
                <w:sz w:val="22"/>
                <w:szCs w:val="22"/>
              </w:rPr>
              <w:t>the extent of validation of</w:t>
            </w:r>
            <w:r>
              <w:rPr>
                <w:bCs/>
                <w:spacing w:val="-1"/>
                <w:sz w:val="22"/>
                <w:szCs w:val="22"/>
              </w:rPr>
              <w:t xml:space="preserve"> </w:t>
            </w:r>
            <w:r w:rsidRPr="00E13F69">
              <w:rPr>
                <w:bCs/>
                <w:spacing w:val="-1"/>
                <w:sz w:val="22"/>
                <w:szCs w:val="22"/>
              </w:rPr>
              <w:t>an examination method is sufficient to ensure the validity of results pertinent to clinical</w:t>
            </w:r>
            <w:r>
              <w:rPr>
                <w:bCs/>
                <w:spacing w:val="-1"/>
                <w:sz w:val="22"/>
                <w:szCs w:val="22"/>
              </w:rPr>
              <w:t xml:space="preserve"> </w:t>
            </w:r>
            <w:r w:rsidRPr="00E13F69">
              <w:rPr>
                <w:bCs/>
                <w:spacing w:val="-1"/>
                <w:sz w:val="22"/>
                <w:szCs w:val="22"/>
              </w:rPr>
              <w:t>decision making</w:t>
            </w:r>
            <w:r>
              <w:rPr>
                <w:bCs/>
                <w:spacing w:val="-1"/>
                <w:sz w:val="22"/>
                <w:szCs w:val="22"/>
              </w:rPr>
              <w:t>?</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361"/>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numPr>
                <w:ilvl w:val="0"/>
                <w:numId w:val="49"/>
              </w:numPr>
              <w:kinsoku w:val="0"/>
              <w:overflowPunct w:val="0"/>
              <w:spacing w:line="205" w:lineRule="exact"/>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Pr="00E13F69" w:rsidRDefault="004652A3" w:rsidP="004652A3">
            <w:pPr>
              <w:pStyle w:val="NoSpacing"/>
              <w:ind w:left="134" w:right="147"/>
              <w:jc w:val="both"/>
              <w:rPr>
                <w:bCs/>
                <w:spacing w:val="-1"/>
                <w:sz w:val="22"/>
                <w:szCs w:val="22"/>
              </w:rPr>
            </w:pPr>
            <w:r>
              <w:rPr>
                <w:bCs/>
                <w:spacing w:val="-1"/>
                <w:sz w:val="22"/>
                <w:szCs w:val="22"/>
              </w:rPr>
              <w:t>Do p</w:t>
            </w:r>
            <w:r w:rsidRPr="00F94FD5">
              <w:rPr>
                <w:bCs/>
                <w:spacing w:val="-1"/>
                <w:sz w:val="22"/>
                <w:szCs w:val="22"/>
              </w:rPr>
              <w:t>ersonnel with the appropriate authorization and competence review the validation results</w:t>
            </w:r>
            <w:r>
              <w:rPr>
                <w:bCs/>
                <w:spacing w:val="-1"/>
                <w:sz w:val="22"/>
                <w:szCs w:val="22"/>
              </w:rPr>
              <w:t xml:space="preserve"> </w:t>
            </w:r>
            <w:r w:rsidRPr="00F94FD5">
              <w:rPr>
                <w:bCs/>
                <w:spacing w:val="-1"/>
                <w:sz w:val="22"/>
                <w:szCs w:val="22"/>
              </w:rPr>
              <w:t xml:space="preserve">and record </w:t>
            </w:r>
            <w:r>
              <w:rPr>
                <w:bCs/>
                <w:spacing w:val="-1"/>
                <w:sz w:val="22"/>
                <w:szCs w:val="22"/>
              </w:rPr>
              <w:t>whether</w:t>
            </w:r>
            <w:r w:rsidRPr="00F94FD5">
              <w:rPr>
                <w:bCs/>
                <w:spacing w:val="-1"/>
                <w:sz w:val="22"/>
                <w:szCs w:val="22"/>
              </w:rPr>
              <w:t xml:space="preserve"> the results meet the specified requirements</w:t>
            </w:r>
            <w:r>
              <w:rPr>
                <w:bCs/>
                <w:spacing w:val="-1"/>
                <w:sz w:val="22"/>
                <w:szCs w:val="22"/>
              </w:rPr>
              <w:t>?</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361"/>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numPr>
                <w:ilvl w:val="0"/>
                <w:numId w:val="49"/>
              </w:numPr>
              <w:kinsoku w:val="0"/>
              <w:overflowPunct w:val="0"/>
              <w:spacing w:line="205" w:lineRule="exact"/>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4" w:right="147"/>
              <w:jc w:val="both"/>
              <w:rPr>
                <w:bCs/>
                <w:spacing w:val="-1"/>
                <w:sz w:val="22"/>
                <w:szCs w:val="22"/>
              </w:rPr>
            </w:pPr>
            <w:r w:rsidRPr="00F94FD5">
              <w:rPr>
                <w:bCs/>
                <w:spacing w:val="-1"/>
                <w:sz w:val="22"/>
                <w:szCs w:val="22"/>
              </w:rPr>
              <w:t xml:space="preserve">When changes are proposed to a validated examination method, </w:t>
            </w:r>
            <w:r>
              <w:rPr>
                <w:bCs/>
                <w:spacing w:val="-1"/>
                <w:sz w:val="22"/>
                <w:szCs w:val="22"/>
              </w:rPr>
              <w:t xml:space="preserve">is </w:t>
            </w:r>
            <w:r w:rsidRPr="00F94FD5">
              <w:rPr>
                <w:bCs/>
                <w:spacing w:val="-1"/>
                <w:sz w:val="22"/>
                <w:szCs w:val="22"/>
              </w:rPr>
              <w:t>the clinical impact</w:t>
            </w:r>
            <w:r>
              <w:rPr>
                <w:bCs/>
                <w:spacing w:val="-1"/>
                <w:sz w:val="22"/>
                <w:szCs w:val="22"/>
              </w:rPr>
              <w:t xml:space="preserve"> </w:t>
            </w:r>
            <w:r w:rsidRPr="00F94FD5">
              <w:rPr>
                <w:bCs/>
                <w:spacing w:val="-1"/>
                <w:sz w:val="22"/>
                <w:szCs w:val="22"/>
              </w:rPr>
              <w:t>reviewed, and a decision made as to whether to implement the modified method</w:t>
            </w:r>
            <w:r>
              <w:rPr>
                <w:bCs/>
                <w:spacing w:val="-1"/>
                <w:sz w:val="22"/>
                <w:szCs w:val="22"/>
              </w:rPr>
              <w:t>?</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361"/>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numPr>
                <w:ilvl w:val="0"/>
                <w:numId w:val="49"/>
              </w:numPr>
              <w:kinsoku w:val="0"/>
              <w:overflowPunct w:val="0"/>
              <w:spacing w:line="205" w:lineRule="exact"/>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4" w:right="147"/>
              <w:jc w:val="both"/>
              <w:rPr>
                <w:bCs/>
                <w:spacing w:val="-1"/>
                <w:sz w:val="22"/>
                <w:szCs w:val="22"/>
              </w:rPr>
            </w:pPr>
            <w:r>
              <w:rPr>
                <w:bCs/>
                <w:spacing w:val="-1"/>
                <w:sz w:val="22"/>
                <w:szCs w:val="22"/>
              </w:rPr>
              <w:t xml:space="preserve">Are the following records of validation </w:t>
            </w:r>
            <w:proofErr w:type="gramStart"/>
            <w:r>
              <w:rPr>
                <w:bCs/>
                <w:spacing w:val="-1"/>
                <w:sz w:val="22"/>
                <w:szCs w:val="22"/>
              </w:rPr>
              <w:t>retained:</w:t>
            </w:r>
            <w:proofErr w:type="gramEnd"/>
          </w:p>
          <w:p w:rsidR="004652A3" w:rsidRDefault="004652A3" w:rsidP="004652A3">
            <w:pPr>
              <w:pStyle w:val="NoSpacing"/>
              <w:ind w:left="134" w:right="147"/>
              <w:jc w:val="both"/>
              <w:rPr>
                <w:bCs/>
                <w:spacing w:val="-1"/>
                <w:sz w:val="22"/>
                <w:szCs w:val="22"/>
              </w:rPr>
            </w:pPr>
          </w:p>
          <w:p w:rsidR="004652A3" w:rsidRPr="00F94FD5" w:rsidRDefault="004652A3" w:rsidP="004652A3">
            <w:pPr>
              <w:pStyle w:val="NoSpacing"/>
              <w:numPr>
                <w:ilvl w:val="0"/>
                <w:numId w:val="51"/>
              </w:numPr>
              <w:ind w:right="147"/>
              <w:jc w:val="both"/>
              <w:rPr>
                <w:bCs/>
                <w:spacing w:val="-1"/>
                <w:sz w:val="22"/>
                <w:szCs w:val="22"/>
              </w:rPr>
            </w:pPr>
            <w:r>
              <w:rPr>
                <w:bCs/>
                <w:spacing w:val="-1"/>
                <w:sz w:val="22"/>
                <w:szCs w:val="22"/>
              </w:rPr>
              <w:t>the validation procedure used;</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077"/>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720"/>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numPr>
                <w:ilvl w:val="0"/>
                <w:numId w:val="51"/>
              </w:numPr>
              <w:ind w:right="147"/>
              <w:jc w:val="both"/>
              <w:rPr>
                <w:bCs/>
                <w:spacing w:val="-1"/>
                <w:sz w:val="22"/>
                <w:szCs w:val="22"/>
              </w:rPr>
            </w:pPr>
            <w:r>
              <w:rPr>
                <w:bCs/>
                <w:spacing w:val="-1"/>
                <w:sz w:val="22"/>
                <w:szCs w:val="22"/>
              </w:rPr>
              <w:t>specific requirements for the intended use;</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077"/>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720"/>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numPr>
                <w:ilvl w:val="0"/>
                <w:numId w:val="51"/>
              </w:numPr>
              <w:ind w:right="147"/>
              <w:jc w:val="both"/>
              <w:rPr>
                <w:bCs/>
                <w:spacing w:val="-1"/>
                <w:sz w:val="22"/>
                <w:szCs w:val="22"/>
              </w:rPr>
            </w:pPr>
            <w:r>
              <w:rPr>
                <w:bCs/>
                <w:spacing w:val="-1"/>
                <w:sz w:val="22"/>
                <w:szCs w:val="22"/>
              </w:rPr>
              <w:t>determination of the performance specifications of the method;</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077"/>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720"/>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numPr>
                <w:ilvl w:val="0"/>
                <w:numId w:val="51"/>
              </w:numPr>
              <w:ind w:right="147"/>
              <w:jc w:val="both"/>
              <w:rPr>
                <w:bCs/>
                <w:spacing w:val="-1"/>
                <w:sz w:val="22"/>
                <w:szCs w:val="22"/>
              </w:rPr>
            </w:pPr>
            <w:r>
              <w:rPr>
                <w:bCs/>
                <w:spacing w:val="-1"/>
                <w:sz w:val="22"/>
                <w:szCs w:val="22"/>
              </w:rPr>
              <w:t>results obtained;</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077"/>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720"/>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numPr>
                <w:ilvl w:val="0"/>
                <w:numId w:val="51"/>
              </w:numPr>
              <w:ind w:right="147"/>
              <w:jc w:val="both"/>
              <w:rPr>
                <w:bCs/>
                <w:spacing w:val="-1"/>
                <w:sz w:val="22"/>
                <w:szCs w:val="22"/>
              </w:rPr>
            </w:pPr>
            <w:r>
              <w:rPr>
                <w:bCs/>
                <w:spacing w:val="-1"/>
                <w:sz w:val="22"/>
                <w:szCs w:val="22"/>
              </w:rPr>
              <w:t>a statement on the validity of the method, detailing its fitness for the intended use?</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397"/>
        </w:trPr>
        <w:tc>
          <w:tcPr>
            <w:tcW w:w="99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4652A3" w:rsidRPr="00C269BB" w:rsidRDefault="004652A3" w:rsidP="004652A3">
            <w:pPr>
              <w:pStyle w:val="TableParagraph"/>
              <w:kinsoku w:val="0"/>
              <w:overflowPunct w:val="0"/>
              <w:spacing w:line="205" w:lineRule="exact"/>
              <w:ind w:left="151"/>
              <w:jc w:val="both"/>
              <w:rPr>
                <w:b/>
                <w:bCs/>
                <w:spacing w:val="-1"/>
                <w:sz w:val="22"/>
                <w:szCs w:val="22"/>
              </w:rPr>
            </w:pPr>
            <w:r w:rsidRPr="00B74E7F">
              <w:rPr>
                <w:b/>
                <w:bCs/>
                <w:spacing w:val="-1"/>
                <w:sz w:val="22"/>
                <w:szCs w:val="22"/>
              </w:rPr>
              <w:t>7.3.4</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C269BB" w:rsidRDefault="004652A3" w:rsidP="004652A3">
            <w:pPr>
              <w:pStyle w:val="NoSpacing"/>
              <w:ind w:left="134" w:right="147"/>
              <w:jc w:val="both"/>
              <w:rPr>
                <w:b/>
                <w:bCs/>
                <w:spacing w:val="-1"/>
                <w:sz w:val="22"/>
                <w:szCs w:val="22"/>
              </w:rPr>
            </w:pPr>
            <w:r w:rsidRPr="00C269BB">
              <w:rPr>
                <w:b/>
                <w:bCs/>
                <w:spacing w:val="-1"/>
                <w:sz w:val="22"/>
                <w:szCs w:val="22"/>
              </w:rPr>
              <w:t>Evaluation of measurement uncertainty (MU)</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C269BB" w:rsidRDefault="004652A3" w:rsidP="004652A3">
            <w:pPr>
              <w:jc w:val="both"/>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C269BB" w:rsidRDefault="004652A3" w:rsidP="004652A3">
            <w:pPr>
              <w:jc w:val="both"/>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C269BB" w:rsidRDefault="004652A3" w:rsidP="004652A3">
            <w:pPr>
              <w:jc w:val="both"/>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C269BB" w:rsidRDefault="004652A3" w:rsidP="004652A3">
            <w:pPr>
              <w:jc w:val="both"/>
              <w:rPr>
                <w:rFonts w:ascii="Times New Roman" w:hAnsi="Times New Roman" w:cs="Times New Roman"/>
                <w:b/>
                <w:bCs/>
                <w:spacing w:val="-1"/>
                <w:sz w:val="18"/>
                <w:szCs w:val="18"/>
              </w:rPr>
            </w:pPr>
          </w:p>
        </w:tc>
      </w:tr>
      <w:tr w:rsidR="004652A3" w:rsidRPr="00710A13" w:rsidTr="004652A3">
        <w:trPr>
          <w:trHeight w:hRule="exact" w:val="1531"/>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numPr>
                <w:ilvl w:val="0"/>
                <w:numId w:val="53"/>
              </w:numPr>
              <w:kinsoku w:val="0"/>
              <w:overflowPunct w:val="0"/>
              <w:spacing w:line="205" w:lineRule="exact"/>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4" w:right="147"/>
              <w:jc w:val="both"/>
              <w:rPr>
                <w:bCs/>
                <w:spacing w:val="-1"/>
                <w:sz w:val="22"/>
                <w:szCs w:val="22"/>
              </w:rPr>
            </w:pPr>
            <w:r>
              <w:rPr>
                <w:bCs/>
                <w:spacing w:val="-1"/>
                <w:sz w:val="22"/>
                <w:szCs w:val="22"/>
              </w:rPr>
              <w:t>Are the MU of measured quantity values evaluated and maintained for its intended use, where relevant?</w:t>
            </w:r>
          </w:p>
          <w:p w:rsidR="004652A3" w:rsidRDefault="004652A3" w:rsidP="004652A3">
            <w:pPr>
              <w:pStyle w:val="NoSpacing"/>
              <w:ind w:left="134" w:right="147"/>
              <w:jc w:val="both"/>
              <w:rPr>
                <w:bCs/>
                <w:spacing w:val="-1"/>
                <w:sz w:val="22"/>
                <w:szCs w:val="22"/>
              </w:rPr>
            </w:pPr>
          </w:p>
          <w:p w:rsidR="004652A3" w:rsidRPr="00C269BB" w:rsidRDefault="004652A3" w:rsidP="004652A3">
            <w:pPr>
              <w:pStyle w:val="NoSpacing"/>
              <w:ind w:left="134" w:right="147"/>
              <w:jc w:val="both"/>
              <w:rPr>
                <w:bCs/>
                <w:spacing w:val="-1"/>
                <w:sz w:val="22"/>
                <w:szCs w:val="22"/>
              </w:rPr>
            </w:pPr>
            <w:r>
              <w:rPr>
                <w:bCs/>
                <w:spacing w:val="-1"/>
                <w:sz w:val="22"/>
                <w:szCs w:val="22"/>
              </w:rPr>
              <w:t>Is the MU compared against performance specifications and documented?</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737"/>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numPr>
                <w:ilvl w:val="0"/>
                <w:numId w:val="53"/>
              </w:numPr>
              <w:kinsoku w:val="0"/>
              <w:overflowPunct w:val="0"/>
              <w:spacing w:line="205" w:lineRule="exact"/>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Pr="00C269BB" w:rsidRDefault="004652A3" w:rsidP="004652A3">
            <w:pPr>
              <w:pStyle w:val="NoSpacing"/>
              <w:ind w:left="134" w:right="147"/>
              <w:jc w:val="both"/>
              <w:rPr>
                <w:bCs/>
                <w:spacing w:val="-1"/>
                <w:sz w:val="22"/>
                <w:szCs w:val="22"/>
              </w:rPr>
            </w:pPr>
            <w:r>
              <w:rPr>
                <w:bCs/>
                <w:spacing w:val="-1"/>
                <w:sz w:val="22"/>
                <w:szCs w:val="22"/>
              </w:rPr>
              <w:t>Are MU evaluations regularly reviewed?</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077"/>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numPr>
                <w:ilvl w:val="0"/>
                <w:numId w:val="53"/>
              </w:numPr>
              <w:kinsoku w:val="0"/>
              <w:overflowPunct w:val="0"/>
              <w:spacing w:line="205" w:lineRule="exact"/>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4" w:right="147"/>
              <w:jc w:val="both"/>
              <w:rPr>
                <w:bCs/>
                <w:spacing w:val="-1"/>
                <w:sz w:val="22"/>
                <w:szCs w:val="22"/>
              </w:rPr>
            </w:pPr>
            <w:r>
              <w:rPr>
                <w:bCs/>
                <w:spacing w:val="-1"/>
                <w:sz w:val="22"/>
                <w:szCs w:val="22"/>
              </w:rPr>
              <w:t>For examination procedures where evaluation of MU is not possible or relevant, is the rationale for exclusion from MU estimation documented?</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737"/>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numPr>
                <w:ilvl w:val="0"/>
                <w:numId w:val="53"/>
              </w:numPr>
              <w:kinsoku w:val="0"/>
              <w:overflowPunct w:val="0"/>
              <w:spacing w:line="205" w:lineRule="exact"/>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4" w:right="147"/>
              <w:jc w:val="both"/>
              <w:rPr>
                <w:bCs/>
                <w:spacing w:val="-1"/>
                <w:sz w:val="22"/>
                <w:szCs w:val="22"/>
              </w:rPr>
            </w:pPr>
            <w:r>
              <w:rPr>
                <w:bCs/>
                <w:spacing w:val="-1"/>
                <w:sz w:val="22"/>
                <w:szCs w:val="22"/>
              </w:rPr>
              <w:t>Is MU information made available to laboratory users on request?</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191"/>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numPr>
                <w:ilvl w:val="0"/>
                <w:numId w:val="53"/>
              </w:numPr>
              <w:kinsoku w:val="0"/>
              <w:overflowPunct w:val="0"/>
              <w:spacing w:line="205" w:lineRule="exact"/>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4" w:right="147"/>
              <w:jc w:val="both"/>
              <w:rPr>
                <w:bCs/>
                <w:spacing w:val="-1"/>
                <w:sz w:val="22"/>
                <w:szCs w:val="22"/>
              </w:rPr>
            </w:pPr>
            <w:r>
              <w:rPr>
                <w:bCs/>
                <w:spacing w:val="-1"/>
                <w:sz w:val="22"/>
                <w:szCs w:val="22"/>
              </w:rPr>
              <w:t xml:space="preserve">When users have inquiries on MU, does the laboratory’s response </w:t>
            </w:r>
            <w:proofErr w:type="gramStart"/>
            <w:r>
              <w:rPr>
                <w:bCs/>
                <w:spacing w:val="-1"/>
                <w:sz w:val="22"/>
                <w:szCs w:val="22"/>
              </w:rPr>
              <w:t>take into account</w:t>
            </w:r>
            <w:proofErr w:type="gramEnd"/>
            <w:r>
              <w:rPr>
                <w:bCs/>
                <w:spacing w:val="-1"/>
                <w:sz w:val="22"/>
                <w:szCs w:val="22"/>
              </w:rPr>
              <w:t xml:space="preserve"> other sources of uncertainty, such as, but not limited to biological variation?</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531"/>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numPr>
                <w:ilvl w:val="0"/>
                <w:numId w:val="53"/>
              </w:numPr>
              <w:kinsoku w:val="0"/>
              <w:overflowPunct w:val="0"/>
              <w:spacing w:line="205" w:lineRule="exact"/>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4" w:right="147"/>
              <w:jc w:val="both"/>
              <w:rPr>
                <w:bCs/>
                <w:spacing w:val="-1"/>
                <w:sz w:val="22"/>
                <w:szCs w:val="22"/>
              </w:rPr>
            </w:pPr>
            <w:r>
              <w:rPr>
                <w:bCs/>
                <w:spacing w:val="-1"/>
                <w:sz w:val="22"/>
                <w:szCs w:val="22"/>
              </w:rPr>
              <w:t>If the qualitative result of an examination relies on a test which produces quantitative output data and is specified as positive or negative, based on a threshold, is MU in the output quantity estimated using representative positive and negative samples?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361"/>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numPr>
                <w:ilvl w:val="0"/>
                <w:numId w:val="53"/>
              </w:numPr>
              <w:kinsoku w:val="0"/>
              <w:overflowPunct w:val="0"/>
              <w:spacing w:line="205" w:lineRule="exact"/>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4" w:right="147"/>
              <w:jc w:val="both"/>
              <w:rPr>
                <w:bCs/>
                <w:spacing w:val="-1"/>
                <w:sz w:val="22"/>
                <w:szCs w:val="22"/>
              </w:rPr>
            </w:pPr>
            <w:r>
              <w:rPr>
                <w:bCs/>
                <w:spacing w:val="-1"/>
                <w:sz w:val="22"/>
                <w:szCs w:val="22"/>
              </w:rPr>
              <w:t>For examination with qualitative results, are MU in intermediate measurement steps or IQC results which produce quantitative data also considered for key (high risk) parts of the process?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850"/>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numPr>
                <w:ilvl w:val="0"/>
                <w:numId w:val="53"/>
              </w:numPr>
              <w:kinsoku w:val="0"/>
              <w:overflowPunct w:val="0"/>
              <w:spacing w:line="205" w:lineRule="exact"/>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4" w:right="147"/>
              <w:jc w:val="both"/>
              <w:rPr>
                <w:bCs/>
                <w:spacing w:val="-1"/>
                <w:sz w:val="22"/>
                <w:szCs w:val="22"/>
              </w:rPr>
            </w:pPr>
            <w:r>
              <w:rPr>
                <w:bCs/>
                <w:spacing w:val="-1"/>
                <w:sz w:val="22"/>
                <w:szCs w:val="22"/>
              </w:rPr>
              <w:t>Is MU taken into consideration when performing verification or validation of a method, when relevant?</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624"/>
        </w:trPr>
        <w:tc>
          <w:tcPr>
            <w:tcW w:w="99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4652A3" w:rsidRPr="00F4480C" w:rsidRDefault="004652A3" w:rsidP="004652A3">
            <w:pPr>
              <w:pStyle w:val="TableParagraph"/>
              <w:kinsoku w:val="0"/>
              <w:overflowPunct w:val="0"/>
              <w:spacing w:line="205" w:lineRule="exact"/>
              <w:ind w:left="151"/>
              <w:jc w:val="both"/>
              <w:rPr>
                <w:b/>
                <w:bCs/>
                <w:spacing w:val="-1"/>
                <w:sz w:val="22"/>
                <w:szCs w:val="22"/>
              </w:rPr>
            </w:pPr>
            <w:r w:rsidRPr="00F4480C">
              <w:rPr>
                <w:b/>
                <w:bCs/>
                <w:spacing w:val="-1"/>
                <w:sz w:val="22"/>
                <w:szCs w:val="22"/>
              </w:rPr>
              <w:t>7.3.5</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F4480C" w:rsidRDefault="004652A3" w:rsidP="004652A3">
            <w:pPr>
              <w:pStyle w:val="NoSpacing"/>
              <w:ind w:left="134" w:right="147"/>
              <w:jc w:val="both"/>
              <w:rPr>
                <w:b/>
                <w:bCs/>
                <w:spacing w:val="-1"/>
                <w:sz w:val="22"/>
                <w:szCs w:val="22"/>
              </w:rPr>
            </w:pPr>
            <w:r w:rsidRPr="00F4480C">
              <w:rPr>
                <w:b/>
                <w:bCs/>
                <w:spacing w:val="-1"/>
                <w:sz w:val="22"/>
                <w:szCs w:val="22"/>
              </w:rPr>
              <w:t>Biological reference intervals and clinical decision limits</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F4480C" w:rsidRDefault="004652A3" w:rsidP="004652A3">
            <w:pPr>
              <w:jc w:val="both"/>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F4480C" w:rsidRDefault="004652A3" w:rsidP="004652A3">
            <w:pPr>
              <w:jc w:val="both"/>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F4480C" w:rsidRDefault="004652A3" w:rsidP="004652A3">
            <w:pPr>
              <w:jc w:val="both"/>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F4480C" w:rsidRDefault="004652A3" w:rsidP="004652A3">
            <w:pPr>
              <w:jc w:val="both"/>
              <w:rPr>
                <w:rFonts w:ascii="Times New Roman" w:hAnsi="Times New Roman" w:cs="Times New Roman"/>
                <w:b/>
                <w:bCs/>
                <w:spacing w:val="-1"/>
                <w:sz w:val="18"/>
                <w:szCs w:val="18"/>
              </w:rPr>
            </w:pPr>
          </w:p>
        </w:tc>
      </w:tr>
      <w:tr w:rsidR="004652A3" w:rsidRPr="00710A13" w:rsidTr="004652A3">
        <w:trPr>
          <w:trHeight w:hRule="exact" w:val="1191"/>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51"/>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4" w:right="147"/>
              <w:jc w:val="both"/>
              <w:rPr>
                <w:bCs/>
                <w:spacing w:val="-1"/>
                <w:sz w:val="22"/>
                <w:szCs w:val="22"/>
              </w:rPr>
            </w:pPr>
            <w:r>
              <w:rPr>
                <w:bCs/>
                <w:spacing w:val="-1"/>
                <w:sz w:val="22"/>
                <w:szCs w:val="22"/>
              </w:rPr>
              <w:t>Are biological reference intervals and clinical decision limits, when needed for interpretation of examination results, defined and communicated to users?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247"/>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numPr>
                <w:ilvl w:val="0"/>
                <w:numId w:val="54"/>
              </w:numPr>
              <w:kinsoku w:val="0"/>
              <w:overflowPunct w:val="0"/>
              <w:spacing w:line="205" w:lineRule="exact"/>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4" w:right="147"/>
              <w:jc w:val="both"/>
              <w:rPr>
                <w:bCs/>
                <w:spacing w:val="-1"/>
                <w:sz w:val="22"/>
                <w:szCs w:val="22"/>
              </w:rPr>
            </w:pPr>
            <w:r>
              <w:rPr>
                <w:bCs/>
                <w:spacing w:val="-1"/>
                <w:sz w:val="22"/>
                <w:szCs w:val="22"/>
              </w:rPr>
              <w:t>Are biological reference intervals and clinical decision limits defined, and their basis recorded, to reflect the patient population served by the laboratory, while considering the risk to patients?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247"/>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numPr>
                <w:ilvl w:val="0"/>
                <w:numId w:val="54"/>
              </w:numPr>
              <w:kinsoku w:val="0"/>
              <w:overflowPunct w:val="0"/>
              <w:spacing w:line="205" w:lineRule="exact"/>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4" w:right="147"/>
              <w:jc w:val="both"/>
              <w:rPr>
                <w:bCs/>
                <w:spacing w:val="-1"/>
                <w:sz w:val="22"/>
                <w:szCs w:val="22"/>
              </w:rPr>
            </w:pPr>
            <w:r>
              <w:rPr>
                <w:bCs/>
                <w:spacing w:val="-1"/>
                <w:sz w:val="22"/>
                <w:szCs w:val="22"/>
              </w:rPr>
              <w:t>Are biological reference intervals and clinical decision limits periodically reviewed, and any changes communicated to users?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474"/>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numPr>
                <w:ilvl w:val="0"/>
                <w:numId w:val="54"/>
              </w:numPr>
              <w:kinsoku w:val="0"/>
              <w:overflowPunct w:val="0"/>
              <w:spacing w:line="205" w:lineRule="exact"/>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4" w:right="147"/>
              <w:jc w:val="both"/>
              <w:rPr>
                <w:bCs/>
                <w:spacing w:val="-1"/>
                <w:sz w:val="22"/>
                <w:szCs w:val="22"/>
              </w:rPr>
            </w:pPr>
            <w:r>
              <w:rPr>
                <w:bCs/>
                <w:spacing w:val="-1"/>
                <w:sz w:val="22"/>
                <w:szCs w:val="22"/>
              </w:rPr>
              <w:t>When changes are made to an examination or pre-examination method, does the laboratory review the impact on associated biological reference intervals and clinical decision limits and communicate to the users when applicable?</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134"/>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numPr>
                <w:ilvl w:val="0"/>
                <w:numId w:val="54"/>
              </w:numPr>
              <w:kinsoku w:val="0"/>
              <w:overflowPunct w:val="0"/>
              <w:spacing w:line="205" w:lineRule="exact"/>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4" w:right="147"/>
              <w:jc w:val="both"/>
              <w:rPr>
                <w:bCs/>
                <w:spacing w:val="-1"/>
                <w:sz w:val="22"/>
                <w:szCs w:val="22"/>
              </w:rPr>
            </w:pPr>
            <w:r>
              <w:rPr>
                <w:bCs/>
                <w:spacing w:val="-1"/>
                <w:sz w:val="22"/>
                <w:szCs w:val="22"/>
              </w:rPr>
              <w:t>For examinations that identify presence or absence of a characteristic, is the biological reference interval the characteristic to be identified, e.g. genetic examinations?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397"/>
        </w:trPr>
        <w:tc>
          <w:tcPr>
            <w:tcW w:w="99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4652A3" w:rsidRPr="00C02C98" w:rsidRDefault="004652A3" w:rsidP="004652A3">
            <w:pPr>
              <w:pStyle w:val="TableParagraph"/>
              <w:kinsoku w:val="0"/>
              <w:overflowPunct w:val="0"/>
              <w:spacing w:line="205" w:lineRule="exact"/>
              <w:ind w:left="151"/>
              <w:jc w:val="both"/>
              <w:rPr>
                <w:b/>
                <w:bCs/>
                <w:spacing w:val="-1"/>
                <w:sz w:val="22"/>
                <w:szCs w:val="22"/>
              </w:rPr>
            </w:pPr>
            <w:r w:rsidRPr="00C02C98">
              <w:rPr>
                <w:b/>
                <w:bCs/>
                <w:spacing w:val="-1"/>
                <w:sz w:val="22"/>
                <w:szCs w:val="22"/>
              </w:rPr>
              <w:t>7.3.6</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C02C98" w:rsidRDefault="004652A3" w:rsidP="004652A3">
            <w:pPr>
              <w:pStyle w:val="NoSpacing"/>
              <w:ind w:left="134" w:right="147"/>
              <w:jc w:val="both"/>
              <w:rPr>
                <w:b/>
                <w:bCs/>
                <w:spacing w:val="-1"/>
                <w:sz w:val="22"/>
                <w:szCs w:val="22"/>
              </w:rPr>
            </w:pPr>
            <w:r w:rsidRPr="00C02C98">
              <w:rPr>
                <w:b/>
                <w:bCs/>
                <w:spacing w:val="-1"/>
                <w:sz w:val="22"/>
                <w:szCs w:val="22"/>
              </w:rPr>
              <w:t>Documentation of examination procedures</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C02C98" w:rsidRDefault="004652A3" w:rsidP="004652A3">
            <w:pPr>
              <w:jc w:val="both"/>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C02C98" w:rsidRDefault="004652A3" w:rsidP="004652A3">
            <w:pPr>
              <w:jc w:val="both"/>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C02C98" w:rsidRDefault="004652A3" w:rsidP="004652A3">
            <w:pPr>
              <w:jc w:val="both"/>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C02C98" w:rsidRDefault="004652A3" w:rsidP="004652A3">
            <w:pPr>
              <w:jc w:val="both"/>
              <w:rPr>
                <w:rFonts w:ascii="Times New Roman" w:hAnsi="Times New Roman" w:cs="Times New Roman"/>
                <w:b/>
                <w:bCs/>
                <w:spacing w:val="-1"/>
                <w:sz w:val="18"/>
                <w:szCs w:val="18"/>
              </w:rPr>
            </w:pPr>
          </w:p>
        </w:tc>
      </w:tr>
      <w:tr w:rsidR="004652A3" w:rsidRPr="00710A13" w:rsidTr="004652A3">
        <w:trPr>
          <w:trHeight w:hRule="exact" w:val="1247"/>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numPr>
                <w:ilvl w:val="0"/>
                <w:numId w:val="55"/>
              </w:numPr>
              <w:kinsoku w:val="0"/>
              <w:overflowPunct w:val="0"/>
              <w:spacing w:line="205" w:lineRule="exact"/>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4" w:right="147"/>
              <w:jc w:val="both"/>
              <w:rPr>
                <w:bCs/>
                <w:spacing w:val="-1"/>
                <w:sz w:val="22"/>
                <w:szCs w:val="22"/>
              </w:rPr>
            </w:pPr>
            <w:r>
              <w:rPr>
                <w:bCs/>
                <w:spacing w:val="-1"/>
                <w:sz w:val="22"/>
                <w:szCs w:val="22"/>
              </w:rPr>
              <w:t>Does the laboratory document its examination procedures to the extent necessary to ensure the consistent application of its activities and the validity of its results?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020"/>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numPr>
                <w:ilvl w:val="0"/>
                <w:numId w:val="55"/>
              </w:numPr>
              <w:kinsoku w:val="0"/>
              <w:overflowPunct w:val="0"/>
              <w:spacing w:line="205" w:lineRule="exact"/>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4" w:right="147"/>
              <w:jc w:val="both"/>
              <w:rPr>
                <w:bCs/>
                <w:spacing w:val="-1"/>
                <w:sz w:val="22"/>
                <w:szCs w:val="22"/>
              </w:rPr>
            </w:pPr>
            <w:r>
              <w:rPr>
                <w:bCs/>
                <w:spacing w:val="-1"/>
                <w:sz w:val="22"/>
                <w:szCs w:val="22"/>
              </w:rPr>
              <w:t>Are procedures written in a language understood by laboratory personnel and available in appropriate locations?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907"/>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numPr>
                <w:ilvl w:val="0"/>
                <w:numId w:val="55"/>
              </w:numPr>
              <w:kinsoku w:val="0"/>
              <w:overflowPunct w:val="0"/>
              <w:spacing w:line="205" w:lineRule="exact"/>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4" w:right="147"/>
              <w:jc w:val="both"/>
              <w:rPr>
                <w:bCs/>
                <w:spacing w:val="-1"/>
                <w:sz w:val="22"/>
                <w:szCs w:val="22"/>
              </w:rPr>
            </w:pPr>
            <w:r>
              <w:rPr>
                <w:bCs/>
                <w:spacing w:val="-1"/>
                <w:sz w:val="22"/>
                <w:szCs w:val="22"/>
              </w:rPr>
              <w:t>Does any abbreviated document content correspond to the procedure?</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907"/>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numPr>
                <w:ilvl w:val="0"/>
                <w:numId w:val="55"/>
              </w:numPr>
              <w:kinsoku w:val="0"/>
              <w:overflowPunct w:val="0"/>
              <w:spacing w:line="205" w:lineRule="exact"/>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4" w:right="147"/>
              <w:jc w:val="both"/>
              <w:rPr>
                <w:bCs/>
                <w:spacing w:val="-1"/>
                <w:sz w:val="22"/>
                <w:szCs w:val="22"/>
              </w:rPr>
            </w:pPr>
            <w:r>
              <w:rPr>
                <w:bCs/>
                <w:spacing w:val="-1"/>
                <w:sz w:val="22"/>
                <w:szCs w:val="22"/>
              </w:rPr>
              <w:t>Can information from product instructions for use, that contain sufficient information, be incorporated into procedures by reference?</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304"/>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numPr>
                <w:ilvl w:val="0"/>
                <w:numId w:val="55"/>
              </w:numPr>
              <w:kinsoku w:val="0"/>
              <w:overflowPunct w:val="0"/>
              <w:spacing w:line="205" w:lineRule="exact"/>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4" w:right="147"/>
              <w:jc w:val="both"/>
              <w:rPr>
                <w:bCs/>
                <w:spacing w:val="-1"/>
                <w:sz w:val="22"/>
                <w:szCs w:val="22"/>
              </w:rPr>
            </w:pPr>
            <w:r>
              <w:rPr>
                <w:bCs/>
                <w:spacing w:val="-1"/>
                <w:sz w:val="22"/>
                <w:szCs w:val="22"/>
              </w:rPr>
              <w:t>When the laboratory makes a validated change to an examination procedure which could affect interpretation of results, are the implications of this explained to users?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134"/>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numPr>
                <w:ilvl w:val="0"/>
                <w:numId w:val="55"/>
              </w:numPr>
              <w:kinsoku w:val="0"/>
              <w:overflowPunct w:val="0"/>
              <w:spacing w:line="205" w:lineRule="exact"/>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4" w:right="147"/>
              <w:jc w:val="both"/>
              <w:rPr>
                <w:bCs/>
                <w:spacing w:val="-1"/>
                <w:sz w:val="22"/>
                <w:szCs w:val="22"/>
              </w:rPr>
            </w:pPr>
            <w:r>
              <w:rPr>
                <w:bCs/>
                <w:spacing w:val="-1"/>
                <w:sz w:val="22"/>
                <w:szCs w:val="22"/>
              </w:rPr>
              <w:t>Are all documents associated with the examination process subjected to document control? (see 8.3)</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397"/>
        </w:trPr>
        <w:tc>
          <w:tcPr>
            <w:tcW w:w="99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4652A3" w:rsidRPr="000D4C45" w:rsidRDefault="004652A3" w:rsidP="004652A3">
            <w:pPr>
              <w:pStyle w:val="TableParagraph"/>
              <w:kinsoku w:val="0"/>
              <w:overflowPunct w:val="0"/>
              <w:spacing w:line="205" w:lineRule="exact"/>
              <w:ind w:left="151"/>
              <w:jc w:val="both"/>
              <w:rPr>
                <w:b/>
                <w:bCs/>
                <w:spacing w:val="-1"/>
                <w:sz w:val="22"/>
                <w:szCs w:val="22"/>
              </w:rPr>
            </w:pPr>
            <w:r w:rsidRPr="000D4C45">
              <w:rPr>
                <w:b/>
                <w:bCs/>
                <w:spacing w:val="-1"/>
                <w:sz w:val="22"/>
                <w:szCs w:val="22"/>
              </w:rPr>
              <w:t>7.3.7</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0D4C45" w:rsidRDefault="004652A3" w:rsidP="004652A3">
            <w:pPr>
              <w:pStyle w:val="NoSpacing"/>
              <w:ind w:left="134" w:right="147"/>
              <w:jc w:val="both"/>
              <w:rPr>
                <w:b/>
                <w:bCs/>
                <w:spacing w:val="-1"/>
                <w:sz w:val="22"/>
                <w:szCs w:val="22"/>
              </w:rPr>
            </w:pPr>
            <w:r w:rsidRPr="000D4C45">
              <w:rPr>
                <w:b/>
                <w:bCs/>
                <w:spacing w:val="-1"/>
                <w:sz w:val="22"/>
                <w:szCs w:val="22"/>
              </w:rPr>
              <w:t>Ensuring the validity of examination results</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0D4C45" w:rsidRDefault="004652A3" w:rsidP="004652A3">
            <w:pPr>
              <w:jc w:val="both"/>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0D4C45" w:rsidRDefault="004652A3" w:rsidP="004652A3">
            <w:pPr>
              <w:jc w:val="both"/>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0D4C45" w:rsidRDefault="004652A3" w:rsidP="004652A3">
            <w:pPr>
              <w:jc w:val="both"/>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0D4C45" w:rsidRDefault="004652A3" w:rsidP="004652A3">
            <w:pPr>
              <w:jc w:val="both"/>
              <w:rPr>
                <w:rFonts w:ascii="Times New Roman" w:hAnsi="Times New Roman" w:cs="Times New Roman"/>
                <w:b/>
                <w:bCs/>
                <w:spacing w:val="-1"/>
                <w:sz w:val="18"/>
                <w:szCs w:val="18"/>
              </w:rPr>
            </w:pPr>
          </w:p>
        </w:tc>
      </w:tr>
      <w:tr w:rsidR="004652A3" w:rsidRPr="00710A13" w:rsidTr="004652A3">
        <w:trPr>
          <w:trHeight w:hRule="exact" w:val="397"/>
        </w:trPr>
        <w:tc>
          <w:tcPr>
            <w:tcW w:w="998" w:type="dxa"/>
            <w:tcBorders>
              <w:top w:val="single" w:sz="4" w:space="0" w:color="auto"/>
              <w:left w:val="single" w:sz="4" w:space="0" w:color="000000"/>
              <w:bottom w:val="single" w:sz="4" w:space="0" w:color="auto"/>
              <w:right w:val="single" w:sz="4" w:space="0" w:color="000000"/>
            </w:tcBorders>
            <w:shd w:val="clear" w:color="auto" w:fill="D9D9D9" w:themeFill="background1" w:themeFillShade="D9"/>
            <w:vAlign w:val="center"/>
          </w:tcPr>
          <w:p w:rsidR="004652A3" w:rsidRPr="000D4C45" w:rsidRDefault="004652A3" w:rsidP="004652A3">
            <w:pPr>
              <w:pStyle w:val="TableParagraph"/>
              <w:kinsoku w:val="0"/>
              <w:overflowPunct w:val="0"/>
              <w:spacing w:line="205" w:lineRule="exact"/>
              <w:ind w:left="151"/>
              <w:jc w:val="both"/>
              <w:rPr>
                <w:b/>
                <w:bCs/>
                <w:spacing w:val="-1"/>
                <w:sz w:val="22"/>
                <w:szCs w:val="22"/>
              </w:rPr>
            </w:pPr>
            <w:r w:rsidRPr="000D4C45">
              <w:rPr>
                <w:b/>
                <w:bCs/>
                <w:spacing w:val="-1"/>
                <w:sz w:val="22"/>
                <w:szCs w:val="22"/>
              </w:rPr>
              <w:t>7.3.7.1</w:t>
            </w:r>
          </w:p>
        </w:tc>
        <w:tc>
          <w:tcPr>
            <w:tcW w:w="49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652A3" w:rsidRPr="000D4C45" w:rsidRDefault="004652A3" w:rsidP="004652A3">
            <w:pPr>
              <w:pStyle w:val="NoSpacing"/>
              <w:ind w:left="134" w:right="147"/>
              <w:jc w:val="both"/>
              <w:rPr>
                <w:b/>
                <w:bCs/>
                <w:spacing w:val="-1"/>
                <w:sz w:val="22"/>
                <w:szCs w:val="22"/>
              </w:rPr>
            </w:pPr>
            <w:r w:rsidRPr="000D4C45">
              <w:rPr>
                <w:b/>
                <w:bCs/>
                <w:spacing w:val="-1"/>
                <w:sz w:val="22"/>
                <w:szCs w:val="22"/>
              </w:rPr>
              <w:t>General</w:t>
            </w:r>
          </w:p>
        </w:tc>
        <w:tc>
          <w:tcPr>
            <w:tcW w:w="45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652A3" w:rsidRPr="000D4C45" w:rsidRDefault="004652A3" w:rsidP="004652A3">
            <w:pPr>
              <w:jc w:val="both"/>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4652A3" w:rsidRPr="000D4C45" w:rsidRDefault="004652A3" w:rsidP="004652A3">
            <w:pPr>
              <w:jc w:val="both"/>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4652A3" w:rsidRPr="000D4C45" w:rsidRDefault="004652A3" w:rsidP="004652A3">
            <w:pPr>
              <w:jc w:val="both"/>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4652A3" w:rsidRPr="000D4C45" w:rsidRDefault="004652A3" w:rsidP="004652A3">
            <w:pPr>
              <w:jc w:val="both"/>
              <w:rPr>
                <w:rFonts w:ascii="Times New Roman" w:hAnsi="Times New Roman" w:cs="Times New Roman"/>
                <w:b/>
                <w:bCs/>
                <w:spacing w:val="-1"/>
                <w:sz w:val="18"/>
                <w:szCs w:val="18"/>
              </w:rPr>
            </w:pPr>
          </w:p>
        </w:tc>
      </w:tr>
      <w:tr w:rsidR="004652A3" w:rsidRPr="00710A13" w:rsidTr="004652A3">
        <w:trPr>
          <w:trHeight w:hRule="exact" w:val="2551"/>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51"/>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4" w:right="147"/>
              <w:jc w:val="both"/>
              <w:rPr>
                <w:bCs/>
                <w:spacing w:val="-1"/>
                <w:sz w:val="22"/>
                <w:szCs w:val="22"/>
              </w:rPr>
            </w:pPr>
            <w:r>
              <w:rPr>
                <w:bCs/>
                <w:spacing w:val="-1"/>
                <w:sz w:val="22"/>
                <w:szCs w:val="22"/>
              </w:rPr>
              <w:t>Does the laboratory have a procedure for monitoring the validity of results?</w:t>
            </w:r>
          </w:p>
          <w:p w:rsidR="004652A3" w:rsidRDefault="004652A3" w:rsidP="004652A3">
            <w:pPr>
              <w:pStyle w:val="NoSpacing"/>
              <w:ind w:left="134" w:right="147"/>
              <w:jc w:val="both"/>
              <w:rPr>
                <w:bCs/>
                <w:spacing w:val="-1"/>
                <w:sz w:val="22"/>
                <w:szCs w:val="22"/>
              </w:rPr>
            </w:pPr>
          </w:p>
          <w:p w:rsidR="004652A3" w:rsidRDefault="004652A3" w:rsidP="004652A3">
            <w:pPr>
              <w:pStyle w:val="NoSpacing"/>
              <w:ind w:left="134" w:right="147"/>
              <w:jc w:val="both"/>
              <w:rPr>
                <w:bCs/>
                <w:spacing w:val="-1"/>
                <w:sz w:val="22"/>
                <w:szCs w:val="22"/>
              </w:rPr>
            </w:pPr>
            <w:r>
              <w:rPr>
                <w:bCs/>
                <w:spacing w:val="-1"/>
                <w:sz w:val="22"/>
                <w:szCs w:val="22"/>
              </w:rPr>
              <w:t>Are the resulting data recorded in such a way that trends and shifts are detectable and, where practicable, statistical techniques are applied to review the results?</w:t>
            </w:r>
          </w:p>
          <w:p w:rsidR="004652A3" w:rsidRDefault="004652A3" w:rsidP="004652A3">
            <w:pPr>
              <w:pStyle w:val="NoSpacing"/>
              <w:ind w:left="134" w:right="147"/>
              <w:jc w:val="both"/>
              <w:rPr>
                <w:bCs/>
                <w:spacing w:val="-1"/>
                <w:sz w:val="22"/>
                <w:szCs w:val="22"/>
              </w:rPr>
            </w:pPr>
          </w:p>
          <w:p w:rsidR="004652A3" w:rsidRDefault="004652A3" w:rsidP="004652A3">
            <w:pPr>
              <w:pStyle w:val="NoSpacing"/>
              <w:ind w:left="134" w:right="147"/>
              <w:jc w:val="both"/>
              <w:rPr>
                <w:bCs/>
                <w:spacing w:val="-1"/>
                <w:sz w:val="22"/>
                <w:szCs w:val="22"/>
              </w:rPr>
            </w:pPr>
            <w:r>
              <w:rPr>
                <w:bCs/>
                <w:spacing w:val="-1"/>
                <w:sz w:val="22"/>
                <w:szCs w:val="22"/>
              </w:rPr>
              <w:t>Is this monitoring planned and reviewed?</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397"/>
        </w:trPr>
        <w:tc>
          <w:tcPr>
            <w:tcW w:w="998" w:type="dxa"/>
            <w:tcBorders>
              <w:top w:val="single" w:sz="4" w:space="0" w:color="auto"/>
              <w:left w:val="single" w:sz="4" w:space="0" w:color="000000"/>
              <w:bottom w:val="single" w:sz="4" w:space="0" w:color="auto"/>
              <w:right w:val="single" w:sz="4" w:space="0" w:color="000000"/>
            </w:tcBorders>
            <w:shd w:val="clear" w:color="auto" w:fill="D9D9D9" w:themeFill="background1" w:themeFillShade="D9"/>
            <w:vAlign w:val="center"/>
          </w:tcPr>
          <w:p w:rsidR="004652A3" w:rsidRPr="000D4C45" w:rsidRDefault="004652A3" w:rsidP="004652A3">
            <w:pPr>
              <w:pStyle w:val="TableParagraph"/>
              <w:kinsoku w:val="0"/>
              <w:overflowPunct w:val="0"/>
              <w:spacing w:line="205" w:lineRule="exact"/>
              <w:ind w:left="151"/>
              <w:jc w:val="both"/>
              <w:rPr>
                <w:b/>
                <w:bCs/>
                <w:spacing w:val="-1"/>
                <w:sz w:val="22"/>
                <w:szCs w:val="22"/>
              </w:rPr>
            </w:pPr>
            <w:r w:rsidRPr="000D4C45">
              <w:rPr>
                <w:b/>
                <w:bCs/>
                <w:spacing w:val="-1"/>
                <w:sz w:val="22"/>
                <w:szCs w:val="22"/>
              </w:rPr>
              <w:t>7.3.7.2</w:t>
            </w:r>
          </w:p>
        </w:tc>
        <w:tc>
          <w:tcPr>
            <w:tcW w:w="49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652A3" w:rsidRPr="000D4C45" w:rsidRDefault="004652A3" w:rsidP="004652A3">
            <w:pPr>
              <w:pStyle w:val="NoSpacing"/>
              <w:ind w:left="134" w:right="147"/>
              <w:jc w:val="both"/>
              <w:rPr>
                <w:b/>
                <w:bCs/>
                <w:spacing w:val="-1"/>
                <w:sz w:val="22"/>
                <w:szCs w:val="22"/>
              </w:rPr>
            </w:pPr>
            <w:r w:rsidRPr="000D4C45">
              <w:rPr>
                <w:b/>
                <w:bCs/>
                <w:spacing w:val="-1"/>
                <w:sz w:val="22"/>
                <w:szCs w:val="22"/>
              </w:rPr>
              <w:t>Internal quality control (IQC)</w:t>
            </w:r>
          </w:p>
        </w:tc>
        <w:tc>
          <w:tcPr>
            <w:tcW w:w="45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652A3" w:rsidRPr="000D4C45" w:rsidRDefault="004652A3" w:rsidP="004652A3">
            <w:pPr>
              <w:jc w:val="both"/>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4652A3" w:rsidRPr="000D4C45" w:rsidRDefault="004652A3" w:rsidP="004652A3">
            <w:pPr>
              <w:jc w:val="both"/>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4652A3" w:rsidRPr="000D4C45" w:rsidRDefault="004652A3" w:rsidP="004652A3">
            <w:pPr>
              <w:jc w:val="both"/>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4652A3" w:rsidRPr="000D4C45" w:rsidRDefault="004652A3" w:rsidP="004652A3">
            <w:pPr>
              <w:jc w:val="both"/>
              <w:rPr>
                <w:rFonts w:ascii="Times New Roman" w:hAnsi="Times New Roman" w:cs="Times New Roman"/>
                <w:b/>
                <w:bCs/>
                <w:spacing w:val="-1"/>
                <w:sz w:val="18"/>
                <w:szCs w:val="18"/>
              </w:rPr>
            </w:pPr>
          </w:p>
        </w:tc>
      </w:tr>
      <w:tr w:rsidR="004652A3" w:rsidRPr="00710A13" w:rsidTr="004652A3">
        <w:trPr>
          <w:trHeight w:hRule="exact" w:val="1757"/>
        </w:trPr>
        <w:tc>
          <w:tcPr>
            <w:tcW w:w="998" w:type="dxa"/>
            <w:vMerge w:val="restart"/>
            <w:tcBorders>
              <w:top w:val="single" w:sz="4" w:space="0" w:color="auto"/>
              <w:left w:val="single" w:sz="4" w:space="0" w:color="000000"/>
              <w:right w:val="single" w:sz="4" w:space="0" w:color="000000"/>
            </w:tcBorders>
            <w:shd w:val="clear" w:color="auto" w:fill="auto"/>
            <w:vAlign w:val="center"/>
          </w:tcPr>
          <w:p w:rsidR="004652A3" w:rsidRDefault="004652A3" w:rsidP="004652A3">
            <w:pPr>
              <w:pStyle w:val="TableParagraph"/>
              <w:numPr>
                <w:ilvl w:val="0"/>
                <w:numId w:val="56"/>
              </w:numPr>
              <w:kinsoku w:val="0"/>
              <w:overflowPunct w:val="0"/>
              <w:spacing w:line="205" w:lineRule="exact"/>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4" w:right="147"/>
              <w:jc w:val="both"/>
              <w:rPr>
                <w:bCs/>
                <w:spacing w:val="-1"/>
                <w:sz w:val="22"/>
                <w:szCs w:val="22"/>
              </w:rPr>
            </w:pPr>
            <w:r>
              <w:rPr>
                <w:bCs/>
                <w:spacing w:val="-1"/>
                <w:sz w:val="22"/>
                <w:szCs w:val="22"/>
              </w:rPr>
              <w:t>Does the laboratory have an IQC procedure for monitoring the ongoing validity of examination results, according to specified criteria, that verifies the attainment of the intended quality and ensures validity pertinent to clinical decision making?</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531"/>
        </w:trPr>
        <w:tc>
          <w:tcPr>
            <w:tcW w:w="998" w:type="dxa"/>
            <w:vMerge/>
            <w:tcBorders>
              <w:left w:val="single" w:sz="4" w:space="0" w:color="000000"/>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511"/>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numPr>
                <w:ilvl w:val="0"/>
                <w:numId w:val="57"/>
              </w:numPr>
              <w:ind w:right="147"/>
              <w:jc w:val="both"/>
              <w:rPr>
                <w:bCs/>
                <w:spacing w:val="-1"/>
                <w:sz w:val="22"/>
                <w:szCs w:val="22"/>
              </w:rPr>
            </w:pPr>
            <w:r>
              <w:rPr>
                <w:bCs/>
                <w:spacing w:val="-1"/>
                <w:sz w:val="22"/>
                <w:szCs w:val="22"/>
              </w:rPr>
              <w:t>Is the intended clinical application of the examination considered, as the performance specifications for the same measurand can differ in different clinical settings?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2268"/>
        </w:trPr>
        <w:tc>
          <w:tcPr>
            <w:tcW w:w="998" w:type="dxa"/>
            <w:vMerge/>
            <w:tcBorders>
              <w:left w:val="single" w:sz="4" w:space="0" w:color="000000"/>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511"/>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numPr>
                <w:ilvl w:val="0"/>
                <w:numId w:val="57"/>
              </w:numPr>
              <w:ind w:right="147"/>
              <w:jc w:val="both"/>
              <w:rPr>
                <w:bCs/>
                <w:spacing w:val="-1"/>
                <w:sz w:val="22"/>
                <w:szCs w:val="22"/>
              </w:rPr>
            </w:pPr>
            <w:r>
              <w:rPr>
                <w:bCs/>
                <w:spacing w:val="-1"/>
                <w:sz w:val="22"/>
                <w:szCs w:val="22"/>
              </w:rPr>
              <w:t>Does the procedure also allow for the detection of either lot-to-lot reagent or calibrator variation, or both, of the examination method?</w:t>
            </w:r>
          </w:p>
          <w:p w:rsidR="004652A3" w:rsidRDefault="004652A3" w:rsidP="004652A3">
            <w:pPr>
              <w:pStyle w:val="NoSpacing"/>
              <w:ind w:left="494" w:right="147"/>
              <w:jc w:val="both"/>
              <w:rPr>
                <w:bCs/>
                <w:spacing w:val="-1"/>
                <w:sz w:val="22"/>
                <w:szCs w:val="22"/>
              </w:rPr>
            </w:pPr>
          </w:p>
          <w:p w:rsidR="004652A3" w:rsidRDefault="004652A3" w:rsidP="004652A3">
            <w:pPr>
              <w:pStyle w:val="NoSpacing"/>
              <w:ind w:left="494" w:right="147"/>
              <w:jc w:val="both"/>
              <w:rPr>
                <w:bCs/>
                <w:spacing w:val="-1"/>
                <w:sz w:val="22"/>
                <w:szCs w:val="22"/>
              </w:rPr>
            </w:pPr>
            <w:r>
              <w:rPr>
                <w:bCs/>
                <w:spacing w:val="-1"/>
                <w:sz w:val="22"/>
                <w:szCs w:val="22"/>
              </w:rPr>
              <w:t>To enable this, does the laboratory procedure avoid lot change in IQC material on the same day/run as either lot-to-lot reagent or calibrator change, or both?</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587"/>
        </w:trPr>
        <w:tc>
          <w:tcPr>
            <w:tcW w:w="998" w:type="dxa"/>
            <w:vMerge/>
            <w:tcBorders>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511"/>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numPr>
                <w:ilvl w:val="0"/>
                <w:numId w:val="57"/>
              </w:numPr>
              <w:ind w:right="147"/>
              <w:jc w:val="both"/>
              <w:rPr>
                <w:bCs/>
                <w:spacing w:val="-1"/>
                <w:sz w:val="22"/>
                <w:szCs w:val="22"/>
              </w:rPr>
            </w:pPr>
            <w:r>
              <w:rPr>
                <w:bCs/>
                <w:spacing w:val="-1"/>
                <w:sz w:val="22"/>
                <w:szCs w:val="22"/>
              </w:rPr>
              <w:t>Is the use of third-party IQC material considered, either as an alternative to, or in addition to, control material supplied by the reagent or instrument manufacturer?</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587"/>
        </w:trPr>
        <w:tc>
          <w:tcPr>
            <w:tcW w:w="998" w:type="dxa"/>
            <w:vMerge w:val="restart"/>
            <w:tcBorders>
              <w:top w:val="single" w:sz="4" w:space="0" w:color="auto"/>
              <w:left w:val="single" w:sz="4" w:space="0" w:color="000000"/>
              <w:right w:val="single" w:sz="4" w:space="0" w:color="000000"/>
            </w:tcBorders>
            <w:shd w:val="clear" w:color="auto" w:fill="auto"/>
            <w:vAlign w:val="center"/>
          </w:tcPr>
          <w:p w:rsidR="004652A3" w:rsidRDefault="004652A3" w:rsidP="004652A3">
            <w:pPr>
              <w:pStyle w:val="TableParagraph"/>
              <w:numPr>
                <w:ilvl w:val="0"/>
                <w:numId w:val="56"/>
              </w:numPr>
              <w:kinsoku w:val="0"/>
              <w:overflowPunct w:val="0"/>
              <w:spacing w:line="205" w:lineRule="exact"/>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4" w:right="147"/>
              <w:jc w:val="both"/>
              <w:rPr>
                <w:bCs/>
                <w:spacing w:val="-1"/>
                <w:sz w:val="22"/>
                <w:szCs w:val="22"/>
              </w:rPr>
            </w:pPr>
            <w:r>
              <w:rPr>
                <w:bCs/>
                <w:spacing w:val="-1"/>
                <w:sz w:val="22"/>
                <w:szCs w:val="22"/>
              </w:rPr>
              <w:t>Does the laboratory select IQC material that is fit for its intended purpose?</w:t>
            </w:r>
          </w:p>
          <w:p w:rsidR="004652A3" w:rsidRDefault="004652A3" w:rsidP="004652A3">
            <w:pPr>
              <w:pStyle w:val="NoSpacing"/>
              <w:ind w:left="134" w:right="147"/>
              <w:jc w:val="both"/>
              <w:rPr>
                <w:bCs/>
                <w:spacing w:val="-1"/>
                <w:sz w:val="22"/>
                <w:szCs w:val="22"/>
              </w:rPr>
            </w:pPr>
          </w:p>
          <w:p w:rsidR="004652A3" w:rsidRDefault="004652A3" w:rsidP="004652A3">
            <w:pPr>
              <w:pStyle w:val="NoSpacing"/>
              <w:ind w:left="134" w:right="147"/>
              <w:jc w:val="both"/>
              <w:rPr>
                <w:bCs/>
                <w:spacing w:val="-1"/>
                <w:sz w:val="22"/>
                <w:szCs w:val="22"/>
              </w:rPr>
            </w:pPr>
            <w:r>
              <w:rPr>
                <w:bCs/>
                <w:spacing w:val="-1"/>
                <w:sz w:val="22"/>
                <w:szCs w:val="22"/>
              </w:rPr>
              <w:t>When selecting IQC material, do factors to be considered include:</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964"/>
        </w:trPr>
        <w:tc>
          <w:tcPr>
            <w:tcW w:w="998" w:type="dxa"/>
            <w:vMerge/>
            <w:tcBorders>
              <w:left w:val="single" w:sz="4" w:space="0" w:color="000000"/>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511"/>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numPr>
                <w:ilvl w:val="0"/>
                <w:numId w:val="58"/>
              </w:numPr>
              <w:ind w:right="147"/>
              <w:jc w:val="both"/>
              <w:rPr>
                <w:bCs/>
                <w:spacing w:val="-1"/>
                <w:sz w:val="22"/>
                <w:szCs w:val="22"/>
              </w:rPr>
            </w:pPr>
            <w:r>
              <w:rPr>
                <w:bCs/>
                <w:spacing w:val="-1"/>
                <w:sz w:val="22"/>
                <w:szCs w:val="22"/>
              </w:rPr>
              <w:t>stability with regard to the properties of interest;</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964"/>
        </w:trPr>
        <w:tc>
          <w:tcPr>
            <w:tcW w:w="998" w:type="dxa"/>
            <w:vMerge/>
            <w:tcBorders>
              <w:left w:val="single" w:sz="4" w:space="0" w:color="000000"/>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511"/>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numPr>
                <w:ilvl w:val="0"/>
                <w:numId w:val="58"/>
              </w:numPr>
              <w:ind w:right="147"/>
              <w:jc w:val="both"/>
              <w:rPr>
                <w:bCs/>
                <w:spacing w:val="-1"/>
                <w:sz w:val="22"/>
                <w:szCs w:val="22"/>
              </w:rPr>
            </w:pPr>
            <w:r>
              <w:rPr>
                <w:bCs/>
                <w:spacing w:val="-1"/>
                <w:sz w:val="22"/>
                <w:szCs w:val="22"/>
              </w:rPr>
              <w:t>the matrix is as close as possible to that of patient samples;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964"/>
        </w:trPr>
        <w:tc>
          <w:tcPr>
            <w:tcW w:w="998" w:type="dxa"/>
            <w:vMerge/>
            <w:tcBorders>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511"/>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numPr>
                <w:ilvl w:val="0"/>
                <w:numId w:val="58"/>
              </w:numPr>
              <w:ind w:right="147"/>
              <w:jc w:val="both"/>
              <w:rPr>
                <w:bCs/>
                <w:spacing w:val="-1"/>
                <w:sz w:val="22"/>
                <w:szCs w:val="22"/>
              </w:rPr>
            </w:pPr>
            <w:r>
              <w:rPr>
                <w:bCs/>
                <w:spacing w:val="-1"/>
                <w:sz w:val="22"/>
                <w:szCs w:val="22"/>
              </w:rPr>
              <w:t>the IQC material reacts to the examination method if a manner as close as possible to patient samples;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531"/>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511"/>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numPr>
                <w:ilvl w:val="0"/>
                <w:numId w:val="58"/>
              </w:numPr>
              <w:ind w:right="147"/>
              <w:jc w:val="both"/>
              <w:rPr>
                <w:bCs/>
                <w:spacing w:val="-1"/>
                <w:sz w:val="22"/>
                <w:szCs w:val="22"/>
              </w:rPr>
            </w:pPr>
            <w:r>
              <w:rPr>
                <w:bCs/>
                <w:spacing w:val="-1"/>
                <w:sz w:val="22"/>
                <w:szCs w:val="22"/>
              </w:rPr>
              <w:t>the IQC material provides a clinically relevant challenge to the examination method, has concentration levels at or near clinical decision limits and when possible, covers the measurement range of the examination method?</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531"/>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numPr>
                <w:ilvl w:val="0"/>
                <w:numId w:val="56"/>
              </w:numPr>
              <w:kinsoku w:val="0"/>
              <w:overflowPunct w:val="0"/>
              <w:spacing w:line="205" w:lineRule="exact"/>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4" w:right="147"/>
              <w:jc w:val="both"/>
              <w:rPr>
                <w:bCs/>
                <w:spacing w:val="-1"/>
                <w:sz w:val="22"/>
                <w:szCs w:val="22"/>
              </w:rPr>
            </w:pPr>
            <w:r>
              <w:rPr>
                <w:bCs/>
                <w:spacing w:val="-1"/>
                <w:sz w:val="22"/>
                <w:szCs w:val="22"/>
              </w:rPr>
              <w:t>If appropriate IQC material is not available, does the laboratory consider the use of other methods for IQC? Does examples of such other methods include:</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531"/>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511"/>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numPr>
                <w:ilvl w:val="0"/>
                <w:numId w:val="59"/>
              </w:numPr>
              <w:ind w:right="147"/>
              <w:jc w:val="both"/>
              <w:rPr>
                <w:bCs/>
                <w:spacing w:val="-1"/>
                <w:sz w:val="22"/>
                <w:szCs w:val="22"/>
              </w:rPr>
            </w:pPr>
            <w:r>
              <w:rPr>
                <w:bCs/>
                <w:spacing w:val="-1"/>
                <w:sz w:val="22"/>
                <w:szCs w:val="22"/>
              </w:rPr>
              <w:t>trend analysis of patient results, e.g. with moving average of patient results, or percentage of samples with results below or above certain values or associated with a diagnosis;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701"/>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511"/>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numPr>
                <w:ilvl w:val="0"/>
                <w:numId w:val="59"/>
              </w:numPr>
              <w:ind w:right="147"/>
              <w:jc w:val="both"/>
              <w:rPr>
                <w:bCs/>
                <w:spacing w:val="-1"/>
                <w:sz w:val="22"/>
                <w:szCs w:val="22"/>
              </w:rPr>
            </w:pPr>
            <w:r>
              <w:rPr>
                <w:bCs/>
                <w:spacing w:val="-1"/>
                <w:sz w:val="22"/>
                <w:szCs w:val="22"/>
              </w:rPr>
              <w:t>comparison of results for patient samples on a specified schedule to results for patient samples examined by an alternative procedure validated to have its calibration metrologically traceable to the same or higher order references as specified in ISO 17511;</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907"/>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511"/>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numPr>
                <w:ilvl w:val="0"/>
                <w:numId w:val="59"/>
              </w:numPr>
              <w:ind w:right="147"/>
              <w:jc w:val="both"/>
              <w:rPr>
                <w:bCs/>
                <w:spacing w:val="-1"/>
                <w:sz w:val="22"/>
                <w:szCs w:val="22"/>
              </w:rPr>
            </w:pPr>
            <w:r>
              <w:rPr>
                <w:bCs/>
                <w:spacing w:val="-1"/>
                <w:sz w:val="22"/>
                <w:szCs w:val="22"/>
              </w:rPr>
              <w:t>retesting of retained patient samples?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361"/>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numPr>
                <w:ilvl w:val="0"/>
                <w:numId w:val="56"/>
              </w:numPr>
              <w:kinsoku w:val="0"/>
              <w:overflowPunct w:val="0"/>
              <w:spacing w:line="205" w:lineRule="exact"/>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4" w:right="147"/>
              <w:jc w:val="both"/>
              <w:rPr>
                <w:bCs/>
                <w:spacing w:val="-1"/>
                <w:sz w:val="22"/>
                <w:szCs w:val="22"/>
              </w:rPr>
            </w:pPr>
            <w:r>
              <w:rPr>
                <w:bCs/>
                <w:spacing w:val="-1"/>
                <w:sz w:val="22"/>
                <w:szCs w:val="22"/>
              </w:rPr>
              <w:t>Is IQC performed at a frequency that is based on the stability and robustness of the examination method and the risk of harm to the patient from an erroneous result?</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361"/>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numPr>
                <w:ilvl w:val="0"/>
                <w:numId w:val="56"/>
              </w:numPr>
              <w:kinsoku w:val="0"/>
              <w:overflowPunct w:val="0"/>
              <w:spacing w:line="205" w:lineRule="exact"/>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4" w:right="147"/>
              <w:jc w:val="both"/>
              <w:rPr>
                <w:bCs/>
                <w:spacing w:val="-1"/>
                <w:sz w:val="22"/>
                <w:szCs w:val="22"/>
              </w:rPr>
            </w:pPr>
            <w:r>
              <w:rPr>
                <w:bCs/>
                <w:spacing w:val="-1"/>
                <w:sz w:val="22"/>
                <w:szCs w:val="22"/>
              </w:rPr>
              <w:t>Is the resulting data recorded in such a way that trends and shifts are detectable and, where applicable, are statistical techniques applied to review the results?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361"/>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numPr>
                <w:ilvl w:val="0"/>
                <w:numId w:val="56"/>
              </w:numPr>
              <w:kinsoku w:val="0"/>
              <w:overflowPunct w:val="0"/>
              <w:spacing w:line="205" w:lineRule="exact"/>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4" w:right="147"/>
              <w:jc w:val="both"/>
              <w:rPr>
                <w:bCs/>
                <w:spacing w:val="-1"/>
                <w:sz w:val="22"/>
                <w:szCs w:val="22"/>
              </w:rPr>
            </w:pPr>
            <w:r>
              <w:rPr>
                <w:bCs/>
                <w:spacing w:val="-1"/>
                <w:sz w:val="22"/>
                <w:szCs w:val="22"/>
              </w:rPr>
              <w:t>Is IQC data reviewed with defined acceptability criteria at regular intervals, and in a timeframe that allows a meaningful indication of current performance?</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191"/>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numPr>
                <w:ilvl w:val="0"/>
                <w:numId w:val="56"/>
              </w:numPr>
              <w:kinsoku w:val="0"/>
              <w:overflowPunct w:val="0"/>
              <w:spacing w:line="205" w:lineRule="exact"/>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4" w:right="147"/>
              <w:jc w:val="both"/>
              <w:rPr>
                <w:bCs/>
                <w:spacing w:val="-1"/>
                <w:sz w:val="22"/>
                <w:szCs w:val="22"/>
              </w:rPr>
            </w:pPr>
            <w:r>
              <w:rPr>
                <w:bCs/>
                <w:spacing w:val="-1"/>
                <w:sz w:val="22"/>
                <w:szCs w:val="22"/>
              </w:rPr>
              <w:t>Does the laboratory prevent the release of patient results in the event that IQC fails the defined acceptability criteria?</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474"/>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511"/>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numPr>
                <w:ilvl w:val="0"/>
                <w:numId w:val="60"/>
              </w:numPr>
              <w:ind w:right="147"/>
              <w:jc w:val="both"/>
              <w:rPr>
                <w:bCs/>
                <w:spacing w:val="-1"/>
                <w:sz w:val="22"/>
                <w:szCs w:val="22"/>
              </w:rPr>
            </w:pPr>
            <w:r>
              <w:rPr>
                <w:bCs/>
                <w:spacing w:val="-1"/>
                <w:sz w:val="22"/>
                <w:szCs w:val="22"/>
              </w:rPr>
              <w:t>When IQC defined acceptability criteria are not fulfilled and indicate results are likely to contain clinically significant errors, are the results rejected and relevant patient samples re-examined after the error has been corrected?  (see 7.5)</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077"/>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511"/>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numPr>
                <w:ilvl w:val="0"/>
                <w:numId w:val="60"/>
              </w:numPr>
              <w:ind w:right="147"/>
              <w:jc w:val="both"/>
              <w:rPr>
                <w:bCs/>
                <w:spacing w:val="-1"/>
                <w:sz w:val="22"/>
                <w:szCs w:val="22"/>
              </w:rPr>
            </w:pPr>
            <w:r>
              <w:rPr>
                <w:bCs/>
                <w:spacing w:val="-1"/>
                <w:sz w:val="22"/>
                <w:szCs w:val="22"/>
              </w:rPr>
              <w:t>Are the results from patient samples that were examined after the last successful IQC event evaluated?</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397"/>
        </w:trPr>
        <w:tc>
          <w:tcPr>
            <w:tcW w:w="998" w:type="dxa"/>
            <w:tcBorders>
              <w:top w:val="single" w:sz="4" w:space="0" w:color="auto"/>
              <w:left w:val="single" w:sz="4" w:space="0" w:color="000000"/>
              <w:bottom w:val="single" w:sz="4" w:space="0" w:color="auto"/>
              <w:right w:val="single" w:sz="4" w:space="0" w:color="000000"/>
            </w:tcBorders>
            <w:shd w:val="clear" w:color="auto" w:fill="D9D9D9" w:themeFill="background1" w:themeFillShade="D9"/>
            <w:vAlign w:val="center"/>
          </w:tcPr>
          <w:p w:rsidR="004652A3" w:rsidRPr="000F39A2" w:rsidRDefault="004652A3" w:rsidP="004652A3">
            <w:pPr>
              <w:pStyle w:val="TableParagraph"/>
              <w:kinsoku w:val="0"/>
              <w:overflowPunct w:val="0"/>
              <w:spacing w:line="205" w:lineRule="exact"/>
              <w:ind w:left="145"/>
              <w:jc w:val="both"/>
              <w:rPr>
                <w:b/>
                <w:bCs/>
                <w:spacing w:val="-1"/>
                <w:sz w:val="22"/>
                <w:szCs w:val="22"/>
              </w:rPr>
            </w:pPr>
            <w:r w:rsidRPr="000F39A2">
              <w:rPr>
                <w:b/>
                <w:bCs/>
                <w:spacing w:val="-1"/>
                <w:sz w:val="22"/>
                <w:szCs w:val="22"/>
              </w:rPr>
              <w:t>7.3.7.3</w:t>
            </w:r>
          </w:p>
        </w:tc>
        <w:tc>
          <w:tcPr>
            <w:tcW w:w="49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652A3" w:rsidRPr="000F39A2" w:rsidRDefault="004652A3" w:rsidP="004652A3">
            <w:pPr>
              <w:pStyle w:val="NoSpacing"/>
              <w:ind w:left="134" w:right="147"/>
              <w:jc w:val="both"/>
              <w:rPr>
                <w:b/>
                <w:bCs/>
                <w:spacing w:val="-1"/>
                <w:sz w:val="22"/>
                <w:szCs w:val="22"/>
              </w:rPr>
            </w:pPr>
            <w:r w:rsidRPr="000F39A2">
              <w:rPr>
                <w:b/>
                <w:bCs/>
                <w:spacing w:val="-1"/>
                <w:sz w:val="22"/>
                <w:szCs w:val="22"/>
              </w:rPr>
              <w:t>External quality assessment (EQA)</w:t>
            </w:r>
          </w:p>
        </w:tc>
        <w:tc>
          <w:tcPr>
            <w:tcW w:w="45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652A3" w:rsidRPr="000F39A2" w:rsidRDefault="004652A3" w:rsidP="004652A3">
            <w:pPr>
              <w:jc w:val="both"/>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4652A3" w:rsidRPr="000F39A2" w:rsidRDefault="004652A3" w:rsidP="004652A3">
            <w:pPr>
              <w:jc w:val="both"/>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4652A3" w:rsidRPr="000F39A2" w:rsidRDefault="004652A3" w:rsidP="004652A3">
            <w:pPr>
              <w:jc w:val="both"/>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4652A3" w:rsidRPr="000F39A2" w:rsidRDefault="004652A3" w:rsidP="004652A3">
            <w:pPr>
              <w:jc w:val="both"/>
              <w:rPr>
                <w:rFonts w:ascii="Times New Roman" w:hAnsi="Times New Roman" w:cs="Times New Roman"/>
                <w:b/>
                <w:bCs/>
                <w:spacing w:val="-1"/>
                <w:sz w:val="18"/>
                <w:szCs w:val="18"/>
              </w:rPr>
            </w:pPr>
          </w:p>
        </w:tc>
      </w:tr>
      <w:tr w:rsidR="004652A3" w:rsidRPr="00710A13" w:rsidTr="004652A3">
        <w:trPr>
          <w:trHeight w:hRule="exact" w:val="2041"/>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numPr>
                <w:ilvl w:val="0"/>
                <w:numId w:val="61"/>
              </w:numPr>
              <w:kinsoku w:val="0"/>
              <w:overflowPunct w:val="0"/>
              <w:spacing w:line="205" w:lineRule="exact"/>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4" w:right="147"/>
              <w:jc w:val="both"/>
              <w:rPr>
                <w:bCs/>
                <w:spacing w:val="-1"/>
                <w:sz w:val="22"/>
                <w:szCs w:val="22"/>
              </w:rPr>
            </w:pPr>
            <w:r>
              <w:rPr>
                <w:bCs/>
                <w:spacing w:val="-1"/>
                <w:sz w:val="22"/>
                <w:szCs w:val="22"/>
              </w:rPr>
              <w:t>Does the laboratory monitor its performance of examination methods, by comparison with results of other laboratories?</w:t>
            </w:r>
          </w:p>
          <w:p w:rsidR="004652A3" w:rsidRDefault="004652A3" w:rsidP="004652A3">
            <w:pPr>
              <w:pStyle w:val="NoSpacing"/>
              <w:ind w:left="134" w:right="147"/>
              <w:jc w:val="both"/>
              <w:rPr>
                <w:bCs/>
                <w:spacing w:val="-1"/>
                <w:sz w:val="22"/>
                <w:szCs w:val="22"/>
              </w:rPr>
            </w:pPr>
          </w:p>
          <w:p w:rsidR="004652A3" w:rsidRDefault="004652A3" w:rsidP="004652A3">
            <w:pPr>
              <w:pStyle w:val="NoSpacing"/>
              <w:ind w:left="134" w:right="147"/>
              <w:jc w:val="both"/>
              <w:rPr>
                <w:bCs/>
                <w:spacing w:val="-1"/>
                <w:sz w:val="22"/>
                <w:szCs w:val="22"/>
              </w:rPr>
            </w:pPr>
            <w:r>
              <w:rPr>
                <w:bCs/>
                <w:spacing w:val="-1"/>
                <w:sz w:val="22"/>
                <w:szCs w:val="22"/>
              </w:rPr>
              <w:t xml:space="preserve">Does this include participation in EQA </w:t>
            </w:r>
            <w:proofErr w:type="spellStart"/>
            <w:r>
              <w:rPr>
                <w:bCs/>
                <w:spacing w:val="-1"/>
                <w:sz w:val="22"/>
                <w:szCs w:val="22"/>
              </w:rPr>
              <w:t>programmes</w:t>
            </w:r>
            <w:proofErr w:type="spellEnd"/>
            <w:r>
              <w:rPr>
                <w:bCs/>
                <w:spacing w:val="-1"/>
                <w:sz w:val="22"/>
                <w:szCs w:val="22"/>
              </w:rPr>
              <w:t xml:space="preserve"> appropriate to the examinations and interpretation of examination results, including POCT examination methods?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191"/>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numPr>
                <w:ilvl w:val="0"/>
                <w:numId w:val="61"/>
              </w:numPr>
              <w:kinsoku w:val="0"/>
              <w:overflowPunct w:val="0"/>
              <w:spacing w:line="205" w:lineRule="exact"/>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4" w:right="147"/>
              <w:jc w:val="both"/>
              <w:rPr>
                <w:bCs/>
                <w:spacing w:val="-1"/>
                <w:sz w:val="22"/>
                <w:szCs w:val="22"/>
              </w:rPr>
            </w:pPr>
            <w:r>
              <w:rPr>
                <w:bCs/>
                <w:spacing w:val="-1"/>
                <w:sz w:val="22"/>
                <w:szCs w:val="22"/>
              </w:rPr>
              <w:t xml:space="preserve">Has the laboratory established a procedure for EQA enrollment, participation and performance for examination methods used, where such </w:t>
            </w:r>
            <w:proofErr w:type="spellStart"/>
            <w:r>
              <w:rPr>
                <w:bCs/>
                <w:spacing w:val="-1"/>
                <w:sz w:val="22"/>
                <w:szCs w:val="22"/>
              </w:rPr>
              <w:t>programmes</w:t>
            </w:r>
            <w:proofErr w:type="spellEnd"/>
            <w:r>
              <w:rPr>
                <w:bCs/>
                <w:spacing w:val="-1"/>
                <w:sz w:val="22"/>
                <w:szCs w:val="22"/>
              </w:rPr>
              <w:t xml:space="preserve"> are available?</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964"/>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numPr>
                <w:ilvl w:val="0"/>
                <w:numId w:val="61"/>
              </w:numPr>
              <w:kinsoku w:val="0"/>
              <w:overflowPunct w:val="0"/>
              <w:spacing w:line="205" w:lineRule="exact"/>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4" w:right="147"/>
              <w:jc w:val="both"/>
              <w:rPr>
                <w:bCs/>
                <w:spacing w:val="-1"/>
                <w:sz w:val="22"/>
                <w:szCs w:val="22"/>
              </w:rPr>
            </w:pPr>
            <w:r>
              <w:rPr>
                <w:bCs/>
                <w:spacing w:val="-1"/>
                <w:sz w:val="22"/>
                <w:szCs w:val="22"/>
              </w:rPr>
              <w:t>Are EQA samples processed by personnel who routinely perform pre-examination, examination, and post-examination procedures?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361"/>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numPr>
                <w:ilvl w:val="0"/>
                <w:numId w:val="61"/>
              </w:numPr>
              <w:kinsoku w:val="0"/>
              <w:overflowPunct w:val="0"/>
              <w:spacing w:line="205" w:lineRule="exact"/>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4" w:right="147"/>
              <w:jc w:val="both"/>
              <w:rPr>
                <w:bCs/>
                <w:spacing w:val="-1"/>
                <w:sz w:val="22"/>
                <w:szCs w:val="22"/>
              </w:rPr>
            </w:pPr>
            <w:r>
              <w:rPr>
                <w:bCs/>
                <w:spacing w:val="-1"/>
                <w:sz w:val="22"/>
                <w:szCs w:val="22"/>
              </w:rPr>
              <w:t xml:space="preserve">Do the EQA </w:t>
            </w:r>
            <w:proofErr w:type="spellStart"/>
            <w:r>
              <w:rPr>
                <w:bCs/>
                <w:spacing w:val="-1"/>
                <w:sz w:val="22"/>
                <w:szCs w:val="22"/>
              </w:rPr>
              <w:t>programme</w:t>
            </w:r>
            <w:proofErr w:type="spellEnd"/>
            <w:r>
              <w:rPr>
                <w:bCs/>
                <w:spacing w:val="-1"/>
                <w:sz w:val="22"/>
                <w:szCs w:val="22"/>
              </w:rPr>
              <w:t>(s) selected by the laboratory, to the extent possible:</w:t>
            </w:r>
          </w:p>
          <w:p w:rsidR="004652A3" w:rsidRDefault="004652A3" w:rsidP="004652A3">
            <w:pPr>
              <w:pStyle w:val="NoSpacing"/>
              <w:ind w:left="134" w:right="147"/>
              <w:jc w:val="both"/>
              <w:rPr>
                <w:bCs/>
                <w:spacing w:val="-1"/>
                <w:sz w:val="22"/>
                <w:szCs w:val="22"/>
              </w:rPr>
            </w:pPr>
          </w:p>
          <w:p w:rsidR="004652A3" w:rsidRDefault="004652A3" w:rsidP="004652A3">
            <w:pPr>
              <w:pStyle w:val="NoSpacing"/>
              <w:numPr>
                <w:ilvl w:val="0"/>
                <w:numId w:val="62"/>
              </w:numPr>
              <w:ind w:right="147"/>
              <w:jc w:val="both"/>
              <w:rPr>
                <w:bCs/>
                <w:spacing w:val="-1"/>
                <w:sz w:val="22"/>
                <w:szCs w:val="22"/>
              </w:rPr>
            </w:pPr>
            <w:r>
              <w:rPr>
                <w:bCs/>
                <w:spacing w:val="-1"/>
                <w:sz w:val="22"/>
                <w:szCs w:val="22"/>
              </w:rPr>
              <w:t>have the effect of checking pre-examination, examination, and post-examination processes;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964"/>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505"/>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numPr>
                <w:ilvl w:val="0"/>
                <w:numId w:val="62"/>
              </w:numPr>
              <w:ind w:right="147"/>
              <w:jc w:val="both"/>
              <w:rPr>
                <w:bCs/>
                <w:spacing w:val="-1"/>
                <w:sz w:val="22"/>
                <w:szCs w:val="22"/>
              </w:rPr>
            </w:pPr>
            <w:r>
              <w:rPr>
                <w:bCs/>
                <w:spacing w:val="-1"/>
                <w:sz w:val="22"/>
                <w:szCs w:val="22"/>
              </w:rPr>
              <w:t>provide samples that mimic patient samples for clinically relevant challenges;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964"/>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505"/>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numPr>
                <w:ilvl w:val="0"/>
                <w:numId w:val="62"/>
              </w:numPr>
              <w:ind w:right="147"/>
              <w:jc w:val="both"/>
              <w:rPr>
                <w:bCs/>
                <w:spacing w:val="-1"/>
                <w:sz w:val="22"/>
                <w:szCs w:val="22"/>
              </w:rPr>
            </w:pPr>
            <w:r>
              <w:rPr>
                <w:bCs/>
                <w:spacing w:val="-1"/>
                <w:sz w:val="22"/>
                <w:szCs w:val="22"/>
              </w:rPr>
              <w:t>fulfill ISO/IEC 17043 requirements?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2551"/>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numPr>
                <w:ilvl w:val="0"/>
                <w:numId w:val="61"/>
              </w:numPr>
              <w:kinsoku w:val="0"/>
              <w:overflowPunct w:val="0"/>
              <w:spacing w:line="205" w:lineRule="exact"/>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4" w:right="147"/>
              <w:jc w:val="both"/>
              <w:rPr>
                <w:bCs/>
                <w:spacing w:val="-1"/>
                <w:sz w:val="22"/>
                <w:szCs w:val="22"/>
              </w:rPr>
            </w:pPr>
            <w:r>
              <w:rPr>
                <w:bCs/>
                <w:spacing w:val="-1"/>
                <w:sz w:val="22"/>
                <w:szCs w:val="22"/>
              </w:rPr>
              <w:t xml:space="preserve">When selecting EQA </w:t>
            </w:r>
            <w:proofErr w:type="spellStart"/>
            <w:r>
              <w:rPr>
                <w:bCs/>
                <w:spacing w:val="-1"/>
                <w:sz w:val="22"/>
                <w:szCs w:val="22"/>
              </w:rPr>
              <w:t>programme</w:t>
            </w:r>
            <w:proofErr w:type="spellEnd"/>
            <w:r>
              <w:rPr>
                <w:bCs/>
                <w:spacing w:val="-1"/>
                <w:sz w:val="22"/>
                <w:szCs w:val="22"/>
              </w:rPr>
              <w:t>(s), does the laboratory consider the type of target value offered?</w:t>
            </w:r>
          </w:p>
          <w:p w:rsidR="004652A3" w:rsidRDefault="004652A3" w:rsidP="004652A3">
            <w:pPr>
              <w:pStyle w:val="NoSpacing"/>
              <w:ind w:left="134" w:right="147"/>
              <w:jc w:val="both"/>
              <w:rPr>
                <w:bCs/>
                <w:spacing w:val="-1"/>
                <w:sz w:val="22"/>
                <w:szCs w:val="22"/>
              </w:rPr>
            </w:pPr>
          </w:p>
          <w:p w:rsidR="004652A3" w:rsidRDefault="004652A3" w:rsidP="004652A3">
            <w:pPr>
              <w:pStyle w:val="NoSpacing"/>
              <w:ind w:left="134" w:right="147"/>
              <w:jc w:val="both"/>
              <w:rPr>
                <w:bCs/>
                <w:spacing w:val="-1"/>
                <w:sz w:val="22"/>
                <w:szCs w:val="22"/>
              </w:rPr>
            </w:pPr>
            <w:r>
              <w:rPr>
                <w:bCs/>
                <w:spacing w:val="-1"/>
                <w:sz w:val="22"/>
                <w:szCs w:val="22"/>
              </w:rPr>
              <w:t>Target values are:</w:t>
            </w:r>
          </w:p>
          <w:p w:rsidR="004652A3" w:rsidRDefault="004652A3" w:rsidP="004652A3">
            <w:pPr>
              <w:pStyle w:val="NoSpacing"/>
              <w:numPr>
                <w:ilvl w:val="0"/>
                <w:numId w:val="63"/>
              </w:numPr>
              <w:ind w:right="147"/>
              <w:jc w:val="both"/>
              <w:rPr>
                <w:bCs/>
                <w:spacing w:val="-1"/>
                <w:sz w:val="22"/>
                <w:szCs w:val="22"/>
              </w:rPr>
            </w:pPr>
            <w:r>
              <w:rPr>
                <w:bCs/>
                <w:spacing w:val="-1"/>
                <w:sz w:val="22"/>
                <w:szCs w:val="22"/>
              </w:rPr>
              <w:t>independently set by a reference method, or</w:t>
            </w:r>
          </w:p>
          <w:p w:rsidR="004652A3" w:rsidRDefault="004652A3" w:rsidP="004652A3">
            <w:pPr>
              <w:pStyle w:val="NoSpacing"/>
              <w:numPr>
                <w:ilvl w:val="0"/>
                <w:numId w:val="63"/>
              </w:numPr>
              <w:ind w:right="147"/>
              <w:jc w:val="both"/>
              <w:rPr>
                <w:bCs/>
                <w:spacing w:val="-1"/>
                <w:sz w:val="22"/>
                <w:szCs w:val="22"/>
              </w:rPr>
            </w:pPr>
            <w:r>
              <w:rPr>
                <w:bCs/>
                <w:spacing w:val="-1"/>
                <w:sz w:val="22"/>
                <w:szCs w:val="22"/>
              </w:rPr>
              <w:t>set by overall consensus data, and/or</w:t>
            </w:r>
          </w:p>
          <w:p w:rsidR="004652A3" w:rsidRDefault="004652A3" w:rsidP="004652A3">
            <w:pPr>
              <w:pStyle w:val="NoSpacing"/>
              <w:numPr>
                <w:ilvl w:val="0"/>
                <w:numId w:val="63"/>
              </w:numPr>
              <w:ind w:right="147"/>
              <w:jc w:val="both"/>
              <w:rPr>
                <w:bCs/>
                <w:spacing w:val="-1"/>
                <w:sz w:val="22"/>
                <w:szCs w:val="22"/>
              </w:rPr>
            </w:pPr>
            <w:r>
              <w:rPr>
                <w:bCs/>
                <w:spacing w:val="-1"/>
                <w:sz w:val="22"/>
                <w:szCs w:val="22"/>
              </w:rPr>
              <w:t>set by method peer group consensus data, or</w:t>
            </w:r>
          </w:p>
          <w:p w:rsidR="004652A3" w:rsidRPr="000F39A2" w:rsidRDefault="004652A3" w:rsidP="004652A3">
            <w:pPr>
              <w:pStyle w:val="NoSpacing"/>
              <w:numPr>
                <w:ilvl w:val="0"/>
                <w:numId w:val="63"/>
              </w:numPr>
              <w:ind w:right="147"/>
              <w:jc w:val="both"/>
              <w:rPr>
                <w:bCs/>
                <w:spacing w:val="-1"/>
                <w:sz w:val="22"/>
                <w:szCs w:val="22"/>
              </w:rPr>
            </w:pPr>
            <w:r>
              <w:rPr>
                <w:bCs/>
                <w:spacing w:val="-1"/>
                <w:sz w:val="22"/>
                <w:szCs w:val="22"/>
              </w:rPr>
              <w:t>set by a panel of experts.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2098"/>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numPr>
                <w:ilvl w:val="0"/>
                <w:numId w:val="61"/>
              </w:numPr>
              <w:kinsoku w:val="0"/>
              <w:overflowPunct w:val="0"/>
              <w:spacing w:line="205" w:lineRule="exact"/>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4" w:right="147"/>
              <w:jc w:val="both"/>
              <w:rPr>
                <w:bCs/>
                <w:spacing w:val="-1"/>
                <w:sz w:val="22"/>
                <w:szCs w:val="22"/>
              </w:rPr>
            </w:pPr>
            <w:r>
              <w:rPr>
                <w:bCs/>
                <w:spacing w:val="-1"/>
                <w:sz w:val="22"/>
                <w:szCs w:val="22"/>
              </w:rPr>
              <w:t xml:space="preserve">When an EQA </w:t>
            </w:r>
            <w:proofErr w:type="spellStart"/>
            <w:r>
              <w:rPr>
                <w:bCs/>
                <w:spacing w:val="-1"/>
                <w:sz w:val="22"/>
                <w:szCs w:val="22"/>
              </w:rPr>
              <w:t>programme</w:t>
            </w:r>
            <w:proofErr w:type="spellEnd"/>
            <w:r>
              <w:rPr>
                <w:bCs/>
                <w:spacing w:val="-1"/>
                <w:sz w:val="22"/>
                <w:szCs w:val="22"/>
              </w:rPr>
              <w:t xml:space="preserve"> is either not available, or not considered suitable, does the laboratory use alternative methodologies to monitor examination method performance?</w:t>
            </w:r>
          </w:p>
          <w:p w:rsidR="004652A3" w:rsidRDefault="004652A3" w:rsidP="004652A3">
            <w:pPr>
              <w:pStyle w:val="NoSpacing"/>
              <w:ind w:left="134" w:right="147"/>
              <w:jc w:val="both"/>
              <w:rPr>
                <w:bCs/>
                <w:spacing w:val="-1"/>
                <w:sz w:val="22"/>
                <w:szCs w:val="22"/>
              </w:rPr>
            </w:pPr>
          </w:p>
          <w:p w:rsidR="004652A3" w:rsidRDefault="004652A3" w:rsidP="004652A3">
            <w:pPr>
              <w:pStyle w:val="NoSpacing"/>
              <w:ind w:left="134" w:right="147"/>
              <w:jc w:val="both"/>
              <w:rPr>
                <w:bCs/>
                <w:spacing w:val="-1"/>
                <w:sz w:val="22"/>
                <w:szCs w:val="22"/>
              </w:rPr>
            </w:pPr>
            <w:r>
              <w:rPr>
                <w:bCs/>
                <w:spacing w:val="-1"/>
                <w:sz w:val="22"/>
                <w:szCs w:val="22"/>
              </w:rPr>
              <w:t>Does the laboratory justify the rationale for the chosen alternative and provide evidence of its effectiveness?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474"/>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numPr>
                <w:ilvl w:val="0"/>
                <w:numId w:val="61"/>
              </w:numPr>
              <w:kinsoku w:val="0"/>
              <w:overflowPunct w:val="0"/>
              <w:spacing w:line="205" w:lineRule="exact"/>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4" w:right="147"/>
              <w:jc w:val="both"/>
              <w:rPr>
                <w:bCs/>
                <w:spacing w:val="-1"/>
                <w:sz w:val="22"/>
                <w:szCs w:val="22"/>
              </w:rPr>
            </w:pPr>
            <w:r>
              <w:rPr>
                <w:bCs/>
                <w:spacing w:val="-1"/>
                <w:sz w:val="22"/>
                <w:szCs w:val="22"/>
              </w:rPr>
              <w:t>Is EQA data reviewed at regular intervals with specified acceptability criteria, in a time frame which allows for a meaningful indication of current performance?</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474"/>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numPr>
                <w:ilvl w:val="0"/>
                <w:numId w:val="61"/>
              </w:numPr>
              <w:kinsoku w:val="0"/>
              <w:overflowPunct w:val="0"/>
              <w:spacing w:line="205" w:lineRule="exact"/>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4" w:right="147"/>
              <w:jc w:val="both"/>
              <w:rPr>
                <w:bCs/>
                <w:spacing w:val="-1"/>
                <w:sz w:val="22"/>
                <w:szCs w:val="22"/>
              </w:rPr>
            </w:pPr>
            <w:r>
              <w:rPr>
                <w:bCs/>
                <w:spacing w:val="-1"/>
                <w:sz w:val="22"/>
                <w:szCs w:val="22"/>
              </w:rPr>
              <w:t>Where EQA results fall outside specified acceptability criteria, is appropriate action taken (see 8.7), including an assessment of whether the non-conformance is clinically significant as it relates to patient samples?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474"/>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numPr>
                <w:ilvl w:val="0"/>
                <w:numId w:val="61"/>
              </w:numPr>
              <w:kinsoku w:val="0"/>
              <w:overflowPunct w:val="0"/>
              <w:spacing w:line="205" w:lineRule="exact"/>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4" w:right="147"/>
              <w:jc w:val="both"/>
              <w:rPr>
                <w:bCs/>
                <w:spacing w:val="-1"/>
                <w:sz w:val="22"/>
                <w:szCs w:val="22"/>
              </w:rPr>
            </w:pPr>
            <w:r>
              <w:rPr>
                <w:bCs/>
                <w:spacing w:val="-1"/>
                <w:sz w:val="22"/>
                <w:szCs w:val="22"/>
              </w:rPr>
              <w:t>Where it is determined that the impact is clinically significant, is a review of patient results that could have been affected and the need for amendment considered and are users advised as appropriate?</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397"/>
        </w:trPr>
        <w:tc>
          <w:tcPr>
            <w:tcW w:w="998" w:type="dxa"/>
            <w:tcBorders>
              <w:top w:val="single" w:sz="4" w:space="0" w:color="auto"/>
              <w:left w:val="single" w:sz="4" w:space="0" w:color="000000"/>
              <w:bottom w:val="single" w:sz="4" w:space="0" w:color="auto"/>
              <w:right w:val="single" w:sz="4" w:space="0" w:color="000000"/>
            </w:tcBorders>
            <w:shd w:val="clear" w:color="auto" w:fill="D9D9D9" w:themeFill="background1" w:themeFillShade="D9"/>
            <w:vAlign w:val="center"/>
          </w:tcPr>
          <w:p w:rsidR="004652A3" w:rsidRPr="004C78E4" w:rsidRDefault="004652A3" w:rsidP="004652A3">
            <w:pPr>
              <w:pStyle w:val="TableParagraph"/>
              <w:kinsoku w:val="0"/>
              <w:overflowPunct w:val="0"/>
              <w:spacing w:line="205" w:lineRule="exact"/>
              <w:ind w:left="145"/>
              <w:jc w:val="both"/>
              <w:rPr>
                <w:b/>
                <w:bCs/>
                <w:spacing w:val="-1"/>
                <w:sz w:val="22"/>
                <w:szCs w:val="22"/>
              </w:rPr>
            </w:pPr>
            <w:r w:rsidRPr="004C78E4">
              <w:rPr>
                <w:b/>
                <w:bCs/>
                <w:spacing w:val="-1"/>
                <w:sz w:val="22"/>
                <w:szCs w:val="22"/>
              </w:rPr>
              <w:t>7.3.7.4</w:t>
            </w:r>
          </w:p>
        </w:tc>
        <w:tc>
          <w:tcPr>
            <w:tcW w:w="49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652A3" w:rsidRPr="004C78E4" w:rsidRDefault="004652A3" w:rsidP="004652A3">
            <w:pPr>
              <w:pStyle w:val="NoSpacing"/>
              <w:ind w:left="134" w:right="147"/>
              <w:jc w:val="both"/>
              <w:rPr>
                <w:b/>
                <w:bCs/>
                <w:spacing w:val="-1"/>
                <w:sz w:val="22"/>
                <w:szCs w:val="22"/>
              </w:rPr>
            </w:pPr>
            <w:r w:rsidRPr="004C78E4">
              <w:rPr>
                <w:b/>
                <w:bCs/>
                <w:spacing w:val="-1"/>
                <w:sz w:val="22"/>
                <w:szCs w:val="22"/>
              </w:rPr>
              <w:t>Comparability of examination results</w:t>
            </w:r>
          </w:p>
        </w:tc>
        <w:tc>
          <w:tcPr>
            <w:tcW w:w="45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652A3" w:rsidRPr="004C78E4" w:rsidRDefault="004652A3" w:rsidP="004652A3">
            <w:pPr>
              <w:jc w:val="both"/>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4652A3" w:rsidRPr="004C78E4" w:rsidRDefault="004652A3" w:rsidP="004652A3">
            <w:pPr>
              <w:jc w:val="both"/>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4652A3" w:rsidRPr="004C78E4" w:rsidRDefault="004652A3" w:rsidP="004652A3">
            <w:pPr>
              <w:jc w:val="both"/>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4652A3" w:rsidRPr="004C78E4" w:rsidRDefault="004652A3" w:rsidP="004652A3">
            <w:pPr>
              <w:jc w:val="both"/>
              <w:rPr>
                <w:rFonts w:ascii="Times New Roman" w:hAnsi="Times New Roman" w:cs="Times New Roman"/>
                <w:b/>
                <w:bCs/>
                <w:spacing w:val="-1"/>
                <w:sz w:val="18"/>
                <w:szCs w:val="18"/>
              </w:rPr>
            </w:pPr>
          </w:p>
        </w:tc>
      </w:tr>
      <w:tr w:rsidR="004652A3" w:rsidRPr="00710A13" w:rsidTr="004652A3">
        <w:trPr>
          <w:trHeight w:hRule="exact" w:val="1701"/>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numPr>
                <w:ilvl w:val="0"/>
                <w:numId w:val="64"/>
              </w:numPr>
              <w:kinsoku w:val="0"/>
              <w:overflowPunct w:val="0"/>
              <w:spacing w:line="205" w:lineRule="exact"/>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4" w:right="147"/>
              <w:jc w:val="both"/>
              <w:rPr>
                <w:bCs/>
                <w:spacing w:val="-1"/>
                <w:sz w:val="22"/>
                <w:szCs w:val="22"/>
              </w:rPr>
            </w:pPr>
            <w:r>
              <w:rPr>
                <w:bCs/>
                <w:spacing w:val="-1"/>
                <w:sz w:val="22"/>
                <w:szCs w:val="22"/>
              </w:rPr>
              <w:t>When either different methods of equipment, or both, are used for an examination, and/or the examination is performed at different sites, is a procedure for establishing the comparability of results for patient samples throughout the clinically significant intervals specified?</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020"/>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numPr>
                <w:ilvl w:val="0"/>
                <w:numId w:val="64"/>
              </w:numPr>
              <w:kinsoku w:val="0"/>
              <w:overflowPunct w:val="0"/>
              <w:spacing w:line="205" w:lineRule="exact"/>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4" w:right="147"/>
              <w:jc w:val="both"/>
              <w:rPr>
                <w:bCs/>
                <w:spacing w:val="-1"/>
                <w:sz w:val="22"/>
                <w:szCs w:val="22"/>
              </w:rPr>
            </w:pPr>
            <w:r>
              <w:rPr>
                <w:bCs/>
                <w:spacing w:val="-1"/>
                <w:sz w:val="22"/>
                <w:szCs w:val="22"/>
              </w:rPr>
              <w:t>Does the laboratory record the results of comparability performed and its acceptability?</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020"/>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numPr>
                <w:ilvl w:val="0"/>
                <w:numId w:val="64"/>
              </w:numPr>
              <w:kinsoku w:val="0"/>
              <w:overflowPunct w:val="0"/>
              <w:spacing w:line="205" w:lineRule="exact"/>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4" w:right="147"/>
              <w:jc w:val="both"/>
              <w:rPr>
                <w:bCs/>
                <w:spacing w:val="-1"/>
                <w:sz w:val="22"/>
                <w:szCs w:val="22"/>
              </w:rPr>
            </w:pPr>
            <w:r>
              <w:rPr>
                <w:bCs/>
                <w:spacing w:val="-1"/>
                <w:sz w:val="22"/>
                <w:szCs w:val="22"/>
              </w:rPr>
              <w:t>Does the laboratory periodically review the comparability of results?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020"/>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numPr>
                <w:ilvl w:val="0"/>
                <w:numId w:val="64"/>
              </w:numPr>
              <w:kinsoku w:val="0"/>
              <w:overflowPunct w:val="0"/>
              <w:spacing w:line="205" w:lineRule="exact"/>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4" w:right="147"/>
              <w:jc w:val="both"/>
              <w:rPr>
                <w:bCs/>
                <w:spacing w:val="-1"/>
                <w:sz w:val="22"/>
                <w:szCs w:val="22"/>
              </w:rPr>
            </w:pPr>
            <w:r>
              <w:rPr>
                <w:bCs/>
                <w:spacing w:val="-1"/>
                <w:sz w:val="22"/>
                <w:szCs w:val="22"/>
              </w:rPr>
              <w:t>Where differences are identified, is the impact of those differences on biological reference intervals and clinical decision limits evaluated and acted upon?</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850"/>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numPr>
                <w:ilvl w:val="0"/>
                <w:numId w:val="64"/>
              </w:numPr>
              <w:kinsoku w:val="0"/>
              <w:overflowPunct w:val="0"/>
              <w:spacing w:line="205" w:lineRule="exact"/>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4" w:right="147"/>
              <w:jc w:val="both"/>
              <w:rPr>
                <w:bCs/>
                <w:spacing w:val="-1"/>
                <w:sz w:val="22"/>
                <w:szCs w:val="22"/>
              </w:rPr>
            </w:pPr>
            <w:r>
              <w:rPr>
                <w:bCs/>
                <w:spacing w:val="-1"/>
                <w:sz w:val="22"/>
                <w:szCs w:val="22"/>
              </w:rPr>
              <w:t>Does the laboratory inform users of any clinically significant differences in comparability of results?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397"/>
        </w:trPr>
        <w:tc>
          <w:tcPr>
            <w:tcW w:w="998" w:type="dxa"/>
            <w:tcBorders>
              <w:top w:val="single" w:sz="4" w:space="0" w:color="auto"/>
              <w:left w:val="single" w:sz="4" w:space="0" w:color="000000"/>
              <w:bottom w:val="single" w:sz="4" w:space="0" w:color="auto"/>
              <w:right w:val="single" w:sz="4" w:space="0" w:color="000000"/>
            </w:tcBorders>
            <w:shd w:val="clear" w:color="auto" w:fill="A6A6A6" w:themeFill="background1" w:themeFillShade="A6"/>
            <w:vAlign w:val="center"/>
          </w:tcPr>
          <w:p w:rsidR="004652A3" w:rsidRPr="008C6D92" w:rsidRDefault="004652A3" w:rsidP="004652A3">
            <w:pPr>
              <w:pStyle w:val="TableParagraph"/>
              <w:kinsoku w:val="0"/>
              <w:overflowPunct w:val="0"/>
              <w:spacing w:line="205" w:lineRule="exact"/>
              <w:ind w:left="145"/>
              <w:jc w:val="both"/>
              <w:rPr>
                <w:b/>
                <w:bCs/>
                <w:spacing w:val="-1"/>
                <w:sz w:val="22"/>
                <w:szCs w:val="22"/>
              </w:rPr>
            </w:pPr>
            <w:r w:rsidRPr="008C6D92">
              <w:rPr>
                <w:b/>
                <w:bCs/>
                <w:spacing w:val="-1"/>
                <w:sz w:val="22"/>
                <w:szCs w:val="22"/>
              </w:rPr>
              <w:t xml:space="preserve">7.4 </w:t>
            </w:r>
          </w:p>
        </w:tc>
        <w:tc>
          <w:tcPr>
            <w:tcW w:w="4962"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4652A3" w:rsidRPr="008C6D92" w:rsidRDefault="004652A3" w:rsidP="004652A3">
            <w:pPr>
              <w:pStyle w:val="NoSpacing"/>
              <w:ind w:left="134" w:right="147"/>
              <w:jc w:val="both"/>
              <w:rPr>
                <w:b/>
                <w:bCs/>
                <w:spacing w:val="-1"/>
                <w:sz w:val="22"/>
                <w:szCs w:val="22"/>
              </w:rPr>
            </w:pPr>
            <w:r w:rsidRPr="008C6D92">
              <w:rPr>
                <w:b/>
                <w:bCs/>
                <w:spacing w:val="-1"/>
                <w:sz w:val="22"/>
                <w:szCs w:val="22"/>
              </w:rPr>
              <w:t>Post-examination processes</w:t>
            </w:r>
          </w:p>
        </w:tc>
        <w:tc>
          <w:tcPr>
            <w:tcW w:w="4552"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4652A3" w:rsidRPr="008C6D92" w:rsidRDefault="004652A3" w:rsidP="004652A3">
            <w:pPr>
              <w:jc w:val="both"/>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4652A3" w:rsidRPr="008C6D92" w:rsidRDefault="004652A3" w:rsidP="004652A3">
            <w:pPr>
              <w:jc w:val="both"/>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4652A3" w:rsidRPr="008C6D92" w:rsidRDefault="004652A3" w:rsidP="004652A3">
            <w:pPr>
              <w:jc w:val="both"/>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4652A3" w:rsidRPr="008C6D92" w:rsidRDefault="004652A3" w:rsidP="004652A3">
            <w:pPr>
              <w:jc w:val="both"/>
              <w:rPr>
                <w:rFonts w:ascii="Times New Roman" w:hAnsi="Times New Roman" w:cs="Times New Roman"/>
                <w:b/>
                <w:bCs/>
                <w:spacing w:val="-1"/>
                <w:sz w:val="18"/>
                <w:szCs w:val="18"/>
              </w:rPr>
            </w:pPr>
          </w:p>
        </w:tc>
      </w:tr>
      <w:tr w:rsidR="004652A3" w:rsidRPr="00710A13" w:rsidTr="004652A3">
        <w:trPr>
          <w:trHeight w:hRule="exact" w:val="397"/>
        </w:trPr>
        <w:tc>
          <w:tcPr>
            <w:tcW w:w="99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4652A3" w:rsidRPr="008C6D92" w:rsidRDefault="004652A3" w:rsidP="004652A3">
            <w:pPr>
              <w:pStyle w:val="TableParagraph"/>
              <w:kinsoku w:val="0"/>
              <w:overflowPunct w:val="0"/>
              <w:spacing w:line="205" w:lineRule="exact"/>
              <w:ind w:left="145"/>
              <w:jc w:val="both"/>
              <w:rPr>
                <w:b/>
                <w:bCs/>
                <w:spacing w:val="-1"/>
                <w:sz w:val="22"/>
                <w:szCs w:val="22"/>
              </w:rPr>
            </w:pPr>
            <w:r w:rsidRPr="008C6D92">
              <w:rPr>
                <w:b/>
                <w:bCs/>
                <w:spacing w:val="-1"/>
                <w:sz w:val="22"/>
                <w:szCs w:val="22"/>
              </w:rPr>
              <w:t>7.4.1</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8C6D92" w:rsidRDefault="004652A3" w:rsidP="004652A3">
            <w:pPr>
              <w:pStyle w:val="NoSpacing"/>
              <w:ind w:left="134" w:right="147"/>
              <w:jc w:val="both"/>
              <w:rPr>
                <w:b/>
                <w:bCs/>
                <w:spacing w:val="-1"/>
                <w:sz w:val="22"/>
                <w:szCs w:val="22"/>
              </w:rPr>
            </w:pPr>
            <w:r w:rsidRPr="008C6D92">
              <w:rPr>
                <w:b/>
                <w:bCs/>
                <w:spacing w:val="-1"/>
                <w:sz w:val="22"/>
                <w:szCs w:val="22"/>
              </w:rPr>
              <w:t>Reporting of results</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8C6D92" w:rsidRDefault="004652A3" w:rsidP="004652A3">
            <w:pPr>
              <w:jc w:val="both"/>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8C6D92" w:rsidRDefault="004652A3" w:rsidP="004652A3">
            <w:pPr>
              <w:jc w:val="both"/>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8C6D92" w:rsidRDefault="004652A3" w:rsidP="004652A3">
            <w:pPr>
              <w:jc w:val="both"/>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8C6D92" w:rsidRDefault="004652A3" w:rsidP="004652A3">
            <w:pPr>
              <w:jc w:val="both"/>
              <w:rPr>
                <w:rFonts w:ascii="Times New Roman" w:hAnsi="Times New Roman" w:cs="Times New Roman"/>
                <w:b/>
                <w:bCs/>
                <w:spacing w:val="-1"/>
                <w:sz w:val="18"/>
                <w:szCs w:val="18"/>
              </w:rPr>
            </w:pPr>
          </w:p>
        </w:tc>
      </w:tr>
      <w:tr w:rsidR="004652A3" w:rsidRPr="00710A13" w:rsidTr="004652A3">
        <w:trPr>
          <w:trHeight w:hRule="exact" w:val="397"/>
        </w:trPr>
        <w:tc>
          <w:tcPr>
            <w:tcW w:w="998" w:type="dxa"/>
            <w:tcBorders>
              <w:top w:val="single" w:sz="4" w:space="0" w:color="auto"/>
              <w:left w:val="single" w:sz="4" w:space="0" w:color="000000"/>
              <w:bottom w:val="single" w:sz="4" w:space="0" w:color="auto"/>
              <w:right w:val="single" w:sz="4" w:space="0" w:color="000000"/>
            </w:tcBorders>
            <w:shd w:val="clear" w:color="auto" w:fill="D9D9D9" w:themeFill="background1" w:themeFillShade="D9"/>
            <w:vAlign w:val="center"/>
          </w:tcPr>
          <w:p w:rsidR="004652A3" w:rsidRPr="008C6D92" w:rsidRDefault="004652A3" w:rsidP="004652A3">
            <w:pPr>
              <w:pStyle w:val="TableParagraph"/>
              <w:kinsoku w:val="0"/>
              <w:overflowPunct w:val="0"/>
              <w:spacing w:line="205" w:lineRule="exact"/>
              <w:ind w:left="145"/>
              <w:jc w:val="both"/>
              <w:rPr>
                <w:b/>
                <w:bCs/>
                <w:spacing w:val="-1"/>
                <w:sz w:val="22"/>
                <w:szCs w:val="22"/>
              </w:rPr>
            </w:pPr>
            <w:r w:rsidRPr="008C6D92">
              <w:rPr>
                <w:b/>
                <w:bCs/>
                <w:spacing w:val="-1"/>
                <w:sz w:val="22"/>
                <w:szCs w:val="22"/>
              </w:rPr>
              <w:t>7.4.1.1</w:t>
            </w:r>
          </w:p>
        </w:tc>
        <w:tc>
          <w:tcPr>
            <w:tcW w:w="49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652A3" w:rsidRPr="008C6D92" w:rsidRDefault="004652A3" w:rsidP="004652A3">
            <w:pPr>
              <w:pStyle w:val="NoSpacing"/>
              <w:ind w:left="134" w:right="147"/>
              <w:jc w:val="both"/>
              <w:rPr>
                <w:b/>
                <w:bCs/>
                <w:spacing w:val="-1"/>
                <w:sz w:val="22"/>
                <w:szCs w:val="22"/>
              </w:rPr>
            </w:pPr>
            <w:r w:rsidRPr="008C6D92">
              <w:rPr>
                <w:b/>
                <w:bCs/>
                <w:spacing w:val="-1"/>
                <w:sz w:val="22"/>
                <w:szCs w:val="22"/>
              </w:rPr>
              <w:t>General</w:t>
            </w:r>
          </w:p>
        </w:tc>
        <w:tc>
          <w:tcPr>
            <w:tcW w:w="45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652A3" w:rsidRPr="008C6D92" w:rsidRDefault="004652A3" w:rsidP="004652A3">
            <w:pPr>
              <w:jc w:val="both"/>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4652A3" w:rsidRPr="008C6D92" w:rsidRDefault="004652A3" w:rsidP="004652A3">
            <w:pPr>
              <w:jc w:val="both"/>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4652A3" w:rsidRPr="008C6D92" w:rsidRDefault="004652A3" w:rsidP="004652A3">
            <w:pPr>
              <w:jc w:val="both"/>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4652A3" w:rsidRPr="008C6D92" w:rsidRDefault="004652A3" w:rsidP="004652A3">
            <w:pPr>
              <w:jc w:val="both"/>
              <w:rPr>
                <w:rFonts w:ascii="Times New Roman" w:hAnsi="Times New Roman" w:cs="Times New Roman"/>
                <w:b/>
                <w:bCs/>
                <w:spacing w:val="-1"/>
                <w:sz w:val="18"/>
                <w:szCs w:val="18"/>
              </w:rPr>
            </w:pPr>
          </w:p>
        </w:tc>
      </w:tr>
      <w:tr w:rsidR="004652A3" w:rsidRPr="00710A13" w:rsidTr="004652A3">
        <w:trPr>
          <w:trHeight w:hRule="exact" w:val="1701"/>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numPr>
                <w:ilvl w:val="0"/>
                <w:numId w:val="65"/>
              </w:numPr>
              <w:kinsoku w:val="0"/>
              <w:overflowPunct w:val="0"/>
              <w:spacing w:line="205" w:lineRule="exact"/>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4" w:right="147"/>
              <w:jc w:val="both"/>
              <w:rPr>
                <w:bCs/>
                <w:spacing w:val="-1"/>
                <w:sz w:val="22"/>
                <w:szCs w:val="22"/>
              </w:rPr>
            </w:pPr>
            <w:r>
              <w:rPr>
                <w:bCs/>
                <w:spacing w:val="-1"/>
                <w:sz w:val="22"/>
                <w:szCs w:val="22"/>
              </w:rPr>
              <w:t>Are examination results reported accurately, clearly, unambiguously and in accordance with any specific instructions in the examination procedure?</w:t>
            </w:r>
          </w:p>
          <w:p w:rsidR="004652A3" w:rsidRDefault="004652A3" w:rsidP="004652A3">
            <w:pPr>
              <w:pStyle w:val="NoSpacing"/>
              <w:ind w:left="134" w:right="147"/>
              <w:jc w:val="both"/>
              <w:rPr>
                <w:bCs/>
                <w:spacing w:val="-1"/>
                <w:sz w:val="22"/>
                <w:szCs w:val="22"/>
              </w:rPr>
            </w:pPr>
          </w:p>
          <w:p w:rsidR="004652A3" w:rsidRDefault="004652A3" w:rsidP="004652A3">
            <w:pPr>
              <w:pStyle w:val="NoSpacing"/>
              <w:ind w:left="134" w:right="147"/>
              <w:jc w:val="both"/>
              <w:rPr>
                <w:bCs/>
                <w:spacing w:val="-1"/>
                <w:sz w:val="22"/>
                <w:szCs w:val="22"/>
              </w:rPr>
            </w:pPr>
            <w:r>
              <w:rPr>
                <w:bCs/>
                <w:spacing w:val="-1"/>
                <w:sz w:val="22"/>
                <w:szCs w:val="22"/>
              </w:rPr>
              <w:t>Does the report include all available information necessary for the interpretation of the results?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077"/>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numPr>
                <w:ilvl w:val="0"/>
                <w:numId w:val="65"/>
              </w:numPr>
              <w:kinsoku w:val="0"/>
              <w:overflowPunct w:val="0"/>
              <w:spacing w:line="205" w:lineRule="exact"/>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4" w:right="147"/>
              <w:jc w:val="both"/>
              <w:rPr>
                <w:bCs/>
                <w:spacing w:val="-1"/>
                <w:sz w:val="22"/>
                <w:szCs w:val="22"/>
              </w:rPr>
            </w:pPr>
            <w:r>
              <w:rPr>
                <w:bCs/>
                <w:spacing w:val="-1"/>
                <w:sz w:val="22"/>
                <w:szCs w:val="22"/>
              </w:rPr>
              <w:t>Does the laboratory have a procedure to notify users when examination results are delayed, based on the impact of the delay on the patient?</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077"/>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numPr>
                <w:ilvl w:val="0"/>
                <w:numId w:val="65"/>
              </w:numPr>
              <w:kinsoku w:val="0"/>
              <w:overflowPunct w:val="0"/>
              <w:spacing w:line="205" w:lineRule="exact"/>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4" w:right="147"/>
              <w:jc w:val="both"/>
              <w:rPr>
                <w:bCs/>
                <w:spacing w:val="-1"/>
                <w:sz w:val="22"/>
                <w:szCs w:val="22"/>
              </w:rPr>
            </w:pPr>
            <w:r>
              <w:rPr>
                <w:bCs/>
                <w:spacing w:val="-1"/>
                <w:sz w:val="22"/>
                <w:szCs w:val="22"/>
              </w:rPr>
              <w:t>Is all information associated with issued reports retained in accordance with management system requirements? (see 8.4)</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397"/>
        </w:trPr>
        <w:tc>
          <w:tcPr>
            <w:tcW w:w="998" w:type="dxa"/>
            <w:tcBorders>
              <w:top w:val="single" w:sz="4" w:space="0" w:color="auto"/>
              <w:left w:val="single" w:sz="4" w:space="0" w:color="000000"/>
              <w:bottom w:val="single" w:sz="4" w:space="0" w:color="auto"/>
              <w:right w:val="single" w:sz="4" w:space="0" w:color="000000"/>
            </w:tcBorders>
            <w:shd w:val="clear" w:color="auto" w:fill="D9D9D9" w:themeFill="background1" w:themeFillShade="D9"/>
            <w:vAlign w:val="center"/>
          </w:tcPr>
          <w:p w:rsidR="004652A3" w:rsidRPr="00830DCD" w:rsidRDefault="004652A3" w:rsidP="004652A3">
            <w:pPr>
              <w:pStyle w:val="TableParagraph"/>
              <w:kinsoku w:val="0"/>
              <w:overflowPunct w:val="0"/>
              <w:spacing w:line="205" w:lineRule="exact"/>
              <w:ind w:left="145"/>
              <w:jc w:val="both"/>
              <w:rPr>
                <w:b/>
                <w:bCs/>
                <w:spacing w:val="-1"/>
                <w:sz w:val="22"/>
                <w:szCs w:val="22"/>
              </w:rPr>
            </w:pPr>
            <w:r w:rsidRPr="00830DCD">
              <w:rPr>
                <w:b/>
                <w:bCs/>
                <w:spacing w:val="-1"/>
                <w:sz w:val="22"/>
                <w:szCs w:val="22"/>
              </w:rPr>
              <w:t>7.4.1.2</w:t>
            </w:r>
          </w:p>
        </w:tc>
        <w:tc>
          <w:tcPr>
            <w:tcW w:w="49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652A3" w:rsidRPr="00830DCD" w:rsidRDefault="004652A3" w:rsidP="004652A3">
            <w:pPr>
              <w:pStyle w:val="NoSpacing"/>
              <w:ind w:left="134" w:right="147"/>
              <w:jc w:val="both"/>
              <w:rPr>
                <w:b/>
                <w:bCs/>
                <w:spacing w:val="-1"/>
                <w:sz w:val="22"/>
                <w:szCs w:val="22"/>
              </w:rPr>
            </w:pPr>
            <w:r w:rsidRPr="00830DCD">
              <w:rPr>
                <w:b/>
                <w:bCs/>
                <w:spacing w:val="-1"/>
                <w:sz w:val="22"/>
                <w:szCs w:val="22"/>
              </w:rPr>
              <w:t>Result review and release</w:t>
            </w:r>
          </w:p>
        </w:tc>
        <w:tc>
          <w:tcPr>
            <w:tcW w:w="45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652A3" w:rsidRPr="00830DCD" w:rsidRDefault="004652A3" w:rsidP="004652A3">
            <w:pPr>
              <w:jc w:val="both"/>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4652A3" w:rsidRPr="00830DCD" w:rsidRDefault="004652A3" w:rsidP="004652A3">
            <w:pPr>
              <w:jc w:val="both"/>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4652A3" w:rsidRPr="00830DCD" w:rsidRDefault="004652A3" w:rsidP="004652A3">
            <w:pPr>
              <w:jc w:val="both"/>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4652A3" w:rsidRPr="00830DCD" w:rsidRDefault="004652A3" w:rsidP="004652A3">
            <w:pPr>
              <w:jc w:val="both"/>
              <w:rPr>
                <w:rFonts w:ascii="Times New Roman" w:hAnsi="Times New Roman" w:cs="Times New Roman"/>
                <w:b/>
                <w:bCs/>
                <w:spacing w:val="-1"/>
                <w:sz w:val="18"/>
                <w:szCs w:val="18"/>
              </w:rPr>
            </w:pPr>
          </w:p>
        </w:tc>
      </w:tr>
      <w:tr w:rsidR="004652A3" w:rsidRPr="00710A13" w:rsidTr="004652A3">
        <w:trPr>
          <w:trHeight w:hRule="exact" w:val="680"/>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45"/>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4" w:right="147"/>
              <w:jc w:val="both"/>
              <w:rPr>
                <w:bCs/>
                <w:spacing w:val="-1"/>
                <w:sz w:val="22"/>
                <w:szCs w:val="22"/>
              </w:rPr>
            </w:pPr>
            <w:r>
              <w:rPr>
                <w:bCs/>
                <w:spacing w:val="-1"/>
                <w:sz w:val="22"/>
                <w:szCs w:val="22"/>
              </w:rPr>
              <w:t>Are results reviewed and authorized prior to release?</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304"/>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45"/>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4" w:right="147"/>
              <w:jc w:val="both"/>
              <w:rPr>
                <w:bCs/>
                <w:spacing w:val="-1"/>
                <w:sz w:val="22"/>
                <w:szCs w:val="22"/>
              </w:rPr>
            </w:pPr>
            <w:r>
              <w:rPr>
                <w:bCs/>
                <w:spacing w:val="-1"/>
                <w:sz w:val="22"/>
                <w:szCs w:val="22"/>
              </w:rPr>
              <w:t>Does the laboratory ensure that authorized personnel review the results of examinations and evaluate them against IQC and, as appropriate, available clinical information and previous examination results?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077"/>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45"/>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4" w:right="147"/>
              <w:jc w:val="both"/>
              <w:rPr>
                <w:bCs/>
                <w:spacing w:val="-1"/>
                <w:sz w:val="22"/>
                <w:szCs w:val="22"/>
              </w:rPr>
            </w:pPr>
            <w:r>
              <w:rPr>
                <w:bCs/>
                <w:spacing w:val="-1"/>
                <w:sz w:val="22"/>
                <w:szCs w:val="22"/>
              </w:rPr>
              <w:t>Are responsibilities and procedures for how examination results are released for reporting, including by whom and to whom, specified?</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397"/>
        </w:trPr>
        <w:tc>
          <w:tcPr>
            <w:tcW w:w="998" w:type="dxa"/>
            <w:tcBorders>
              <w:top w:val="single" w:sz="4" w:space="0" w:color="auto"/>
              <w:left w:val="single" w:sz="4" w:space="0" w:color="000000"/>
              <w:bottom w:val="single" w:sz="4" w:space="0" w:color="auto"/>
              <w:right w:val="single" w:sz="4" w:space="0" w:color="000000"/>
            </w:tcBorders>
            <w:shd w:val="clear" w:color="auto" w:fill="D9D9D9" w:themeFill="background1" w:themeFillShade="D9"/>
            <w:vAlign w:val="center"/>
          </w:tcPr>
          <w:p w:rsidR="004652A3" w:rsidRPr="00830DCD" w:rsidRDefault="004652A3" w:rsidP="004652A3">
            <w:pPr>
              <w:pStyle w:val="TableParagraph"/>
              <w:kinsoku w:val="0"/>
              <w:overflowPunct w:val="0"/>
              <w:spacing w:line="205" w:lineRule="exact"/>
              <w:ind w:left="145"/>
              <w:jc w:val="both"/>
              <w:rPr>
                <w:b/>
                <w:bCs/>
                <w:spacing w:val="-1"/>
                <w:sz w:val="22"/>
                <w:szCs w:val="22"/>
              </w:rPr>
            </w:pPr>
            <w:r w:rsidRPr="00830DCD">
              <w:rPr>
                <w:b/>
                <w:bCs/>
                <w:spacing w:val="-1"/>
                <w:sz w:val="22"/>
                <w:szCs w:val="22"/>
              </w:rPr>
              <w:t>7.4.1.3</w:t>
            </w:r>
          </w:p>
        </w:tc>
        <w:tc>
          <w:tcPr>
            <w:tcW w:w="49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652A3" w:rsidRPr="00830DCD" w:rsidRDefault="004652A3" w:rsidP="004652A3">
            <w:pPr>
              <w:pStyle w:val="NoSpacing"/>
              <w:ind w:left="134" w:right="147"/>
              <w:jc w:val="both"/>
              <w:rPr>
                <w:b/>
                <w:bCs/>
                <w:spacing w:val="-1"/>
                <w:sz w:val="22"/>
                <w:szCs w:val="22"/>
              </w:rPr>
            </w:pPr>
            <w:r w:rsidRPr="00830DCD">
              <w:rPr>
                <w:b/>
                <w:bCs/>
                <w:spacing w:val="-1"/>
                <w:sz w:val="22"/>
                <w:szCs w:val="22"/>
              </w:rPr>
              <w:t>Critical result reports</w:t>
            </w:r>
          </w:p>
        </w:tc>
        <w:tc>
          <w:tcPr>
            <w:tcW w:w="45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652A3" w:rsidRPr="00830DCD" w:rsidRDefault="004652A3" w:rsidP="004652A3">
            <w:pPr>
              <w:jc w:val="both"/>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4652A3" w:rsidRPr="00830DCD" w:rsidRDefault="004652A3" w:rsidP="004652A3">
            <w:pPr>
              <w:jc w:val="both"/>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4652A3" w:rsidRPr="00830DCD" w:rsidRDefault="004652A3" w:rsidP="004652A3">
            <w:pPr>
              <w:jc w:val="both"/>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4652A3" w:rsidRPr="00830DCD" w:rsidRDefault="004652A3" w:rsidP="004652A3">
            <w:pPr>
              <w:jc w:val="both"/>
              <w:rPr>
                <w:rFonts w:ascii="Times New Roman" w:hAnsi="Times New Roman" w:cs="Times New Roman"/>
                <w:b/>
                <w:bCs/>
                <w:spacing w:val="-1"/>
                <w:sz w:val="18"/>
                <w:szCs w:val="18"/>
              </w:rPr>
            </w:pPr>
          </w:p>
        </w:tc>
      </w:tr>
      <w:tr w:rsidR="004652A3" w:rsidRPr="00710A13" w:rsidTr="004652A3">
        <w:trPr>
          <w:trHeight w:hRule="exact" w:val="1984"/>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45"/>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4" w:right="147"/>
              <w:jc w:val="both"/>
              <w:rPr>
                <w:bCs/>
                <w:spacing w:val="-1"/>
                <w:sz w:val="22"/>
                <w:szCs w:val="22"/>
              </w:rPr>
            </w:pPr>
            <w:r>
              <w:rPr>
                <w:bCs/>
                <w:spacing w:val="-1"/>
                <w:sz w:val="22"/>
                <w:szCs w:val="22"/>
              </w:rPr>
              <w:t>When examination results fall within established critical decision limits:</w:t>
            </w:r>
          </w:p>
          <w:p w:rsidR="004652A3" w:rsidRDefault="004652A3" w:rsidP="004652A3">
            <w:pPr>
              <w:pStyle w:val="NoSpacing"/>
              <w:ind w:right="147"/>
              <w:jc w:val="both"/>
              <w:rPr>
                <w:bCs/>
                <w:spacing w:val="-1"/>
                <w:sz w:val="22"/>
                <w:szCs w:val="22"/>
              </w:rPr>
            </w:pPr>
          </w:p>
          <w:p w:rsidR="004652A3" w:rsidRDefault="004652A3" w:rsidP="004652A3">
            <w:pPr>
              <w:pStyle w:val="NoSpacing"/>
              <w:numPr>
                <w:ilvl w:val="0"/>
                <w:numId w:val="66"/>
              </w:numPr>
              <w:ind w:right="147"/>
              <w:jc w:val="both"/>
              <w:rPr>
                <w:bCs/>
                <w:spacing w:val="-1"/>
                <w:sz w:val="22"/>
                <w:szCs w:val="22"/>
              </w:rPr>
            </w:pPr>
            <w:r>
              <w:rPr>
                <w:bCs/>
                <w:spacing w:val="-1"/>
                <w:sz w:val="22"/>
                <w:szCs w:val="22"/>
              </w:rPr>
              <w:t>Is the user or other authorized person notified as soon as relevant, based on clinical information available?</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474"/>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45"/>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numPr>
                <w:ilvl w:val="0"/>
                <w:numId w:val="66"/>
              </w:numPr>
              <w:ind w:right="147"/>
              <w:jc w:val="both"/>
              <w:rPr>
                <w:bCs/>
                <w:spacing w:val="-1"/>
                <w:sz w:val="22"/>
                <w:szCs w:val="22"/>
              </w:rPr>
            </w:pPr>
            <w:r>
              <w:rPr>
                <w:bCs/>
                <w:spacing w:val="-1"/>
                <w:sz w:val="22"/>
                <w:szCs w:val="22"/>
              </w:rPr>
              <w:t>Are actions taken documented, including date, time, responsible person, person notified, results conveyed, verification of accuracy of communication, and any difficulties encountered in notification?</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134"/>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45"/>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numPr>
                <w:ilvl w:val="0"/>
                <w:numId w:val="66"/>
              </w:numPr>
              <w:ind w:right="147"/>
              <w:jc w:val="both"/>
              <w:rPr>
                <w:bCs/>
                <w:spacing w:val="-1"/>
                <w:sz w:val="22"/>
                <w:szCs w:val="22"/>
              </w:rPr>
            </w:pPr>
            <w:r>
              <w:rPr>
                <w:bCs/>
                <w:spacing w:val="-1"/>
                <w:sz w:val="22"/>
                <w:szCs w:val="22"/>
              </w:rPr>
              <w:t>Does the laboratory have an escalation procedure for laboratory personnel when a responsible person cannot be contacted?</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397"/>
        </w:trPr>
        <w:tc>
          <w:tcPr>
            <w:tcW w:w="998" w:type="dxa"/>
            <w:tcBorders>
              <w:top w:val="single" w:sz="4" w:space="0" w:color="auto"/>
              <w:left w:val="single" w:sz="4" w:space="0" w:color="000000"/>
              <w:bottom w:val="single" w:sz="4" w:space="0" w:color="auto"/>
              <w:right w:val="single" w:sz="4" w:space="0" w:color="000000"/>
            </w:tcBorders>
            <w:shd w:val="clear" w:color="auto" w:fill="D9D9D9" w:themeFill="background1" w:themeFillShade="D9"/>
            <w:vAlign w:val="center"/>
          </w:tcPr>
          <w:p w:rsidR="004652A3" w:rsidRPr="0063232E" w:rsidRDefault="004652A3" w:rsidP="004652A3">
            <w:pPr>
              <w:pStyle w:val="TableParagraph"/>
              <w:kinsoku w:val="0"/>
              <w:overflowPunct w:val="0"/>
              <w:spacing w:line="205" w:lineRule="exact"/>
              <w:ind w:left="145"/>
              <w:jc w:val="both"/>
              <w:rPr>
                <w:b/>
                <w:bCs/>
                <w:spacing w:val="-1"/>
                <w:sz w:val="22"/>
                <w:szCs w:val="22"/>
              </w:rPr>
            </w:pPr>
            <w:r w:rsidRPr="0063232E">
              <w:rPr>
                <w:b/>
                <w:bCs/>
                <w:spacing w:val="-1"/>
                <w:sz w:val="22"/>
                <w:szCs w:val="22"/>
              </w:rPr>
              <w:t>7.4.1.4</w:t>
            </w:r>
          </w:p>
        </w:tc>
        <w:tc>
          <w:tcPr>
            <w:tcW w:w="49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652A3" w:rsidRPr="0063232E" w:rsidRDefault="004652A3" w:rsidP="004652A3">
            <w:pPr>
              <w:pStyle w:val="NoSpacing"/>
              <w:ind w:left="134" w:right="147"/>
              <w:jc w:val="both"/>
              <w:rPr>
                <w:b/>
                <w:bCs/>
                <w:spacing w:val="-1"/>
                <w:sz w:val="22"/>
                <w:szCs w:val="22"/>
              </w:rPr>
            </w:pPr>
            <w:r w:rsidRPr="0063232E">
              <w:rPr>
                <w:b/>
                <w:bCs/>
                <w:spacing w:val="-1"/>
                <w:sz w:val="22"/>
                <w:szCs w:val="22"/>
              </w:rPr>
              <w:t>Special considerations for results</w:t>
            </w:r>
          </w:p>
        </w:tc>
        <w:tc>
          <w:tcPr>
            <w:tcW w:w="45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652A3" w:rsidRPr="0063232E" w:rsidRDefault="004652A3" w:rsidP="004652A3">
            <w:pPr>
              <w:jc w:val="both"/>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4652A3" w:rsidRPr="0063232E" w:rsidRDefault="004652A3" w:rsidP="004652A3">
            <w:pPr>
              <w:jc w:val="both"/>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4652A3" w:rsidRPr="0063232E" w:rsidRDefault="004652A3" w:rsidP="004652A3">
            <w:pPr>
              <w:jc w:val="both"/>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4652A3" w:rsidRPr="0063232E" w:rsidRDefault="004652A3" w:rsidP="004652A3">
            <w:pPr>
              <w:jc w:val="both"/>
              <w:rPr>
                <w:rFonts w:ascii="Times New Roman" w:hAnsi="Times New Roman" w:cs="Times New Roman"/>
                <w:b/>
                <w:bCs/>
                <w:spacing w:val="-1"/>
                <w:sz w:val="18"/>
                <w:szCs w:val="18"/>
              </w:rPr>
            </w:pPr>
          </w:p>
        </w:tc>
      </w:tr>
      <w:tr w:rsidR="004652A3" w:rsidRPr="00710A13" w:rsidTr="004652A3">
        <w:trPr>
          <w:trHeight w:hRule="exact" w:val="1474"/>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numPr>
                <w:ilvl w:val="0"/>
                <w:numId w:val="67"/>
              </w:numPr>
              <w:kinsoku w:val="0"/>
              <w:overflowPunct w:val="0"/>
              <w:spacing w:line="205" w:lineRule="exact"/>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4" w:right="147"/>
              <w:jc w:val="both"/>
              <w:rPr>
                <w:bCs/>
                <w:spacing w:val="-1"/>
                <w:sz w:val="22"/>
                <w:szCs w:val="22"/>
              </w:rPr>
            </w:pPr>
            <w:r>
              <w:rPr>
                <w:bCs/>
                <w:spacing w:val="-1"/>
                <w:sz w:val="22"/>
                <w:szCs w:val="22"/>
              </w:rPr>
              <w:t>When agreed with the user, are the results reported in s simplified way?</w:t>
            </w:r>
          </w:p>
          <w:p w:rsidR="004652A3" w:rsidRDefault="004652A3" w:rsidP="004652A3">
            <w:pPr>
              <w:pStyle w:val="NoSpacing"/>
              <w:ind w:left="134" w:right="147"/>
              <w:jc w:val="both"/>
              <w:rPr>
                <w:bCs/>
                <w:spacing w:val="-1"/>
                <w:sz w:val="22"/>
                <w:szCs w:val="22"/>
              </w:rPr>
            </w:pPr>
          </w:p>
          <w:p w:rsidR="004652A3" w:rsidRDefault="004652A3" w:rsidP="004652A3">
            <w:pPr>
              <w:pStyle w:val="NoSpacing"/>
              <w:ind w:left="134" w:right="147"/>
              <w:jc w:val="both"/>
              <w:rPr>
                <w:bCs/>
                <w:spacing w:val="-1"/>
                <w:sz w:val="22"/>
                <w:szCs w:val="22"/>
              </w:rPr>
            </w:pPr>
            <w:r>
              <w:rPr>
                <w:bCs/>
                <w:spacing w:val="-1"/>
                <w:sz w:val="22"/>
                <w:szCs w:val="22"/>
              </w:rPr>
              <w:t>Is any information listed in 7.4.1.6 and 7.4.1.7 that is not reported to the user readily available?</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964"/>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numPr>
                <w:ilvl w:val="0"/>
                <w:numId w:val="67"/>
              </w:numPr>
              <w:kinsoku w:val="0"/>
              <w:overflowPunct w:val="0"/>
              <w:spacing w:line="205" w:lineRule="exact"/>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4" w:right="147"/>
              <w:jc w:val="both"/>
              <w:rPr>
                <w:bCs/>
                <w:spacing w:val="-1"/>
                <w:sz w:val="22"/>
                <w:szCs w:val="22"/>
              </w:rPr>
            </w:pPr>
            <w:r>
              <w:rPr>
                <w:bCs/>
                <w:spacing w:val="-1"/>
                <w:sz w:val="22"/>
                <w:szCs w:val="22"/>
              </w:rPr>
              <w:t>When results are transmitted as a preliminary report, is the final report always forwarded to the user?</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757"/>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numPr>
                <w:ilvl w:val="0"/>
                <w:numId w:val="67"/>
              </w:numPr>
              <w:kinsoku w:val="0"/>
              <w:overflowPunct w:val="0"/>
              <w:spacing w:line="205" w:lineRule="exact"/>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4" w:right="147"/>
              <w:jc w:val="both"/>
              <w:rPr>
                <w:bCs/>
                <w:spacing w:val="-1"/>
                <w:sz w:val="22"/>
                <w:szCs w:val="22"/>
              </w:rPr>
            </w:pPr>
            <w:r>
              <w:rPr>
                <w:bCs/>
                <w:spacing w:val="-1"/>
                <w:sz w:val="22"/>
                <w:szCs w:val="22"/>
              </w:rPr>
              <w:t>Are records kept of all results which are provided orally, including details of verification of accuracy of communication, as in 7.4.1.3 b)?</w:t>
            </w:r>
          </w:p>
          <w:p w:rsidR="004652A3" w:rsidRDefault="004652A3" w:rsidP="004652A3">
            <w:pPr>
              <w:pStyle w:val="NoSpacing"/>
              <w:ind w:left="134" w:right="147"/>
              <w:jc w:val="both"/>
              <w:rPr>
                <w:bCs/>
                <w:spacing w:val="-1"/>
                <w:sz w:val="22"/>
                <w:szCs w:val="22"/>
              </w:rPr>
            </w:pPr>
          </w:p>
          <w:p w:rsidR="004652A3" w:rsidRDefault="004652A3" w:rsidP="004652A3">
            <w:pPr>
              <w:pStyle w:val="NoSpacing"/>
              <w:ind w:left="134" w:right="147"/>
              <w:jc w:val="both"/>
              <w:rPr>
                <w:bCs/>
                <w:spacing w:val="-1"/>
                <w:sz w:val="22"/>
                <w:szCs w:val="22"/>
              </w:rPr>
            </w:pPr>
            <w:r>
              <w:rPr>
                <w:bCs/>
                <w:spacing w:val="-1"/>
                <w:sz w:val="22"/>
                <w:szCs w:val="22"/>
              </w:rPr>
              <w:t>Are such results always followed by a report?</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2041"/>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numPr>
                <w:ilvl w:val="0"/>
                <w:numId w:val="67"/>
              </w:numPr>
              <w:kinsoku w:val="0"/>
              <w:overflowPunct w:val="0"/>
              <w:spacing w:line="205" w:lineRule="exact"/>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4" w:right="147"/>
              <w:jc w:val="both"/>
              <w:rPr>
                <w:bCs/>
                <w:spacing w:val="-1"/>
                <w:sz w:val="22"/>
                <w:szCs w:val="22"/>
              </w:rPr>
            </w:pPr>
            <w:r>
              <w:rPr>
                <w:bCs/>
                <w:spacing w:val="-1"/>
                <w:sz w:val="22"/>
                <w:szCs w:val="22"/>
              </w:rPr>
              <w:t>Is special counselling needed for examination results with serious implications for the patient (e.g. for genetic or certain infectious diseases)?</w:t>
            </w:r>
          </w:p>
          <w:p w:rsidR="004652A3" w:rsidRDefault="004652A3" w:rsidP="004652A3">
            <w:pPr>
              <w:pStyle w:val="NoSpacing"/>
              <w:ind w:left="134" w:right="147"/>
              <w:jc w:val="both"/>
              <w:rPr>
                <w:bCs/>
                <w:spacing w:val="-1"/>
                <w:sz w:val="22"/>
                <w:szCs w:val="22"/>
              </w:rPr>
            </w:pPr>
          </w:p>
          <w:p w:rsidR="004652A3" w:rsidRDefault="004652A3" w:rsidP="004652A3">
            <w:pPr>
              <w:pStyle w:val="NoSpacing"/>
              <w:ind w:left="134" w:right="147"/>
              <w:jc w:val="both"/>
              <w:rPr>
                <w:bCs/>
                <w:spacing w:val="-1"/>
                <w:sz w:val="22"/>
                <w:szCs w:val="22"/>
              </w:rPr>
            </w:pPr>
            <w:r>
              <w:rPr>
                <w:bCs/>
                <w:spacing w:val="-1"/>
                <w:sz w:val="22"/>
                <w:szCs w:val="22"/>
              </w:rPr>
              <w:t>Does laboratory management ensure that these results are not communicated to the patient without the opportunity for adequate counselling?</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2041"/>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numPr>
                <w:ilvl w:val="0"/>
                <w:numId w:val="67"/>
              </w:numPr>
              <w:kinsoku w:val="0"/>
              <w:overflowPunct w:val="0"/>
              <w:spacing w:line="205" w:lineRule="exact"/>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4" w:right="147"/>
              <w:jc w:val="both"/>
              <w:rPr>
                <w:bCs/>
                <w:spacing w:val="-1"/>
                <w:sz w:val="22"/>
                <w:szCs w:val="22"/>
              </w:rPr>
            </w:pPr>
            <w:r>
              <w:rPr>
                <w:bCs/>
                <w:spacing w:val="-1"/>
                <w:sz w:val="22"/>
                <w:szCs w:val="22"/>
              </w:rPr>
              <w:t>Are results of laboratory examinations that have been anonymized used for such purposes as epidemiology, demography, or other statistical analyses, provided that all risks to patient privacy and confidentiality are mitigated and in accordance with any either legal or regulatory requirements, or both?</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624"/>
        </w:trPr>
        <w:tc>
          <w:tcPr>
            <w:tcW w:w="998" w:type="dxa"/>
            <w:tcBorders>
              <w:top w:val="single" w:sz="4" w:space="0" w:color="auto"/>
              <w:left w:val="single" w:sz="4" w:space="0" w:color="000000"/>
              <w:bottom w:val="single" w:sz="4" w:space="0" w:color="auto"/>
              <w:right w:val="single" w:sz="4" w:space="0" w:color="000000"/>
            </w:tcBorders>
            <w:shd w:val="clear" w:color="auto" w:fill="D9D9D9" w:themeFill="background1" w:themeFillShade="D9"/>
            <w:vAlign w:val="center"/>
          </w:tcPr>
          <w:p w:rsidR="004652A3" w:rsidRPr="0063232E" w:rsidRDefault="004652A3" w:rsidP="004652A3">
            <w:pPr>
              <w:pStyle w:val="TableParagraph"/>
              <w:kinsoku w:val="0"/>
              <w:overflowPunct w:val="0"/>
              <w:spacing w:line="205" w:lineRule="exact"/>
              <w:jc w:val="both"/>
              <w:rPr>
                <w:b/>
                <w:bCs/>
                <w:spacing w:val="-1"/>
                <w:sz w:val="22"/>
                <w:szCs w:val="22"/>
              </w:rPr>
            </w:pPr>
            <w:r w:rsidRPr="0063232E">
              <w:rPr>
                <w:b/>
                <w:bCs/>
                <w:spacing w:val="-1"/>
                <w:sz w:val="22"/>
                <w:szCs w:val="22"/>
              </w:rPr>
              <w:t>7.4.1.5</w:t>
            </w:r>
          </w:p>
        </w:tc>
        <w:tc>
          <w:tcPr>
            <w:tcW w:w="49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652A3" w:rsidRPr="0063232E" w:rsidRDefault="004652A3" w:rsidP="004652A3">
            <w:pPr>
              <w:pStyle w:val="NoSpacing"/>
              <w:ind w:left="134" w:right="147"/>
              <w:jc w:val="both"/>
              <w:rPr>
                <w:b/>
                <w:bCs/>
                <w:spacing w:val="-1"/>
                <w:sz w:val="22"/>
                <w:szCs w:val="22"/>
              </w:rPr>
            </w:pPr>
            <w:r w:rsidRPr="0063232E">
              <w:rPr>
                <w:b/>
                <w:bCs/>
                <w:spacing w:val="-1"/>
                <w:sz w:val="22"/>
                <w:szCs w:val="22"/>
              </w:rPr>
              <w:t>Automated selection, review, release and reporting of results</w:t>
            </w:r>
          </w:p>
        </w:tc>
        <w:tc>
          <w:tcPr>
            <w:tcW w:w="45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652A3" w:rsidRPr="0063232E" w:rsidRDefault="004652A3" w:rsidP="004652A3">
            <w:pPr>
              <w:jc w:val="both"/>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4652A3" w:rsidRPr="0063232E" w:rsidRDefault="004652A3" w:rsidP="004652A3">
            <w:pPr>
              <w:jc w:val="both"/>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4652A3" w:rsidRPr="0063232E" w:rsidRDefault="004652A3" w:rsidP="004652A3">
            <w:pPr>
              <w:jc w:val="both"/>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4652A3" w:rsidRPr="0063232E" w:rsidRDefault="004652A3" w:rsidP="004652A3">
            <w:pPr>
              <w:jc w:val="both"/>
              <w:rPr>
                <w:rFonts w:ascii="Times New Roman" w:hAnsi="Times New Roman" w:cs="Times New Roman"/>
                <w:b/>
                <w:bCs/>
                <w:spacing w:val="-1"/>
                <w:sz w:val="18"/>
                <w:szCs w:val="18"/>
              </w:rPr>
            </w:pPr>
          </w:p>
        </w:tc>
      </w:tr>
      <w:tr w:rsidR="004652A3" w:rsidRPr="00710A13" w:rsidTr="004652A3">
        <w:trPr>
          <w:trHeight w:hRule="exact" w:val="1077"/>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4" w:right="147"/>
              <w:jc w:val="both"/>
              <w:rPr>
                <w:bCs/>
                <w:spacing w:val="-1"/>
                <w:sz w:val="22"/>
                <w:szCs w:val="22"/>
              </w:rPr>
            </w:pPr>
            <w:r>
              <w:rPr>
                <w:bCs/>
                <w:spacing w:val="-1"/>
                <w:sz w:val="22"/>
                <w:szCs w:val="22"/>
              </w:rPr>
              <w:t>When the laboratory implements a system for automated selection, review, release and reporting of results, has a procedure been established to ensure that:</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474"/>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numPr>
                <w:ilvl w:val="0"/>
                <w:numId w:val="68"/>
              </w:numPr>
              <w:ind w:right="147"/>
              <w:jc w:val="both"/>
              <w:rPr>
                <w:bCs/>
                <w:spacing w:val="-1"/>
                <w:sz w:val="22"/>
                <w:szCs w:val="22"/>
              </w:rPr>
            </w:pPr>
            <w:r>
              <w:rPr>
                <w:bCs/>
                <w:spacing w:val="-1"/>
                <w:sz w:val="22"/>
                <w:szCs w:val="22"/>
              </w:rPr>
              <w:t>the criteria for automated selection, review and release are specified, approved, readily available and understood by personnel responsible for authorizing the release of results;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304"/>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numPr>
                <w:ilvl w:val="0"/>
                <w:numId w:val="68"/>
              </w:numPr>
              <w:ind w:right="147"/>
              <w:jc w:val="both"/>
              <w:rPr>
                <w:bCs/>
                <w:spacing w:val="-1"/>
                <w:sz w:val="22"/>
                <w:szCs w:val="22"/>
              </w:rPr>
            </w:pPr>
            <w:r>
              <w:rPr>
                <w:bCs/>
                <w:spacing w:val="-1"/>
                <w:sz w:val="22"/>
                <w:szCs w:val="22"/>
              </w:rPr>
              <w:t>the criteria are validated and approved before use, regularly reviewed and verified after changes to the reporting system that can affect their proper functioning and place patients care at risks;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191"/>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numPr>
                <w:ilvl w:val="0"/>
                <w:numId w:val="68"/>
              </w:numPr>
              <w:ind w:right="147"/>
              <w:jc w:val="both"/>
              <w:rPr>
                <w:bCs/>
                <w:spacing w:val="-1"/>
                <w:sz w:val="22"/>
                <w:szCs w:val="22"/>
              </w:rPr>
            </w:pPr>
            <w:r>
              <w:rPr>
                <w:bCs/>
                <w:spacing w:val="-1"/>
                <w:sz w:val="22"/>
                <w:szCs w:val="22"/>
              </w:rPr>
              <w:t>results selected by an automated reporting system for manual review are identifiable; and as appropriate, date and time of selection and review, as well as identity of the reviewer are retrievable;</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020"/>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numPr>
                <w:ilvl w:val="0"/>
                <w:numId w:val="68"/>
              </w:numPr>
              <w:ind w:right="147"/>
              <w:jc w:val="both"/>
              <w:rPr>
                <w:bCs/>
                <w:spacing w:val="-1"/>
                <w:sz w:val="22"/>
                <w:szCs w:val="22"/>
              </w:rPr>
            </w:pPr>
            <w:r>
              <w:rPr>
                <w:bCs/>
                <w:spacing w:val="-1"/>
                <w:sz w:val="22"/>
                <w:szCs w:val="22"/>
              </w:rPr>
              <w:t>when necessary, rapid suspension of automated selection, review, release and reporting is applied?</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397"/>
        </w:trPr>
        <w:tc>
          <w:tcPr>
            <w:tcW w:w="998" w:type="dxa"/>
            <w:tcBorders>
              <w:top w:val="single" w:sz="4" w:space="0" w:color="auto"/>
              <w:left w:val="single" w:sz="4" w:space="0" w:color="000000"/>
              <w:bottom w:val="single" w:sz="4" w:space="0" w:color="auto"/>
              <w:right w:val="single" w:sz="4" w:space="0" w:color="000000"/>
            </w:tcBorders>
            <w:shd w:val="clear" w:color="auto" w:fill="D9D9D9" w:themeFill="background1" w:themeFillShade="D9"/>
            <w:vAlign w:val="center"/>
          </w:tcPr>
          <w:p w:rsidR="004652A3" w:rsidRPr="001D1499" w:rsidRDefault="004652A3" w:rsidP="004652A3">
            <w:pPr>
              <w:pStyle w:val="TableParagraph"/>
              <w:kinsoku w:val="0"/>
              <w:overflowPunct w:val="0"/>
              <w:spacing w:line="205" w:lineRule="exact"/>
              <w:ind w:left="145"/>
              <w:jc w:val="both"/>
              <w:rPr>
                <w:b/>
                <w:bCs/>
                <w:spacing w:val="-1"/>
                <w:sz w:val="22"/>
                <w:szCs w:val="22"/>
              </w:rPr>
            </w:pPr>
            <w:r w:rsidRPr="001D1499">
              <w:rPr>
                <w:b/>
                <w:bCs/>
                <w:spacing w:val="-1"/>
                <w:sz w:val="22"/>
                <w:szCs w:val="22"/>
              </w:rPr>
              <w:t>7.4.1.6</w:t>
            </w:r>
          </w:p>
        </w:tc>
        <w:tc>
          <w:tcPr>
            <w:tcW w:w="49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652A3" w:rsidRPr="001D1499" w:rsidRDefault="004652A3" w:rsidP="004652A3">
            <w:pPr>
              <w:pStyle w:val="NoSpacing"/>
              <w:ind w:left="134" w:right="147"/>
              <w:jc w:val="both"/>
              <w:rPr>
                <w:b/>
                <w:bCs/>
                <w:spacing w:val="-1"/>
                <w:sz w:val="22"/>
                <w:szCs w:val="22"/>
              </w:rPr>
            </w:pPr>
            <w:r w:rsidRPr="001D1499">
              <w:rPr>
                <w:b/>
                <w:bCs/>
                <w:spacing w:val="-1"/>
                <w:sz w:val="22"/>
                <w:szCs w:val="22"/>
              </w:rPr>
              <w:t>Requirements for reports</w:t>
            </w:r>
          </w:p>
        </w:tc>
        <w:tc>
          <w:tcPr>
            <w:tcW w:w="45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652A3" w:rsidRPr="001D1499" w:rsidRDefault="004652A3" w:rsidP="004652A3">
            <w:pPr>
              <w:jc w:val="both"/>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4652A3" w:rsidRPr="001D1499" w:rsidRDefault="004652A3" w:rsidP="004652A3">
            <w:pPr>
              <w:jc w:val="both"/>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4652A3" w:rsidRPr="001D1499" w:rsidRDefault="004652A3" w:rsidP="004652A3">
            <w:pPr>
              <w:jc w:val="both"/>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4652A3" w:rsidRPr="001D1499" w:rsidRDefault="004652A3" w:rsidP="004652A3">
            <w:pPr>
              <w:jc w:val="both"/>
              <w:rPr>
                <w:rFonts w:ascii="Times New Roman" w:hAnsi="Times New Roman" w:cs="Times New Roman"/>
                <w:b/>
                <w:bCs/>
                <w:spacing w:val="-1"/>
                <w:sz w:val="18"/>
                <w:szCs w:val="18"/>
              </w:rPr>
            </w:pPr>
          </w:p>
        </w:tc>
      </w:tr>
      <w:tr w:rsidR="004652A3" w:rsidRPr="00710A13" w:rsidTr="004652A3">
        <w:trPr>
          <w:trHeight w:hRule="exact" w:val="964"/>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4" w:right="147"/>
              <w:jc w:val="both"/>
              <w:rPr>
                <w:bCs/>
                <w:spacing w:val="-1"/>
                <w:sz w:val="22"/>
                <w:szCs w:val="22"/>
              </w:rPr>
            </w:pPr>
            <w:r>
              <w:rPr>
                <w:bCs/>
                <w:spacing w:val="-1"/>
                <w:sz w:val="22"/>
                <w:szCs w:val="22"/>
              </w:rPr>
              <w:t xml:space="preserve">Does each report include the following information, unless the laboratory has documented reasons for omitting any </w:t>
            </w:r>
            <w:proofErr w:type="gramStart"/>
            <w:r>
              <w:rPr>
                <w:bCs/>
                <w:spacing w:val="-1"/>
                <w:sz w:val="22"/>
                <w:szCs w:val="22"/>
              </w:rPr>
              <w:t>items:</w:t>
            </w:r>
            <w:proofErr w:type="gramEnd"/>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020"/>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numPr>
                <w:ilvl w:val="0"/>
                <w:numId w:val="69"/>
              </w:numPr>
              <w:ind w:right="147"/>
              <w:jc w:val="both"/>
              <w:rPr>
                <w:bCs/>
                <w:spacing w:val="-1"/>
                <w:sz w:val="22"/>
                <w:szCs w:val="22"/>
              </w:rPr>
            </w:pPr>
            <w:r>
              <w:rPr>
                <w:bCs/>
                <w:spacing w:val="-1"/>
                <w:sz w:val="22"/>
                <w:szCs w:val="22"/>
              </w:rPr>
              <w:t>unique patient identification, the date of primary sample collection and the date of the issue of the report, on each page of the report;</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794"/>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numPr>
                <w:ilvl w:val="0"/>
                <w:numId w:val="69"/>
              </w:numPr>
              <w:ind w:right="147"/>
              <w:jc w:val="both"/>
              <w:rPr>
                <w:bCs/>
                <w:spacing w:val="-1"/>
                <w:sz w:val="22"/>
                <w:szCs w:val="22"/>
              </w:rPr>
            </w:pPr>
            <w:r>
              <w:rPr>
                <w:bCs/>
                <w:spacing w:val="-1"/>
                <w:sz w:val="22"/>
                <w:szCs w:val="22"/>
              </w:rPr>
              <w:t>identification of the laboratory issuing the report;</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794"/>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numPr>
                <w:ilvl w:val="0"/>
                <w:numId w:val="69"/>
              </w:numPr>
              <w:ind w:right="147"/>
              <w:jc w:val="both"/>
              <w:rPr>
                <w:bCs/>
                <w:spacing w:val="-1"/>
                <w:sz w:val="22"/>
                <w:szCs w:val="22"/>
              </w:rPr>
            </w:pPr>
            <w:r>
              <w:rPr>
                <w:bCs/>
                <w:spacing w:val="-1"/>
                <w:sz w:val="22"/>
                <w:szCs w:val="22"/>
              </w:rPr>
              <w:t xml:space="preserve">name or </w:t>
            </w:r>
            <w:proofErr w:type="gramStart"/>
            <w:r>
              <w:rPr>
                <w:bCs/>
                <w:spacing w:val="-1"/>
                <w:sz w:val="22"/>
                <w:szCs w:val="22"/>
              </w:rPr>
              <w:t>other</w:t>
            </w:r>
            <w:proofErr w:type="gramEnd"/>
            <w:r>
              <w:rPr>
                <w:bCs/>
                <w:spacing w:val="-1"/>
                <w:sz w:val="22"/>
                <w:szCs w:val="22"/>
              </w:rPr>
              <w:t xml:space="preserve"> unique identifier of the user;</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191"/>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numPr>
                <w:ilvl w:val="0"/>
                <w:numId w:val="69"/>
              </w:numPr>
              <w:ind w:right="147"/>
              <w:jc w:val="both"/>
              <w:rPr>
                <w:bCs/>
                <w:spacing w:val="-1"/>
                <w:sz w:val="22"/>
                <w:szCs w:val="22"/>
              </w:rPr>
            </w:pPr>
            <w:r>
              <w:rPr>
                <w:bCs/>
                <w:spacing w:val="-1"/>
                <w:sz w:val="22"/>
                <w:szCs w:val="22"/>
              </w:rPr>
              <w:t>type of primary sample and any specific information necessary to describe the sample (e.g. source, site of specimen, macroscopic description);</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020"/>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numPr>
                <w:ilvl w:val="0"/>
                <w:numId w:val="69"/>
              </w:numPr>
              <w:ind w:right="147"/>
              <w:jc w:val="both"/>
              <w:rPr>
                <w:bCs/>
                <w:spacing w:val="-1"/>
                <w:sz w:val="22"/>
                <w:szCs w:val="22"/>
              </w:rPr>
            </w:pPr>
            <w:r>
              <w:rPr>
                <w:bCs/>
                <w:spacing w:val="-1"/>
                <w:sz w:val="22"/>
                <w:szCs w:val="22"/>
              </w:rPr>
              <w:t>clear, unambiguous identification of the examinations performed;</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247"/>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numPr>
                <w:ilvl w:val="0"/>
                <w:numId w:val="69"/>
              </w:numPr>
              <w:ind w:right="147"/>
              <w:jc w:val="both"/>
              <w:rPr>
                <w:bCs/>
                <w:spacing w:val="-1"/>
                <w:sz w:val="22"/>
                <w:szCs w:val="22"/>
              </w:rPr>
            </w:pPr>
            <w:r>
              <w:rPr>
                <w:bCs/>
                <w:spacing w:val="-1"/>
                <w:sz w:val="22"/>
                <w:szCs w:val="22"/>
              </w:rPr>
              <w:t>identification of the examination method used, where relevant, including, where possible and necessary, harmonized (electronic) identification of the measurand and measurement principle;</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077"/>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numPr>
                <w:ilvl w:val="0"/>
                <w:numId w:val="69"/>
              </w:numPr>
              <w:ind w:right="147"/>
              <w:jc w:val="both"/>
              <w:rPr>
                <w:bCs/>
                <w:spacing w:val="-1"/>
                <w:sz w:val="22"/>
                <w:szCs w:val="22"/>
              </w:rPr>
            </w:pPr>
            <w:r>
              <w:rPr>
                <w:bCs/>
                <w:spacing w:val="-1"/>
                <w:sz w:val="22"/>
                <w:szCs w:val="22"/>
              </w:rPr>
              <w:t>examination results with, where appropriate, the units of measurement, reported in SI units, units traceable to SI units, or other applicable units;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077"/>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numPr>
                <w:ilvl w:val="0"/>
                <w:numId w:val="69"/>
              </w:numPr>
              <w:ind w:right="147"/>
              <w:jc w:val="both"/>
              <w:rPr>
                <w:bCs/>
                <w:spacing w:val="-1"/>
                <w:sz w:val="22"/>
                <w:szCs w:val="22"/>
              </w:rPr>
            </w:pPr>
            <w:r>
              <w:rPr>
                <w:bCs/>
                <w:spacing w:val="-1"/>
                <w:sz w:val="22"/>
                <w:szCs w:val="22"/>
              </w:rPr>
              <w:t>biological reference intervals, clinical decision limits, likelihood ratios or diagrams/nomograms supporting clinical decision limits as necessary;</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077"/>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numPr>
                <w:ilvl w:val="0"/>
                <w:numId w:val="69"/>
              </w:numPr>
              <w:ind w:right="147"/>
              <w:jc w:val="both"/>
              <w:rPr>
                <w:bCs/>
                <w:spacing w:val="-1"/>
                <w:sz w:val="22"/>
                <w:szCs w:val="22"/>
              </w:rPr>
            </w:pPr>
            <w:r>
              <w:rPr>
                <w:bCs/>
                <w:spacing w:val="-1"/>
                <w:sz w:val="22"/>
                <w:szCs w:val="22"/>
              </w:rPr>
              <w:t xml:space="preserve">identification of examinations undertaken as part of a research or development </w:t>
            </w:r>
            <w:proofErr w:type="spellStart"/>
            <w:r>
              <w:rPr>
                <w:bCs/>
                <w:spacing w:val="-1"/>
                <w:sz w:val="22"/>
                <w:szCs w:val="22"/>
              </w:rPr>
              <w:t>programme</w:t>
            </w:r>
            <w:proofErr w:type="spellEnd"/>
            <w:r>
              <w:rPr>
                <w:bCs/>
                <w:spacing w:val="-1"/>
                <w:sz w:val="22"/>
                <w:szCs w:val="22"/>
              </w:rPr>
              <w:t xml:space="preserve"> and for which no specific claims on measurement performance are available;</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191"/>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numPr>
                <w:ilvl w:val="0"/>
                <w:numId w:val="69"/>
              </w:numPr>
              <w:ind w:right="147"/>
              <w:jc w:val="both"/>
              <w:rPr>
                <w:bCs/>
                <w:spacing w:val="-1"/>
                <w:sz w:val="22"/>
                <w:szCs w:val="22"/>
              </w:rPr>
            </w:pPr>
            <w:r>
              <w:rPr>
                <w:bCs/>
                <w:spacing w:val="-1"/>
                <w:sz w:val="22"/>
                <w:szCs w:val="22"/>
              </w:rPr>
              <w:t>identification of the person(s) reviewing the results and authorizing the release of the report (if not contained in the report, readily available when needed);</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964"/>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numPr>
                <w:ilvl w:val="0"/>
                <w:numId w:val="69"/>
              </w:numPr>
              <w:ind w:right="147"/>
              <w:jc w:val="both"/>
              <w:rPr>
                <w:bCs/>
                <w:spacing w:val="-1"/>
                <w:sz w:val="22"/>
                <w:szCs w:val="22"/>
              </w:rPr>
            </w:pPr>
            <w:r>
              <w:rPr>
                <w:bCs/>
                <w:spacing w:val="-1"/>
                <w:sz w:val="22"/>
                <w:szCs w:val="22"/>
              </w:rPr>
              <w:t>identification of any results that need to be considered as preliminary;</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850"/>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numPr>
                <w:ilvl w:val="0"/>
                <w:numId w:val="69"/>
              </w:numPr>
              <w:ind w:right="147"/>
              <w:jc w:val="both"/>
              <w:rPr>
                <w:bCs/>
                <w:spacing w:val="-1"/>
                <w:sz w:val="22"/>
                <w:szCs w:val="22"/>
              </w:rPr>
            </w:pPr>
            <w:r>
              <w:rPr>
                <w:bCs/>
                <w:spacing w:val="-1"/>
                <w:sz w:val="22"/>
                <w:szCs w:val="22"/>
              </w:rPr>
              <w:t>indications of any critical results;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191"/>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numPr>
                <w:ilvl w:val="0"/>
                <w:numId w:val="69"/>
              </w:numPr>
              <w:ind w:right="147"/>
              <w:jc w:val="both"/>
              <w:rPr>
                <w:bCs/>
                <w:spacing w:val="-1"/>
                <w:sz w:val="22"/>
                <w:szCs w:val="22"/>
              </w:rPr>
            </w:pPr>
            <w:r>
              <w:rPr>
                <w:bCs/>
                <w:spacing w:val="-1"/>
                <w:sz w:val="22"/>
                <w:szCs w:val="22"/>
              </w:rPr>
              <w:t>unique identification that all its components are recognized as a portion of a complete report and a clear identification of the end (e.g. page number total number of pages)?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397"/>
        </w:trPr>
        <w:tc>
          <w:tcPr>
            <w:tcW w:w="998" w:type="dxa"/>
            <w:tcBorders>
              <w:top w:val="single" w:sz="4" w:space="0" w:color="auto"/>
              <w:left w:val="single" w:sz="4" w:space="0" w:color="000000"/>
              <w:bottom w:val="single" w:sz="4" w:space="0" w:color="auto"/>
              <w:right w:val="single" w:sz="4" w:space="0" w:color="000000"/>
            </w:tcBorders>
            <w:shd w:val="clear" w:color="auto" w:fill="D9D9D9" w:themeFill="background1" w:themeFillShade="D9"/>
            <w:vAlign w:val="center"/>
          </w:tcPr>
          <w:p w:rsidR="004652A3" w:rsidRPr="00E919A4" w:rsidRDefault="004652A3" w:rsidP="004652A3">
            <w:pPr>
              <w:pStyle w:val="TableParagraph"/>
              <w:kinsoku w:val="0"/>
              <w:overflowPunct w:val="0"/>
              <w:spacing w:line="205" w:lineRule="exact"/>
              <w:ind w:left="145"/>
              <w:jc w:val="both"/>
              <w:rPr>
                <w:b/>
                <w:bCs/>
                <w:spacing w:val="-1"/>
                <w:sz w:val="22"/>
                <w:szCs w:val="22"/>
              </w:rPr>
            </w:pPr>
            <w:r w:rsidRPr="00E919A4">
              <w:rPr>
                <w:b/>
                <w:bCs/>
                <w:spacing w:val="-1"/>
                <w:sz w:val="22"/>
                <w:szCs w:val="22"/>
              </w:rPr>
              <w:t>7.4.1.7</w:t>
            </w:r>
          </w:p>
        </w:tc>
        <w:tc>
          <w:tcPr>
            <w:tcW w:w="49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652A3" w:rsidRPr="00E919A4" w:rsidRDefault="004652A3" w:rsidP="004652A3">
            <w:pPr>
              <w:pStyle w:val="NoSpacing"/>
              <w:ind w:left="134" w:right="147"/>
              <w:jc w:val="both"/>
              <w:rPr>
                <w:b/>
                <w:bCs/>
                <w:spacing w:val="-1"/>
                <w:sz w:val="22"/>
                <w:szCs w:val="22"/>
              </w:rPr>
            </w:pPr>
            <w:r w:rsidRPr="00E919A4">
              <w:rPr>
                <w:b/>
                <w:bCs/>
                <w:spacing w:val="-1"/>
                <w:sz w:val="22"/>
                <w:szCs w:val="22"/>
              </w:rPr>
              <w:t>Additional information for reports</w:t>
            </w:r>
          </w:p>
        </w:tc>
        <w:tc>
          <w:tcPr>
            <w:tcW w:w="45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652A3" w:rsidRPr="00E919A4" w:rsidRDefault="004652A3" w:rsidP="004652A3">
            <w:pPr>
              <w:jc w:val="both"/>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4652A3" w:rsidRPr="00E919A4" w:rsidRDefault="004652A3" w:rsidP="004652A3">
            <w:pPr>
              <w:jc w:val="both"/>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4652A3" w:rsidRPr="00E919A4" w:rsidRDefault="004652A3" w:rsidP="004652A3">
            <w:pPr>
              <w:jc w:val="both"/>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4652A3" w:rsidRPr="00E919A4" w:rsidRDefault="004652A3" w:rsidP="004652A3">
            <w:pPr>
              <w:jc w:val="both"/>
              <w:rPr>
                <w:rFonts w:ascii="Times New Roman" w:hAnsi="Times New Roman" w:cs="Times New Roman"/>
                <w:b/>
                <w:bCs/>
                <w:spacing w:val="-1"/>
                <w:sz w:val="18"/>
                <w:szCs w:val="18"/>
              </w:rPr>
            </w:pPr>
          </w:p>
        </w:tc>
      </w:tr>
      <w:tr w:rsidR="004652A3" w:rsidRPr="00710A13" w:rsidTr="004652A3">
        <w:trPr>
          <w:trHeight w:hRule="exact" w:val="737"/>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numPr>
                <w:ilvl w:val="0"/>
                <w:numId w:val="70"/>
              </w:numPr>
              <w:kinsoku w:val="0"/>
              <w:overflowPunct w:val="0"/>
              <w:spacing w:line="205" w:lineRule="exact"/>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4" w:right="147"/>
              <w:jc w:val="both"/>
              <w:rPr>
                <w:bCs/>
                <w:spacing w:val="-1"/>
                <w:sz w:val="22"/>
                <w:szCs w:val="22"/>
              </w:rPr>
            </w:pPr>
            <w:r>
              <w:rPr>
                <w:bCs/>
                <w:spacing w:val="-1"/>
                <w:sz w:val="22"/>
                <w:szCs w:val="22"/>
              </w:rPr>
              <w:t>When necessary for patient care, is the time of primary sample collection included?</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737"/>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numPr>
                <w:ilvl w:val="0"/>
                <w:numId w:val="70"/>
              </w:numPr>
              <w:kinsoku w:val="0"/>
              <w:overflowPunct w:val="0"/>
              <w:spacing w:line="205" w:lineRule="exact"/>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4" w:right="147"/>
              <w:jc w:val="both"/>
              <w:rPr>
                <w:bCs/>
                <w:spacing w:val="-1"/>
                <w:sz w:val="22"/>
                <w:szCs w:val="22"/>
              </w:rPr>
            </w:pPr>
            <w:r>
              <w:rPr>
                <w:bCs/>
                <w:spacing w:val="-1"/>
                <w:sz w:val="22"/>
                <w:szCs w:val="22"/>
              </w:rPr>
              <w:t>Is time of report release, if not contained in the report, readily available when needed?</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701"/>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numPr>
                <w:ilvl w:val="0"/>
                <w:numId w:val="70"/>
              </w:numPr>
              <w:kinsoku w:val="0"/>
              <w:overflowPunct w:val="0"/>
              <w:spacing w:line="205" w:lineRule="exact"/>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4" w:right="147"/>
              <w:jc w:val="both"/>
              <w:rPr>
                <w:bCs/>
                <w:spacing w:val="-1"/>
                <w:sz w:val="22"/>
                <w:szCs w:val="22"/>
              </w:rPr>
            </w:pPr>
            <w:r w:rsidRPr="0049135F">
              <w:rPr>
                <w:bCs/>
                <w:spacing w:val="-1"/>
                <w:sz w:val="22"/>
                <w:szCs w:val="22"/>
              </w:rPr>
              <w:t>Does the report identify all examinations or parts of examinations performed by a referral laboratory, including information provided by consultants, without alteration, as well as the name of the laboratory performing the examinations</w:t>
            </w:r>
            <w:r>
              <w:rPr>
                <w:bCs/>
                <w:spacing w:val="-1"/>
                <w:sz w:val="22"/>
                <w:szCs w:val="22"/>
              </w:rPr>
              <w:t>?</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701"/>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numPr>
                <w:ilvl w:val="0"/>
                <w:numId w:val="70"/>
              </w:numPr>
              <w:kinsoku w:val="0"/>
              <w:overflowPunct w:val="0"/>
              <w:spacing w:line="205" w:lineRule="exact"/>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4" w:right="147"/>
              <w:jc w:val="both"/>
              <w:rPr>
                <w:bCs/>
                <w:spacing w:val="-1"/>
                <w:sz w:val="22"/>
                <w:szCs w:val="22"/>
              </w:rPr>
            </w:pPr>
            <w:r>
              <w:rPr>
                <w:bCs/>
                <w:spacing w:val="-1"/>
                <w:sz w:val="22"/>
                <w:szCs w:val="22"/>
              </w:rPr>
              <w:t>When applicable, does a report include interpretation of results and comments on:</w:t>
            </w:r>
          </w:p>
          <w:p w:rsidR="004652A3" w:rsidRDefault="004652A3" w:rsidP="004652A3">
            <w:pPr>
              <w:pStyle w:val="NoSpacing"/>
              <w:ind w:left="134" w:right="147"/>
              <w:jc w:val="both"/>
              <w:rPr>
                <w:bCs/>
                <w:spacing w:val="-1"/>
                <w:sz w:val="22"/>
                <w:szCs w:val="22"/>
              </w:rPr>
            </w:pPr>
          </w:p>
          <w:p w:rsidR="004652A3" w:rsidRDefault="004652A3" w:rsidP="004652A3">
            <w:pPr>
              <w:pStyle w:val="NoSpacing"/>
              <w:numPr>
                <w:ilvl w:val="0"/>
                <w:numId w:val="71"/>
              </w:numPr>
              <w:ind w:right="147"/>
              <w:jc w:val="both"/>
              <w:rPr>
                <w:bCs/>
                <w:spacing w:val="-1"/>
                <w:sz w:val="22"/>
                <w:szCs w:val="22"/>
              </w:rPr>
            </w:pPr>
            <w:r>
              <w:rPr>
                <w:bCs/>
                <w:spacing w:val="-1"/>
                <w:sz w:val="22"/>
                <w:szCs w:val="22"/>
              </w:rPr>
              <w:t>sample quality and suitability that can compromise the clinical value of examination results;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191"/>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45"/>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numPr>
                <w:ilvl w:val="0"/>
                <w:numId w:val="71"/>
              </w:numPr>
              <w:ind w:right="147"/>
              <w:jc w:val="both"/>
              <w:rPr>
                <w:bCs/>
                <w:spacing w:val="-1"/>
                <w:sz w:val="22"/>
                <w:szCs w:val="22"/>
              </w:rPr>
            </w:pPr>
            <w:r>
              <w:rPr>
                <w:bCs/>
                <w:spacing w:val="-1"/>
                <w:sz w:val="22"/>
                <w:szCs w:val="22"/>
              </w:rPr>
              <w:t>discrepancies when examinations are performed by different procedures (e.g. POCT) or in different locations;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191"/>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45"/>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numPr>
                <w:ilvl w:val="0"/>
                <w:numId w:val="71"/>
              </w:numPr>
              <w:ind w:right="147"/>
              <w:jc w:val="both"/>
              <w:rPr>
                <w:bCs/>
                <w:spacing w:val="-1"/>
                <w:sz w:val="22"/>
                <w:szCs w:val="22"/>
              </w:rPr>
            </w:pPr>
            <w:r>
              <w:rPr>
                <w:bCs/>
                <w:spacing w:val="-1"/>
                <w:sz w:val="22"/>
                <w:szCs w:val="22"/>
              </w:rPr>
              <w:t>possible risk of misinterpretation when different units of measurement are in use regionally or nationally;</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191"/>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45"/>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numPr>
                <w:ilvl w:val="0"/>
                <w:numId w:val="71"/>
              </w:numPr>
              <w:ind w:right="147"/>
              <w:jc w:val="both"/>
              <w:rPr>
                <w:bCs/>
                <w:spacing w:val="-1"/>
                <w:sz w:val="22"/>
                <w:szCs w:val="22"/>
              </w:rPr>
            </w:pPr>
            <w:r>
              <w:rPr>
                <w:bCs/>
                <w:spacing w:val="-1"/>
                <w:sz w:val="22"/>
                <w:szCs w:val="22"/>
              </w:rPr>
              <w:t>result trends or significant changes over time?</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397"/>
        </w:trPr>
        <w:tc>
          <w:tcPr>
            <w:tcW w:w="998" w:type="dxa"/>
            <w:tcBorders>
              <w:top w:val="single" w:sz="4" w:space="0" w:color="auto"/>
              <w:left w:val="single" w:sz="4" w:space="0" w:color="000000"/>
              <w:bottom w:val="single" w:sz="4" w:space="0" w:color="auto"/>
              <w:right w:val="single" w:sz="4" w:space="0" w:color="000000"/>
            </w:tcBorders>
            <w:shd w:val="clear" w:color="auto" w:fill="D9D9D9" w:themeFill="background1" w:themeFillShade="D9"/>
            <w:vAlign w:val="center"/>
          </w:tcPr>
          <w:p w:rsidR="004652A3" w:rsidRPr="00E919A4" w:rsidRDefault="004652A3" w:rsidP="004652A3">
            <w:pPr>
              <w:pStyle w:val="TableParagraph"/>
              <w:kinsoku w:val="0"/>
              <w:overflowPunct w:val="0"/>
              <w:spacing w:line="205" w:lineRule="exact"/>
              <w:ind w:left="145"/>
              <w:jc w:val="both"/>
              <w:rPr>
                <w:b/>
                <w:bCs/>
                <w:spacing w:val="-1"/>
                <w:sz w:val="22"/>
                <w:szCs w:val="22"/>
              </w:rPr>
            </w:pPr>
            <w:r w:rsidRPr="00E919A4">
              <w:rPr>
                <w:b/>
                <w:bCs/>
                <w:spacing w:val="-1"/>
                <w:sz w:val="22"/>
                <w:szCs w:val="22"/>
              </w:rPr>
              <w:t>7.4.1.8</w:t>
            </w:r>
          </w:p>
        </w:tc>
        <w:tc>
          <w:tcPr>
            <w:tcW w:w="49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652A3" w:rsidRPr="00E919A4" w:rsidRDefault="004652A3" w:rsidP="004652A3">
            <w:pPr>
              <w:pStyle w:val="NoSpacing"/>
              <w:ind w:left="134" w:right="147"/>
              <w:jc w:val="both"/>
              <w:rPr>
                <w:b/>
                <w:bCs/>
                <w:spacing w:val="-1"/>
                <w:sz w:val="22"/>
                <w:szCs w:val="22"/>
              </w:rPr>
            </w:pPr>
            <w:r w:rsidRPr="00E919A4">
              <w:rPr>
                <w:b/>
                <w:bCs/>
                <w:spacing w:val="-1"/>
                <w:sz w:val="22"/>
                <w:szCs w:val="22"/>
              </w:rPr>
              <w:t>Amendments to reported results</w:t>
            </w:r>
          </w:p>
        </w:tc>
        <w:tc>
          <w:tcPr>
            <w:tcW w:w="45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652A3" w:rsidRPr="00E919A4" w:rsidRDefault="004652A3" w:rsidP="004652A3">
            <w:pPr>
              <w:jc w:val="both"/>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4652A3" w:rsidRPr="00E919A4" w:rsidRDefault="004652A3" w:rsidP="004652A3">
            <w:pPr>
              <w:jc w:val="both"/>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4652A3" w:rsidRPr="00E919A4" w:rsidRDefault="004652A3" w:rsidP="004652A3">
            <w:pPr>
              <w:jc w:val="both"/>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4652A3" w:rsidRPr="00E919A4" w:rsidRDefault="004652A3" w:rsidP="004652A3">
            <w:pPr>
              <w:jc w:val="both"/>
              <w:rPr>
                <w:rFonts w:ascii="Times New Roman" w:hAnsi="Times New Roman" w:cs="Times New Roman"/>
                <w:b/>
                <w:bCs/>
                <w:spacing w:val="-1"/>
                <w:sz w:val="18"/>
                <w:szCs w:val="18"/>
              </w:rPr>
            </w:pPr>
          </w:p>
        </w:tc>
      </w:tr>
      <w:tr w:rsidR="004652A3" w:rsidRPr="00710A13" w:rsidTr="004652A3">
        <w:trPr>
          <w:trHeight w:hRule="exact" w:val="1361"/>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45"/>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4" w:right="147"/>
              <w:jc w:val="both"/>
              <w:rPr>
                <w:bCs/>
                <w:spacing w:val="-1"/>
                <w:sz w:val="22"/>
                <w:szCs w:val="22"/>
              </w:rPr>
            </w:pPr>
            <w:r>
              <w:rPr>
                <w:bCs/>
                <w:spacing w:val="-1"/>
                <w:sz w:val="22"/>
                <w:szCs w:val="22"/>
              </w:rPr>
              <w:t>Do procedures for the issue of amended or revised results ensure that:</w:t>
            </w:r>
          </w:p>
          <w:p w:rsidR="004652A3" w:rsidRDefault="004652A3" w:rsidP="004652A3">
            <w:pPr>
              <w:pStyle w:val="NoSpacing"/>
              <w:ind w:left="134" w:right="147"/>
              <w:jc w:val="both"/>
              <w:rPr>
                <w:bCs/>
                <w:spacing w:val="-1"/>
                <w:sz w:val="22"/>
                <w:szCs w:val="22"/>
              </w:rPr>
            </w:pPr>
          </w:p>
          <w:p w:rsidR="004652A3" w:rsidRDefault="004652A3" w:rsidP="004652A3">
            <w:pPr>
              <w:pStyle w:val="NoSpacing"/>
              <w:numPr>
                <w:ilvl w:val="0"/>
                <w:numId w:val="72"/>
              </w:numPr>
              <w:ind w:right="147"/>
              <w:jc w:val="both"/>
              <w:rPr>
                <w:bCs/>
                <w:spacing w:val="-1"/>
                <w:sz w:val="22"/>
                <w:szCs w:val="22"/>
              </w:rPr>
            </w:pPr>
            <w:r>
              <w:rPr>
                <w:bCs/>
                <w:spacing w:val="-1"/>
                <w:sz w:val="22"/>
                <w:szCs w:val="22"/>
              </w:rPr>
              <w:t>the reason for change is recorded and included in the revised report, when relevant?</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134"/>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45"/>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numPr>
                <w:ilvl w:val="0"/>
                <w:numId w:val="72"/>
              </w:numPr>
              <w:ind w:right="147"/>
              <w:jc w:val="both"/>
              <w:rPr>
                <w:bCs/>
                <w:spacing w:val="-1"/>
                <w:sz w:val="22"/>
                <w:szCs w:val="22"/>
              </w:rPr>
            </w:pPr>
            <w:r>
              <w:rPr>
                <w:bCs/>
                <w:spacing w:val="-1"/>
                <w:sz w:val="22"/>
                <w:szCs w:val="22"/>
              </w:rPr>
              <w:t xml:space="preserve">revised results are delivered only in the form of an additional document or data transfer, and clearly identified as having been revised, and the date and patient’s identity in the original </w:t>
            </w:r>
            <w:proofErr w:type="gramStart"/>
            <w:r>
              <w:rPr>
                <w:bCs/>
                <w:spacing w:val="-1"/>
                <w:sz w:val="22"/>
                <w:szCs w:val="22"/>
              </w:rPr>
              <w:t>report  indicated</w:t>
            </w:r>
            <w:proofErr w:type="gramEnd"/>
            <w:r>
              <w:rPr>
                <w:bCs/>
                <w:spacing w:val="-1"/>
                <w:sz w:val="22"/>
                <w:szCs w:val="22"/>
              </w:rPr>
              <w:t>?</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567"/>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45"/>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numPr>
                <w:ilvl w:val="0"/>
                <w:numId w:val="72"/>
              </w:numPr>
              <w:ind w:right="147"/>
              <w:jc w:val="both"/>
              <w:rPr>
                <w:bCs/>
                <w:spacing w:val="-1"/>
                <w:sz w:val="22"/>
                <w:szCs w:val="22"/>
              </w:rPr>
            </w:pPr>
            <w:r>
              <w:rPr>
                <w:bCs/>
                <w:spacing w:val="-1"/>
                <w:sz w:val="22"/>
                <w:szCs w:val="22"/>
              </w:rPr>
              <w:t>the user is made aware of the revision?</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247"/>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45"/>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numPr>
                <w:ilvl w:val="0"/>
                <w:numId w:val="72"/>
              </w:numPr>
              <w:ind w:right="147"/>
              <w:jc w:val="both"/>
              <w:rPr>
                <w:bCs/>
                <w:spacing w:val="-1"/>
                <w:sz w:val="22"/>
                <w:szCs w:val="22"/>
              </w:rPr>
            </w:pPr>
            <w:r>
              <w:rPr>
                <w:bCs/>
                <w:spacing w:val="-1"/>
                <w:sz w:val="22"/>
                <w:szCs w:val="22"/>
              </w:rPr>
              <w:t>when it is necessary to issue a completely new report, this is uniquely identified and contain a reference and traceability to the original report that it replaces?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794"/>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45"/>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numPr>
                <w:ilvl w:val="0"/>
                <w:numId w:val="72"/>
              </w:numPr>
              <w:ind w:right="147"/>
              <w:jc w:val="both"/>
              <w:rPr>
                <w:bCs/>
                <w:spacing w:val="-1"/>
                <w:sz w:val="22"/>
                <w:szCs w:val="22"/>
              </w:rPr>
            </w:pPr>
            <w:r>
              <w:rPr>
                <w:bCs/>
                <w:spacing w:val="-1"/>
                <w:sz w:val="22"/>
                <w:szCs w:val="22"/>
              </w:rPr>
              <w:t>when the reporting system cannot capture revisions, a record of such is kept?</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397"/>
        </w:trPr>
        <w:tc>
          <w:tcPr>
            <w:tcW w:w="99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4652A3" w:rsidRPr="00711495" w:rsidRDefault="004652A3" w:rsidP="004652A3">
            <w:pPr>
              <w:pStyle w:val="TableParagraph"/>
              <w:kinsoku w:val="0"/>
              <w:overflowPunct w:val="0"/>
              <w:spacing w:line="205" w:lineRule="exact"/>
              <w:ind w:left="145"/>
              <w:jc w:val="both"/>
              <w:rPr>
                <w:b/>
                <w:bCs/>
                <w:spacing w:val="-1"/>
                <w:sz w:val="22"/>
                <w:szCs w:val="22"/>
              </w:rPr>
            </w:pPr>
            <w:r w:rsidRPr="00711495">
              <w:rPr>
                <w:b/>
                <w:bCs/>
                <w:spacing w:val="-1"/>
                <w:sz w:val="22"/>
                <w:szCs w:val="22"/>
              </w:rPr>
              <w:t>7.4.2</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711495" w:rsidRDefault="004652A3" w:rsidP="004652A3">
            <w:pPr>
              <w:pStyle w:val="NoSpacing"/>
              <w:ind w:left="134" w:right="147"/>
              <w:jc w:val="both"/>
              <w:rPr>
                <w:b/>
                <w:bCs/>
                <w:spacing w:val="-1"/>
                <w:sz w:val="22"/>
                <w:szCs w:val="22"/>
              </w:rPr>
            </w:pPr>
            <w:r w:rsidRPr="00711495">
              <w:rPr>
                <w:b/>
                <w:bCs/>
                <w:spacing w:val="-1"/>
                <w:sz w:val="22"/>
                <w:szCs w:val="22"/>
              </w:rPr>
              <w:t>Post-examination handling of samples</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711495" w:rsidRDefault="004652A3" w:rsidP="004652A3">
            <w:pPr>
              <w:jc w:val="both"/>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711495" w:rsidRDefault="004652A3" w:rsidP="004652A3">
            <w:pPr>
              <w:jc w:val="both"/>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711495" w:rsidRDefault="004652A3" w:rsidP="004652A3">
            <w:pPr>
              <w:jc w:val="both"/>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711495" w:rsidRDefault="004652A3" w:rsidP="004652A3">
            <w:pPr>
              <w:jc w:val="both"/>
              <w:rPr>
                <w:rFonts w:ascii="Times New Roman" w:hAnsi="Times New Roman" w:cs="Times New Roman"/>
                <w:b/>
                <w:bCs/>
                <w:spacing w:val="-1"/>
                <w:sz w:val="18"/>
                <w:szCs w:val="18"/>
              </w:rPr>
            </w:pPr>
          </w:p>
        </w:tc>
      </w:tr>
      <w:tr w:rsidR="004652A3" w:rsidRPr="00710A13" w:rsidTr="004652A3">
        <w:trPr>
          <w:trHeight w:hRule="exact" w:val="1077"/>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45"/>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4" w:right="147"/>
              <w:jc w:val="both"/>
              <w:rPr>
                <w:bCs/>
                <w:spacing w:val="-1"/>
                <w:sz w:val="22"/>
                <w:szCs w:val="22"/>
              </w:rPr>
            </w:pPr>
            <w:r>
              <w:rPr>
                <w:bCs/>
                <w:spacing w:val="-1"/>
                <w:sz w:val="22"/>
                <w:szCs w:val="22"/>
              </w:rPr>
              <w:t>Does the laboratory specify the length of time samples are to be retained following examination and the conditions under which samples are to be stored?</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304"/>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45"/>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4" w:right="147"/>
              <w:jc w:val="both"/>
              <w:rPr>
                <w:bCs/>
                <w:spacing w:val="-1"/>
                <w:sz w:val="22"/>
                <w:szCs w:val="22"/>
              </w:rPr>
            </w:pPr>
            <w:r>
              <w:rPr>
                <w:bCs/>
                <w:spacing w:val="-1"/>
                <w:sz w:val="22"/>
                <w:szCs w:val="22"/>
              </w:rPr>
              <w:t xml:space="preserve">Does the laboratory ensure that after the examination, </w:t>
            </w:r>
            <w:proofErr w:type="gramStart"/>
            <w:r>
              <w:rPr>
                <w:bCs/>
                <w:spacing w:val="-1"/>
                <w:sz w:val="22"/>
                <w:szCs w:val="22"/>
              </w:rPr>
              <w:t>the</w:t>
            </w:r>
            <w:proofErr w:type="gramEnd"/>
          </w:p>
          <w:p w:rsidR="004652A3" w:rsidRDefault="004652A3" w:rsidP="004652A3">
            <w:pPr>
              <w:pStyle w:val="NoSpacing"/>
              <w:ind w:left="134" w:right="147"/>
              <w:jc w:val="both"/>
              <w:rPr>
                <w:bCs/>
                <w:spacing w:val="-1"/>
                <w:sz w:val="22"/>
                <w:szCs w:val="22"/>
              </w:rPr>
            </w:pPr>
          </w:p>
          <w:p w:rsidR="004652A3" w:rsidRDefault="004652A3" w:rsidP="004652A3">
            <w:pPr>
              <w:pStyle w:val="NoSpacing"/>
              <w:numPr>
                <w:ilvl w:val="0"/>
                <w:numId w:val="73"/>
              </w:numPr>
              <w:ind w:right="147"/>
              <w:jc w:val="both"/>
              <w:rPr>
                <w:bCs/>
                <w:spacing w:val="-1"/>
                <w:sz w:val="22"/>
                <w:szCs w:val="22"/>
              </w:rPr>
            </w:pPr>
            <w:r>
              <w:rPr>
                <w:bCs/>
                <w:spacing w:val="-1"/>
                <w:sz w:val="22"/>
                <w:szCs w:val="22"/>
              </w:rPr>
              <w:t>patient and source identification of the sample are maintained,</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680"/>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45"/>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numPr>
                <w:ilvl w:val="0"/>
                <w:numId w:val="73"/>
              </w:numPr>
              <w:ind w:right="147"/>
              <w:jc w:val="both"/>
              <w:rPr>
                <w:bCs/>
                <w:spacing w:val="-1"/>
                <w:sz w:val="22"/>
                <w:szCs w:val="22"/>
              </w:rPr>
            </w:pPr>
            <w:r>
              <w:rPr>
                <w:bCs/>
                <w:spacing w:val="-1"/>
                <w:sz w:val="22"/>
                <w:szCs w:val="22"/>
              </w:rPr>
              <w:t>suitability of the sample for additional examination is known,</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680"/>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45"/>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numPr>
                <w:ilvl w:val="0"/>
                <w:numId w:val="73"/>
              </w:numPr>
              <w:ind w:right="147"/>
              <w:jc w:val="both"/>
              <w:rPr>
                <w:bCs/>
                <w:spacing w:val="-1"/>
                <w:sz w:val="22"/>
                <w:szCs w:val="22"/>
              </w:rPr>
            </w:pPr>
            <w:r>
              <w:rPr>
                <w:bCs/>
                <w:spacing w:val="-1"/>
                <w:sz w:val="22"/>
                <w:szCs w:val="22"/>
              </w:rPr>
              <w:t>sample is stored in a manner that optimally preserves suitability for additional examination,</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680"/>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45"/>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numPr>
                <w:ilvl w:val="0"/>
                <w:numId w:val="73"/>
              </w:numPr>
              <w:ind w:right="147"/>
              <w:jc w:val="both"/>
              <w:rPr>
                <w:bCs/>
                <w:spacing w:val="-1"/>
                <w:sz w:val="22"/>
                <w:szCs w:val="22"/>
              </w:rPr>
            </w:pPr>
            <w:r>
              <w:rPr>
                <w:bCs/>
                <w:spacing w:val="-1"/>
                <w:sz w:val="22"/>
                <w:szCs w:val="22"/>
              </w:rPr>
              <w:t xml:space="preserve">sample can be located and retrieved, and </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624"/>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45"/>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numPr>
                <w:ilvl w:val="0"/>
                <w:numId w:val="73"/>
              </w:numPr>
              <w:ind w:right="147"/>
              <w:jc w:val="both"/>
              <w:rPr>
                <w:bCs/>
                <w:spacing w:val="-1"/>
                <w:sz w:val="22"/>
                <w:szCs w:val="22"/>
              </w:rPr>
            </w:pPr>
            <w:r>
              <w:rPr>
                <w:bCs/>
                <w:spacing w:val="-1"/>
                <w:sz w:val="22"/>
                <w:szCs w:val="22"/>
              </w:rPr>
              <w:t>sample is discarded appropriately?</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397"/>
        </w:trPr>
        <w:tc>
          <w:tcPr>
            <w:tcW w:w="998" w:type="dxa"/>
            <w:tcBorders>
              <w:top w:val="single" w:sz="4" w:space="0" w:color="auto"/>
              <w:left w:val="single" w:sz="4" w:space="0" w:color="000000"/>
              <w:bottom w:val="single" w:sz="4" w:space="0" w:color="auto"/>
              <w:right w:val="single" w:sz="4" w:space="0" w:color="000000"/>
            </w:tcBorders>
            <w:shd w:val="clear" w:color="auto" w:fill="A6A6A6" w:themeFill="background1" w:themeFillShade="A6"/>
            <w:vAlign w:val="center"/>
          </w:tcPr>
          <w:p w:rsidR="004652A3" w:rsidRPr="005F7F5D" w:rsidRDefault="004652A3" w:rsidP="004652A3">
            <w:pPr>
              <w:pStyle w:val="TableParagraph"/>
              <w:kinsoku w:val="0"/>
              <w:overflowPunct w:val="0"/>
              <w:spacing w:line="205" w:lineRule="exact"/>
              <w:ind w:left="151"/>
              <w:jc w:val="both"/>
              <w:rPr>
                <w:b/>
                <w:bCs/>
                <w:spacing w:val="-1"/>
                <w:sz w:val="22"/>
                <w:szCs w:val="22"/>
              </w:rPr>
            </w:pPr>
            <w:r w:rsidRPr="005F7F5D">
              <w:rPr>
                <w:b/>
                <w:bCs/>
                <w:spacing w:val="-1"/>
                <w:sz w:val="22"/>
                <w:szCs w:val="22"/>
              </w:rPr>
              <w:t>7.5</w:t>
            </w:r>
          </w:p>
        </w:tc>
        <w:tc>
          <w:tcPr>
            <w:tcW w:w="4962"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4652A3" w:rsidRPr="005F7F5D" w:rsidRDefault="004652A3" w:rsidP="004652A3">
            <w:pPr>
              <w:pStyle w:val="NoSpacing"/>
              <w:ind w:left="134" w:right="147"/>
              <w:jc w:val="both"/>
              <w:rPr>
                <w:b/>
                <w:bCs/>
                <w:spacing w:val="-1"/>
                <w:sz w:val="22"/>
                <w:szCs w:val="22"/>
              </w:rPr>
            </w:pPr>
            <w:r w:rsidRPr="005F7F5D">
              <w:rPr>
                <w:b/>
                <w:bCs/>
                <w:spacing w:val="-1"/>
                <w:sz w:val="22"/>
                <w:szCs w:val="22"/>
              </w:rPr>
              <w:t>Nonconforming work</w:t>
            </w:r>
          </w:p>
        </w:tc>
        <w:tc>
          <w:tcPr>
            <w:tcW w:w="4552"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4652A3" w:rsidRPr="005F7F5D" w:rsidRDefault="004652A3" w:rsidP="004652A3">
            <w:pPr>
              <w:jc w:val="both"/>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4652A3" w:rsidRPr="005F7F5D" w:rsidRDefault="004652A3" w:rsidP="004652A3">
            <w:pPr>
              <w:jc w:val="both"/>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4652A3" w:rsidRPr="005F7F5D" w:rsidRDefault="004652A3" w:rsidP="004652A3">
            <w:pPr>
              <w:jc w:val="both"/>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4652A3" w:rsidRPr="005F7F5D" w:rsidRDefault="004652A3" w:rsidP="004652A3">
            <w:pPr>
              <w:jc w:val="both"/>
              <w:rPr>
                <w:rFonts w:ascii="Times New Roman" w:hAnsi="Times New Roman" w:cs="Times New Roman"/>
                <w:b/>
                <w:bCs/>
                <w:spacing w:val="-1"/>
                <w:sz w:val="18"/>
                <w:szCs w:val="18"/>
              </w:rPr>
            </w:pPr>
          </w:p>
        </w:tc>
      </w:tr>
      <w:tr w:rsidR="004652A3" w:rsidRPr="00710A13" w:rsidTr="004652A3">
        <w:trPr>
          <w:trHeight w:hRule="exact" w:val="2098"/>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45"/>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4" w:right="147"/>
              <w:jc w:val="both"/>
              <w:rPr>
                <w:bCs/>
                <w:spacing w:val="-1"/>
                <w:sz w:val="22"/>
                <w:szCs w:val="22"/>
              </w:rPr>
            </w:pPr>
            <w:r>
              <w:rPr>
                <w:bCs/>
                <w:spacing w:val="-1"/>
                <w:sz w:val="22"/>
                <w:szCs w:val="22"/>
              </w:rPr>
              <w:t>Does the laboratory have a process for when any aspect of its laboratory activities or examination results do not conform to its own procedures, quality specifications, or the user requirements (e.g. equipment or environmental conditions are out of specified limits, results of monitoring fail to meet specified criteria)?</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417"/>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45"/>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4" w:right="147"/>
              <w:jc w:val="both"/>
              <w:rPr>
                <w:bCs/>
                <w:spacing w:val="-1"/>
                <w:sz w:val="22"/>
                <w:szCs w:val="22"/>
              </w:rPr>
            </w:pPr>
            <w:r>
              <w:rPr>
                <w:bCs/>
                <w:spacing w:val="-1"/>
                <w:sz w:val="22"/>
                <w:szCs w:val="22"/>
              </w:rPr>
              <w:t xml:space="preserve">Does the process ensure </w:t>
            </w:r>
            <w:proofErr w:type="gramStart"/>
            <w:r>
              <w:rPr>
                <w:bCs/>
                <w:spacing w:val="-1"/>
                <w:sz w:val="22"/>
                <w:szCs w:val="22"/>
              </w:rPr>
              <w:t>that:</w:t>
            </w:r>
            <w:proofErr w:type="gramEnd"/>
          </w:p>
          <w:p w:rsidR="004652A3" w:rsidRDefault="004652A3" w:rsidP="004652A3">
            <w:pPr>
              <w:pStyle w:val="NoSpacing"/>
              <w:ind w:left="134" w:right="147"/>
              <w:jc w:val="both"/>
              <w:rPr>
                <w:bCs/>
                <w:spacing w:val="-1"/>
                <w:sz w:val="22"/>
                <w:szCs w:val="22"/>
              </w:rPr>
            </w:pPr>
          </w:p>
          <w:p w:rsidR="004652A3" w:rsidRDefault="004652A3" w:rsidP="004652A3">
            <w:pPr>
              <w:pStyle w:val="NoSpacing"/>
              <w:numPr>
                <w:ilvl w:val="0"/>
                <w:numId w:val="74"/>
              </w:numPr>
              <w:ind w:right="147"/>
              <w:jc w:val="both"/>
              <w:rPr>
                <w:bCs/>
                <w:spacing w:val="-1"/>
                <w:sz w:val="22"/>
                <w:szCs w:val="22"/>
              </w:rPr>
            </w:pPr>
            <w:r>
              <w:rPr>
                <w:bCs/>
                <w:spacing w:val="-1"/>
                <w:sz w:val="22"/>
                <w:szCs w:val="22"/>
              </w:rPr>
              <w:t>the responsibilities and authorities for the management of nonconforming work are specified;</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020"/>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45"/>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numPr>
                <w:ilvl w:val="0"/>
                <w:numId w:val="74"/>
              </w:numPr>
              <w:ind w:right="147"/>
              <w:jc w:val="both"/>
              <w:rPr>
                <w:bCs/>
                <w:spacing w:val="-1"/>
                <w:sz w:val="22"/>
                <w:szCs w:val="22"/>
              </w:rPr>
            </w:pPr>
            <w:r>
              <w:rPr>
                <w:bCs/>
                <w:spacing w:val="-1"/>
                <w:sz w:val="22"/>
                <w:szCs w:val="22"/>
              </w:rPr>
              <w:t>immediate and long-term actions are specified and based upon the risk analysis process established by the laboratory;</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020"/>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45"/>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numPr>
                <w:ilvl w:val="0"/>
                <w:numId w:val="74"/>
              </w:numPr>
              <w:ind w:right="147"/>
              <w:jc w:val="both"/>
              <w:rPr>
                <w:bCs/>
                <w:spacing w:val="-1"/>
                <w:sz w:val="22"/>
                <w:szCs w:val="22"/>
              </w:rPr>
            </w:pPr>
            <w:r>
              <w:rPr>
                <w:bCs/>
                <w:spacing w:val="-1"/>
                <w:sz w:val="22"/>
                <w:szCs w:val="22"/>
              </w:rPr>
              <w:t>examinations are halted, and reports withheld when there is a risk of harm to patients;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361"/>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45"/>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numPr>
                <w:ilvl w:val="0"/>
                <w:numId w:val="74"/>
              </w:numPr>
              <w:ind w:right="147"/>
              <w:jc w:val="both"/>
              <w:rPr>
                <w:bCs/>
                <w:spacing w:val="-1"/>
                <w:sz w:val="22"/>
                <w:szCs w:val="22"/>
              </w:rPr>
            </w:pPr>
            <w:r>
              <w:rPr>
                <w:bCs/>
                <w:spacing w:val="-1"/>
                <w:sz w:val="22"/>
                <w:szCs w:val="22"/>
              </w:rPr>
              <w:t>an evaluation is made of the clinical significance of the nonconforming work, including an impact analysis on examination results which were or could have been released prior to identification of the nonconformance;</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850"/>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45"/>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numPr>
                <w:ilvl w:val="0"/>
                <w:numId w:val="74"/>
              </w:numPr>
              <w:ind w:right="147"/>
              <w:jc w:val="both"/>
              <w:rPr>
                <w:bCs/>
                <w:spacing w:val="-1"/>
                <w:sz w:val="22"/>
                <w:szCs w:val="22"/>
              </w:rPr>
            </w:pPr>
            <w:r>
              <w:rPr>
                <w:bCs/>
                <w:spacing w:val="-1"/>
                <w:sz w:val="22"/>
                <w:szCs w:val="22"/>
              </w:rPr>
              <w:t>a decision is made on the acceptability of the nonconforming work;</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794"/>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45"/>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numPr>
                <w:ilvl w:val="0"/>
                <w:numId w:val="74"/>
              </w:numPr>
              <w:ind w:right="147"/>
              <w:jc w:val="both"/>
              <w:rPr>
                <w:bCs/>
                <w:spacing w:val="-1"/>
                <w:sz w:val="22"/>
                <w:szCs w:val="22"/>
              </w:rPr>
            </w:pPr>
            <w:r>
              <w:rPr>
                <w:bCs/>
                <w:spacing w:val="-1"/>
                <w:sz w:val="22"/>
                <w:szCs w:val="22"/>
              </w:rPr>
              <w:t>when necessary, examination results are revised, and the user is notified;</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794"/>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45"/>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numPr>
                <w:ilvl w:val="0"/>
                <w:numId w:val="74"/>
              </w:numPr>
              <w:ind w:right="147"/>
              <w:jc w:val="both"/>
              <w:rPr>
                <w:bCs/>
                <w:spacing w:val="-1"/>
                <w:sz w:val="22"/>
                <w:szCs w:val="22"/>
              </w:rPr>
            </w:pPr>
            <w:r>
              <w:rPr>
                <w:bCs/>
                <w:spacing w:val="-1"/>
                <w:sz w:val="22"/>
                <w:szCs w:val="22"/>
              </w:rPr>
              <w:t>the responsibility for authorizing the resumption of work is specified?</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020"/>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45"/>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4" w:right="147"/>
              <w:jc w:val="both"/>
              <w:rPr>
                <w:bCs/>
                <w:spacing w:val="-1"/>
                <w:sz w:val="22"/>
                <w:szCs w:val="22"/>
              </w:rPr>
            </w:pPr>
            <w:r>
              <w:rPr>
                <w:bCs/>
                <w:spacing w:val="-1"/>
                <w:sz w:val="22"/>
                <w:szCs w:val="22"/>
              </w:rPr>
              <w:t>Does the laboratory implement corrective action commensurate with the risk of recurrence of the nonconforming work? (see 8.7)</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850"/>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45"/>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4" w:right="147"/>
              <w:jc w:val="both"/>
              <w:rPr>
                <w:bCs/>
                <w:spacing w:val="-1"/>
                <w:sz w:val="22"/>
                <w:szCs w:val="22"/>
              </w:rPr>
            </w:pPr>
            <w:r>
              <w:rPr>
                <w:bCs/>
                <w:spacing w:val="-1"/>
                <w:sz w:val="22"/>
                <w:szCs w:val="22"/>
              </w:rPr>
              <w:t>Does the laboratory retain records of nonconforming work and actions as specified in 7.5a) to g)?</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397"/>
        </w:trPr>
        <w:tc>
          <w:tcPr>
            <w:tcW w:w="998" w:type="dxa"/>
            <w:tcBorders>
              <w:top w:val="single" w:sz="4" w:space="0" w:color="auto"/>
              <w:left w:val="single" w:sz="4" w:space="0" w:color="000000"/>
              <w:bottom w:val="single" w:sz="4" w:space="0" w:color="auto"/>
              <w:right w:val="single" w:sz="4" w:space="0" w:color="000000"/>
            </w:tcBorders>
            <w:shd w:val="clear" w:color="auto" w:fill="A6A6A6" w:themeFill="background1" w:themeFillShade="A6"/>
            <w:vAlign w:val="center"/>
          </w:tcPr>
          <w:p w:rsidR="004652A3" w:rsidRPr="00922C4B" w:rsidRDefault="004652A3" w:rsidP="004652A3">
            <w:pPr>
              <w:pStyle w:val="TableParagraph"/>
              <w:kinsoku w:val="0"/>
              <w:overflowPunct w:val="0"/>
              <w:spacing w:line="205" w:lineRule="exact"/>
              <w:ind w:left="145"/>
              <w:jc w:val="both"/>
              <w:rPr>
                <w:b/>
                <w:bCs/>
                <w:spacing w:val="-1"/>
                <w:sz w:val="22"/>
                <w:szCs w:val="22"/>
              </w:rPr>
            </w:pPr>
            <w:r w:rsidRPr="00922C4B">
              <w:rPr>
                <w:b/>
                <w:bCs/>
                <w:spacing w:val="-1"/>
                <w:sz w:val="22"/>
                <w:szCs w:val="22"/>
              </w:rPr>
              <w:t>7.6</w:t>
            </w:r>
          </w:p>
        </w:tc>
        <w:tc>
          <w:tcPr>
            <w:tcW w:w="4962"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4652A3" w:rsidRPr="00922C4B" w:rsidRDefault="004652A3" w:rsidP="004652A3">
            <w:pPr>
              <w:pStyle w:val="NoSpacing"/>
              <w:ind w:left="134" w:right="147"/>
              <w:jc w:val="both"/>
              <w:rPr>
                <w:b/>
                <w:bCs/>
                <w:spacing w:val="-1"/>
                <w:sz w:val="22"/>
                <w:szCs w:val="22"/>
              </w:rPr>
            </w:pPr>
            <w:r w:rsidRPr="00922C4B">
              <w:rPr>
                <w:b/>
                <w:bCs/>
                <w:spacing w:val="-1"/>
                <w:sz w:val="22"/>
                <w:szCs w:val="22"/>
              </w:rPr>
              <w:t>Control of data and information management</w:t>
            </w:r>
          </w:p>
        </w:tc>
        <w:tc>
          <w:tcPr>
            <w:tcW w:w="4552"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397"/>
        </w:trPr>
        <w:tc>
          <w:tcPr>
            <w:tcW w:w="99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4652A3" w:rsidRPr="00922C4B" w:rsidRDefault="004652A3" w:rsidP="004652A3">
            <w:pPr>
              <w:pStyle w:val="TableParagraph"/>
              <w:kinsoku w:val="0"/>
              <w:overflowPunct w:val="0"/>
              <w:spacing w:line="205" w:lineRule="exact"/>
              <w:ind w:left="145"/>
              <w:jc w:val="both"/>
              <w:rPr>
                <w:b/>
                <w:bCs/>
                <w:spacing w:val="-1"/>
                <w:sz w:val="22"/>
                <w:szCs w:val="22"/>
              </w:rPr>
            </w:pPr>
            <w:r w:rsidRPr="00922C4B">
              <w:rPr>
                <w:b/>
                <w:bCs/>
                <w:spacing w:val="-1"/>
                <w:sz w:val="22"/>
                <w:szCs w:val="22"/>
              </w:rPr>
              <w:t>7.6.1</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922C4B" w:rsidRDefault="004652A3" w:rsidP="004652A3">
            <w:pPr>
              <w:pStyle w:val="NoSpacing"/>
              <w:ind w:left="134" w:right="147"/>
              <w:jc w:val="both"/>
              <w:rPr>
                <w:b/>
                <w:bCs/>
                <w:spacing w:val="-1"/>
                <w:sz w:val="22"/>
                <w:szCs w:val="22"/>
              </w:rPr>
            </w:pPr>
            <w:r w:rsidRPr="00922C4B">
              <w:rPr>
                <w:b/>
                <w:bCs/>
                <w:spacing w:val="-1"/>
                <w:sz w:val="22"/>
                <w:szCs w:val="22"/>
              </w:rPr>
              <w:t>General</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020"/>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45"/>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4" w:right="147"/>
              <w:jc w:val="both"/>
              <w:rPr>
                <w:bCs/>
                <w:spacing w:val="-1"/>
                <w:sz w:val="22"/>
                <w:szCs w:val="22"/>
              </w:rPr>
            </w:pPr>
            <w:r>
              <w:rPr>
                <w:bCs/>
                <w:spacing w:val="-1"/>
                <w:sz w:val="22"/>
                <w:szCs w:val="22"/>
              </w:rPr>
              <w:t>Does the laboratory have access to the data and information needed to perform laboratory activities?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624"/>
        </w:trPr>
        <w:tc>
          <w:tcPr>
            <w:tcW w:w="99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4652A3" w:rsidRPr="00922C4B" w:rsidRDefault="004652A3" w:rsidP="004652A3">
            <w:pPr>
              <w:pStyle w:val="TableParagraph"/>
              <w:kinsoku w:val="0"/>
              <w:overflowPunct w:val="0"/>
              <w:spacing w:line="205" w:lineRule="exact"/>
              <w:ind w:left="145"/>
              <w:jc w:val="both"/>
              <w:rPr>
                <w:b/>
                <w:bCs/>
                <w:spacing w:val="-1"/>
                <w:sz w:val="22"/>
                <w:szCs w:val="22"/>
              </w:rPr>
            </w:pPr>
            <w:r w:rsidRPr="00922C4B">
              <w:rPr>
                <w:b/>
                <w:bCs/>
                <w:spacing w:val="-1"/>
                <w:sz w:val="22"/>
                <w:szCs w:val="22"/>
              </w:rPr>
              <w:t>7.6.2</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922C4B" w:rsidRDefault="004652A3" w:rsidP="004652A3">
            <w:pPr>
              <w:pStyle w:val="NoSpacing"/>
              <w:ind w:left="134" w:right="147"/>
              <w:jc w:val="both"/>
              <w:rPr>
                <w:b/>
                <w:bCs/>
                <w:spacing w:val="-1"/>
                <w:sz w:val="22"/>
                <w:szCs w:val="22"/>
              </w:rPr>
            </w:pPr>
            <w:r w:rsidRPr="00922C4B">
              <w:rPr>
                <w:b/>
                <w:bCs/>
                <w:spacing w:val="-1"/>
                <w:sz w:val="22"/>
                <w:szCs w:val="22"/>
              </w:rPr>
              <w:t>Authorities and responsibilities for information management</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922C4B" w:rsidRDefault="004652A3" w:rsidP="004652A3">
            <w:pPr>
              <w:jc w:val="both"/>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922C4B" w:rsidRDefault="004652A3" w:rsidP="004652A3">
            <w:pPr>
              <w:jc w:val="both"/>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922C4B" w:rsidRDefault="004652A3" w:rsidP="004652A3">
            <w:pPr>
              <w:jc w:val="both"/>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587"/>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45"/>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4" w:right="147"/>
              <w:jc w:val="both"/>
              <w:rPr>
                <w:bCs/>
                <w:spacing w:val="-1"/>
                <w:sz w:val="22"/>
                <w:szCs w:val="22"/>
              </w:rPr>
            </w:pPr>
            <w:r>
              <w:rPr>
                <w:bCs/>
                <w:spacing w:val="-1"/>
                <w:sz w:val="22"/>
                <w:szCs w:val="22"/>
              </w:rPr>
              <w:t>Does the laboratory ensure that the authorities and responsibilities for the management of the information systems are specified, including the maintenance and modification to the information systems that can affect patient care?</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020"/>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45"/>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4" w:right="147"/>
              <w:jc w:val="both"/>
              <w:rPr>
                <w:bCs/>
                <w:spacing w:val="-1"/>
                <w:sz w:val="22"/>
                <w:szCs w:val="22"/>
              </w:rPr>
            </w:pPr>
            <w:r>
              <w:rPr>
                <w:bCs/>
                <w:spacing w:val="-1"/>
                <w:sz w:val="22"/>
                <w:szCs w:val="22"/>
              </w:rPr>
              <w:t>Is the laboratory ultimately responsible for the laboratory information systems?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397"/>
        </w:trPr>
        <w:tc>
          <w:tcPr>
            <w:tcW w:w="99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4652A3" w:rsidRPr="00922C4B" w:rsidRDefault="004652A3" w:rsidP="004652A3">
            <w:pPr>
              <w:pStyle w:val="TableParagraph"/>
              <w:kinsoku w:val="0"/>
              <w:overflowPunct w:val="0"/>
              <w:spacing w:line="205" w:lineRule="exact"/>
              <w:ind w:left="145"/>
              <w:jc w:val="both"/>
              <w:rPr>
                <w:b/>
                <w:bCs/>
                <w:spacing w:val="-1"/>
                <w:sz w:val="22"/>
                <w:szCs w:val="22"/>
              </w:rPr>
            </w:pPr>
            <w:r w:rsidRPr="00922C4B">
              <w:rPr>
                <w:b/>
                <w:bCs/>
                <w:spacing w:val="-1"/>
                <w:sz w:val="22"/>
                <w:szCs w:val="22"/>
              </w:rPr>
              <w:lastRenderedPageBreak/>
              <w:t>7.6.3</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922C4B" w:rsidRDefault="004652A3" w:rsidP="004652A3">
            <w:pPr>
              <w:pStyle w:val="NoSpacing"/>
              <w:ind w:left="134" w:right="147"/>
              <w:jc w:val="both"/>
              <w:rPr>
                <w:b/>
                <w:bCs/>
                <w:spacing w:val="-1"/>
                <w:sz w:val="22"/>
                <w:szCs w:val="22"/>
              </w:rPr>
            </w:pPr>
            <w:r w:rsidRPr="00922C4B">
              <w:rPr>
                <w:b/>
                <w:bCs/>
                <w:spacing w:val="-1"/>
                <w:sz w:val="22"/>
                <w:szCs w:val="22"/>
              </w:rPr>
              <w:t>Information systems management</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922C4B" w:rsidRDefault="004652A3" w:rsidP="004652A3">
            <w:pPr>
              <w:jc w:val="both"/>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922C4B" w:rsidRDefault="004652A3" w:rsidP="004652A3">
            <w:pPr>
              <w:jc w:val="both"/>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922C4B" w:rsidRDefault="004652A3" w:rsidP="004652A3">
            <w:pPr>
              <w:jc w:val="both"/>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3345"/>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45"/>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4" w:right="147"/>
              <w:jc w:val="both"/>
              <w:rPr>
                <w:bCs/>
                <w:spacing w:val="-1"/>
                <w:sz w:val="22"/>
                <w:szCs w:val="22"/>
              </w:rPr>
            </w:pPr>
            <w:r>
              <w:rPr>
                <w:bCs/>
                <w:spacing w:val="-1"/>
                <w:sz w:val="22"/>
                <w:szCs w:val="22"/>
              </w:rPr>
              <w:t>Is the system(s) used for the collection, processing, recording, reporting, storage or retrieval of examination data and information:</w:t>
            </w:r>
          </w:p>
          <w:p w:rsidR="004652A3" w:rsidRPr="00D57EA6" w:rsidRDefault="004652A3" w:rsidP="004652A3">
            <w:pPr>
              <w:pStyle w:val="NoSpacing"/>
              <w:ind w:left="134" w:right="147"/>
              <w:jc w:val="both"/>
              <w:rPr>
                <w:bCs/>
                <w:spacing w:val="-1"/>
                <w:sz w:val="14"/>
                <w:szCs w:val="22"/>
              </w:rPr>
            </w:pPr>
          </w:p>
          <w:p w:rsidR="004652A3" w:rsidRDefault="004652A3" w:rsidP="004652A3">
            <w:pPr>
              <w:pStyle w:val="NoSpacing"/>
              <w:numPr>
                <w:ilvl w:val="0"/>
                <w:numId w:val="75"/>
              </w:numPr>
              <w:ind w:right="147"/>
              <w:jc w:val="both"/>
              <w:rPr>
                <w:bCs/>
                <w:spacing w:val="-1"/>
                <w:sz w:val="22"/>
                <w:szCs w:val="22"/>
              </w:rPr>
            </w:pPr>
            <w:r>
              <w:rPr>
                <w:bCs/>
                <w:spacing w:val="-1"/>
                <w:sz w:val="22"/>
                <w:szCs w:val="22"/>
              </w:rPr>
              <w:t>validated by the supplier and verified for functionality by the laboratory before introduction?</w:t>
            </w:r>
          </w:p>
          <w:p w:rsidR="004652A3" w:rsidRPr="00D57EA6" w:rsidRDefault="004652A3" w:rsidP="004652A3">
            <w:pPr>
              <w:pStyle w:val="NoSpacing"/>
              <w:ind w:left="494" w:right="147"/>
              <w:jc w:val="both"/>
              <w:rPr>
                <w:bCs/>
                <w:spacing w:val="-1"/>
                <w:sz w:val="14"/>
                <w:szCs w:val="22"/>
              </w:rPr>
            </w:pPr>
          </w:p>
          <w:p w:rsidR="004652A3" w:rsidRDefault="004652A3" w:rsidP="004652A3">
            <w:pPr>
              <w:pStyle w:val="NoSpacing"/>
              <w:ind w:left="494" w:right="147"/>
              <w:jc w:val="both"/>
              <w:rPr>
                <w:bCs/>
                <w:spacing w:val="-1"/>
                <w:sz w:val="22"/>
                <w:szCs w:val="22"/>
              </w:rPr>
            </w:pPr>
            <w:r>
              <w:rPr>
                <w:bCs/>
                <w:spacing w:val="-1"/>
                <w:sz w:val="22"/>
                <w:szCs w:val="22"/>
              </w:rPr>
              <w:t>Are any changes to the system, including laboratory software configuration or modifications to commercial off-the-shelf software, authorized, documented and validated before implementation?</w:t>
            </w:r>
          </w:p>
          <w:p w:rsidR="004652A3" w:rsidRDefault="004652A3" w:rsidP="004652A3">
            <w:pPr>
              <w:pStyle w:val="NoSpacing"/>
              <w:ind w:left="494" w:right="147"/>
              <w:jc w:val="both"/>
              <w:rPr>
                <w:bCs/>
                <w:spacing w:val="-1"/>
                <w:sz w:val="22"/>
                <w:szCs w:val="22"/>
              </w:rPr>
            </w:pPr>
          </w:p>
          <w:p w:rsidR="004652A3" w:rsidRDefault="004652A3" w:rsidP="004652A3">
            <w:pPr>
              <w:pStyle w:val="NoSpacing"/>
              <w:ind w:left="494" w:right="147"/>
              <w:jc w:val="both"/>
              <w:rPr>
                <w:bCs/>
                <w:spacing w:val="-1"/>
                <w:sz w:val="22"/>
                <w:szCs w:val="22"/>
              </w:rPr>
            </w:pPr>
          </w:p>
          <w:p w:rsidR="004652A3" w:rsidRDefault="004652A3" w:rsidP="004652A3">
            <w:pPr>
              <w:pStyle w:val="NoSpacing"/>
              <w:ind w:right="147"/>
              <w:jc w:val="both"/>
              <w:rPr>
                <w:bCs/>
                <w:spacing w:val="-1"/>
                <w:sz w:val="22"/>
                <w:szCs w:val="22"/>
              </w:rPr>
            </w:pP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077"/>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45"/>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numPr>
                <w:ilvl w:val="0"/>
                <w:numId w:val="75"/>
              </w:numPr>
              <w:ind w:right="147"/>
              <w:jc w:val="both"/>
              <w:rPr>
                <w:bCs/>
                <w:spacing w:val="-1"/>
                <w:sz w:val="22"/>
                <w:szCs w:val="22"/>
              </w:rPr>
            </w:pPr>
            <w:r>
              <w:rPr>
                <w:bCs/>
                <w:spacing w:val="-1"/>
                <w:sz w:val="22"/>
                <w:szCs w:val="22"/>
              </w:rPr>
              <w:t>documented, and the documentation readily available to authorized users, including that for day to day functioning of the system;</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077"/>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45"/>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numPr>
                <w:ilvl w:val="0"/>
                <w:numId w:val="75"/>
              </w:numPr>
              <w:ind w:right="147"/>
              <w:jc w:val="both"/>
              <w:rPr>
                <w:bCs/>
                <w:spacing w:val="-1"/>
                <w:sz w:val="22"/>
                <w:szCs w:val="22"/>
              </w:rPr>
            </w:pPr>
            <w:r>
              <w:rPr>
                <w:bCs/>
                <w:spacing w:val="-1"/>
                <w:sz w:val="22"/>
                <w:szCs w:val="22"/>
              </w:rPr>
              <w:t>implemented taking cybersecurity into account, to protect the system from unauthorized access and safeguard data against tampering or loss;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361"/>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45"/>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Pr="00D57EA6" w:rsidRDefault="004652A3" w:rsidP="004652A3">
            <w:pPr>
              <w:pStyle w:val="NoSpacing"/>
              <w:numPr>
                <w:ilvl w:val="0"/>
                <w:numId w:val="75"/>
              </w:numPr>
              <w:ind w:right="147"/>
              <w:jc w:val="both"/>
              <w:rPr>
                <w:bCs/>
                <w:spacing w:val="-1"/>
                <w:sz w:val="22"/>
                <w:szCs w:val="22"/>
              </w:rPr>
            </w:pPr>
            <w:r>
              <w:rPr>
                <w:bCs/>
                <w:spacing w:val="-1"/>
                <w:sz w:val="22"/>
                <w:szCs w:val="22"/>
              </w:rPr>
              <w:t>operated in an environment that complies with supplier specifications or, in the case of non-computerized systems, provides conditions which safeguard the accuracy of manual recording and transcription;</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247"/>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45"/>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Pr="00D57EA6" w:rsidRDefault="004652A3" w:rsidP="004652A3">
            <w:pPr>
              <w:pStyle w:val="NoSpacing"/>
              <w:numPr>
                <w:ilvl w:val="0"/>
                <w:numId w:val="75"/>
              </w:numPr>
              <w:ind w:right="147"/>
              <w:jc w:val="both"/>
              <w:rPr>
                <w:bCs/>
                <w:spacing w:val="-1"/>
                <w:sz w:val="22"/>
                <w:szCs w:val="22"/>
              </w:rPr>
            </w:pPr>
            <w:r>
              <w:rPr>
                <w:bCs/>
                <w:spacing w:val="-1"/>
                <w:sz w:val="22"/>
                <w:szCs w:val="22"/>
              </w:rPr>
              <w:t>maintained in a manner that ensures the integrity of the data and information and includes the recording of system failures and the appropriate immediate and corrective actions?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850"/>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45"/>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4" w:right="147"/>
              <w:jc w:val="both"/>
              <w:rPr>
                <w:bCs/>
                <w:spacing w:val="-1"/>
                <w:sz w:val="22"/>
                <w:szCs w:val="22"/>
              </w:rPr>
            </w:pPr>
            <w:r>
              <w:rPr>
                <w:bCs/>
                <w:spacing w:val="-1"/>
                <w:sz w:val="22"/>
                <w:szCs w:val="22"/>
              </w:rPr>
              <w:t>Are calculations and data transfers checked in an appropriate and systematic manner?</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397"/>
        </w:trPr>
        <w:tc>
          <w:tcPr>
            <w:tcW w:w="99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4652A3" w:rsidRPr="00612962" w:rsidRDefault="004652A3" w:rsidP="004652A3">
            <w:pPr>
              <w:pStyle w:val="TableParagraph"/>
              <w:kinsoku w:val="0"/>
              <w:overflowPunct w:val="0"/>
              <w:spacing w:line="205" w:lineRule="exact"/>
              <w:ind w:left="145"/>
              <w:jc w:val="both"/>
              <w:rPr>
                <w:b/>
                <w:bCs/>
                <w:spacing w:val="-1"/>
                <w:sz w:val="22"/>
                <w:szCs w:val="22"/>
              </w:rPr>
            </w:pPr>
            <w:r w:rsidRPr="00612962">
              <w:rPr>
                <w:b/>
                <w:bCs/>
                <w:spacing w:val="-1"/>
                <w:sz w:val="22"/>
                <w:szCs w:val="22"/>
              </w:rPr>
              <w:t>7.6.4</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612962" w:rsidRDefault="004652A3" w:rsidP="004652A3">
            <w:pPr>
              <w:pStyle w:val="NoSpacing"/>
              <w:ind w:left="134" w:right="147"/>
              <w:jc w:val="both"/>
              <w:rPr>
                <w:b/>
                <w:bCs/>
                <w:spacing w:val="-1"/>
                <w:sz w:val="22"/>
                <w:szCs w:val="22"/>
              </w:rPr>
            </w:pPr>
            <w:r w:rsidRPr="00612962">
              <w:rPr>
                <w:b/>
                <w:bCs/>
                <w:spacing w:val="-1"/>
                <w:sz w:val="22"/>
                <w:szCs w:val="22"/>
              </w:rPr>
              <w:t>Downtime plans</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612962" w:rsidRDefault="004652A3" w:rsidP="004652A3">
            <w:pPr>
              <w:jc w:val="both"/>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612962" w:rsidRDefault="004652A3" w:rsidP="004652A3">
            <w:pPr>
              <w:jc w:val="both"/>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612962" w:rsidRDefault="004652A3" w:rsidP="004652A3">
            <w:pPr>
              <w:jc w:val="both"/>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361"/>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45"/>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4" w:right="147"/>
              <w:jc w:val="both"/>
              <w:rPr>
                <w:bCs/>
                <w:spacing w:val="-1"/>
                <w:sz w:val="22"/>
                <w:szCs w:val="22"/>
              </w:rPr>
            </w:pPr>
            <w:r>
              <w:rPr>
                <w:bCs/>
                <w:spacing w:val="-1"/>
                <w:sz w:val="22"/>
                <w:szCs w:val="22"/>
              </w:rPr>
              <w:t>Does the laboratory have planned processes to maintain operations in the event of failure or during downtime in information systems that affects the laboratory’s activities?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020"/>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45"/>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4" w:right="147"/>
              <w:jc w:val="both"/>
              <w:rPr>
                <w:bCs/>
                <w:spacing w:val="-1"/>
                <w:sz w:val="22"/>
                <w:szCs w:val="22"/>
              </w:rPr>
            </w:pPr>
            <w:r>
              <w:rPr>
                <w:bCs/>
                <w:spacing w:val="-1"/>
                <w:sz w:val="22"/>
                <w:szCs w:val="22"/>
              </w:rPr>
              <w:t>Does this include automated selection and reporting of results?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397"/>
        </w:trPr>
        <w:tc>
          <w:tcPr>
            <w:tcW w:w="99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4652A3" w:rsidRPr="00612962" w:rsidRDefault="004652A3" w:rsidP="004652A3">
            <w:pPr>
              <w:pStyle w:val="TableParagraph"/>
              <w:kinsoku w:val="0"/>
              <w:overflowPunct w:val="0"/>
              <w:spacing w:line="205" w:lineRule="exact"/>
              <w:ind w:left="145"/>
              <w:jc w:val="both"/>
              <w:rPr>
                <w:b/>
                <w:bCs/>
                <w:spacing w:val="-1"/>
                <w:sz w:val="22"/>
                <w:szCs w:val="22"/>
              </w:rPr>
            </w:pPr>
            <w:r w:rsidRPr="00612962">
              <w:rPr>
                <w:b/>
                <w:bCs/>
                <w:spacing w:val="-1"/>
                <w:sz w:val="22"/>
                <w:szCs w:val="22"/>
              </w:rPr>
              <w:t>7.6.5</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612962" w:rsidRDefault="004652A3" w:rsidP="004652A3">
            <w:pPr>
              <w:pStyle w:val="NoSpacing"/>
              <w:ind w:left="134" w:right="147"/>
              <w:jc w:val="both"/>
              <w:rPr>
                <w:b/>
                <w:bCs/>
                <w:spacing w:val="-1"/>
                <w:sz w:val="22"/>
                <w:szCs w:val="22"/>
              </w:rPr>
            </w:pPr>
            <w:r w:rsidRPr="00612962">
              <w:rPr>
                <w:b/>
                <w:bCs/>
                <w:spacing w:val="-1"/>
                <w:sz w:val="22"/>
                <w:szCs w:val="22"/>
              </w:rPr>
              <w:t>Off site management</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612962" w:rsidRDefault="004652A3" w:rsidP="004652A3">
            <w:pPr>
              <w:jc w:val="both"/>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612962" w:rsidRDefault="004652A3" w:rsidP="004652A3">
            <w:pPr>
              <w:jc w:val="both"/>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612962" w:rsidRDefault="004652A3" w:rsidP="004652A3">
            <w:pPr>
              <w:jc w:val="both"/>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644"/>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45"/>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4" w:right="147"/>
              <w:jc w:val="both"/>
              <w:rPr>
                <w:bCs/>
                <w:spacing w:val="-1"/>
                <w:sz w:val="22"/>
                <w:szCs w:val="22"/>
              </w:rPr>
            </w:pPr>
            <w:r>
              <w:rPr>
                <w:bCs/>
                <w:spacing w:val="-1"/>
                <w:sz w:val="22"/>
                <w:szCs w:val="22"/>
              </w:rPr>
              <w:t>When the laboratory information system(s) are managed and maintained off-site of through an external provider, does the laboratory ensure that the provider or operator of the system complies with all applicable requirements of this document?</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397"/>
        </w:trPr>
        <w:tc>
          <w:tcPr>
            <w:tcW w:w="998" w:type="dxa"/>
            <w:tcBorders>
              <w:top w:val="single" w:sz="4" w:space="0" w:color="auto"/>
              <w:left w:val="single" w:sz="4" w:space="0" w:color="000000"/>
              <w:bottom w:val="single" w:sz="4" w:space="0" w:color="auto"/>
              <w:right w:val="single" w:sz="4" w:space="0" w:color="000000"/>
            </w:tcBorders>
            <w:shd w:val="clear" w:color="auto" w:fill="A6A6A6" w:themeFill="background1" w:themeFillShade="A6"/>
            <w:vAlign w:val="center"/>
          </w:tcPr>
          <w:p w:rsidR="004652A3" w:rsidRPr="00612962" w:rsidRDefault="004652A3" w:rsidP="004652A3">
            <w:pPr>
              <w:pStyle w:val="TableParagraph"/>
              <w:kinsoku w:val="0"/>
              <w:overflowPunct w:val="0"/>
              <w:spacing w:line="205" w:lineRule="exact"/>
              <w:ind w:left="145"/>
              <w:jc w:val="both"/>
              <w:rPr>
                <w:b/>
                <w:bCs/>
                <w:spacing w:val="-1"/>
                <w:sz w:val="22"/>
                <w:szCs w:val="22"/>
              </w:rPr>
            </w:pPr>
            <w:r w:rsidRPr="00612962">
              <w:rPr>
                <w:b/>
                <w:bCs/>
                <w:spacing w:val="-1"/>
                <w:sz w:val="22"/>
                <w:szCs w:val="22"/>
              </w:rPr>
              <w:t>7.7</w:t>
            </w:r>
          </w:p>
        </w:tc>
        <w:tc>
          <w:tcPr>
            <w:tcW w:w="4962"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4652A3" w:rsidRPr="00612962" w:rsidRDefault="004652A3" w:rsidP="004652A3">
            <w:pPr>
              <w:pStyle w:val="NoSpacing"/>
              <w:ind w:left="134" w:right="147"/>
              <w:jc w:val="both"/>
              <w:rPr>
                <w:b/>
                <w:bCs/>
                <w:spacing w:val="-1"/>
                <w:sz w:val="22"/>
                <w:szCs w:val="22"/>
              </w:rPr>
            </w:pPr>
            <w:r w:rsidRPr="00612962">
              <w:rPr>
                <w:b/>
                <w:bCs/>
                <w:spacing w:val="-1"/>
                <w:sz w:val="22"/>
                <w:szCs w:val="22"/>
              </w:rPr>
              <w:t>Complaints</w:t>
            </w:r>
          </w:p>
        </w:tc>
        <w:tc>
          <w:tcPr>
            <w:tcW w:w="4552"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397"/>
        </w:trPr>
        <w:tc>
          <w:tcPr>
            <w:tcW w:w="99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4652A3" w:rsidRPr="00612962" w:rsidRDefault="004652A3" w:rsidP="004652A3">
            <w:pPr>
              <w:pStyle w:val="TableParagraph"/>
              <w:kinsoku w:val="0"/>
              <w:overflowPunct w:val="0"/>
              <w:spacing w:line="205" w:lineRule="exact"/>
              <w:ind w:left="145"/>
              <w:jc w:val="both"/>
              <w:rPr>
                <w:b/>
                <w:bCs/>
                <w:spacing w:val="-1"/>
                <w:sz w:val="22"/>
                <w:szCs w:val="22"/>
              </w:rPr>
            </w:pPr>
            <w:r w:rsidRPr="00612962">
              <w:rPr>
                <w:b/>
                <w:bCs/>
                <w:spacing w:val="-1"/>
                <w:sz w:val="22"/>
                <w:szCs w:val="22"/>
              </w:rPr>
              <w:t>7.7.1</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612962" w:rsidRDefault="004652A3" w:rsidP="004652A3">
            <w:pPr>
              <w:pStyle w:val="NoSpacing"/>
              <w:ind w:left="134" w:right="147"/>
              <w:jc w:val="both"/>
              <w:rPr>
                <w:b/>
                <w:bCs/>
                <w:spacing w:val="-1"/>
                <w:sz w:val="22"/>
                <w:szCs w:val="22"/>
              </w:rPr>
            </w:pPr>
            <w:r w:rsidRPr="00612962">
              <w:rPr>
                <w:b/>
                <w:bCs/>
                <w:spacing w:val="-1"/>
                <w:sz w:val="22"/>
                <w:szCs w:val="22"/>
              </w:rPr>
              <w:t>Process</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757"/>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45"/>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4" w:right="147"/>
              <w:jc w:val="both"/>
              <w:rPr>
                <w:bCs/>
                <w:spacing w:val="-1"/>
                <w:sz w:val="22"/>
                <w:szCs w:val="22"/>
              </w:rPr>
            </w:pPr>
            <w:r>
              <w:rPr>
                <w:bCs/>
                <w:spacing w:val="-1"/>
                <w:sz w:val="22"/>
                <w:szCs w:val="22"/>
              </w:rPr>
              <w:t xml:space="preserve">Does the laboratory have a process for handling complaints that include at least the </w:t>
            </w:r>
            <w:proofErr w:type="gramStart"/>
            <w:r>
              <w:rPr>
                <w:bCs/>
                <w:spacing w:val="-1"/>
                <w:sz w:val="22"/>
                <w:szCs w:val="22"/>
              </w:rPr>
              <w:t>following:</w:t>
            </w:r>
            <w:proofErr w:type="gramEnd"/>
          </w:p>
          <w:p w:rsidR="004652A3" w:rsidRDefault="004652A3" w:rsidP="004652A3">
            <w:pPr>
              <w:pStyle w:val="NoSpacing"/>
              <w:ind w:left="134" w:right="147"/>
              <w:jc w:val="both"/>
              <w:rPr>
                <w:bCs/>
                <w:spacing w:val="-1"/>
                <w:sz w:val="22"/>
                <w:szCs w:val="22"/>
              </w:rPr>
            </w:pPr>
          </w:p>
          <w:p w:rsidR="004652A3" w:rsidRDefault="004652A3" w:rsidP="004652A3">
            <w:pPr>
              <w:pStyle w:val="NoSpacing"/>
              <w:numPr>
                <w:ilvl w:val="0"/>
                <w:numId w:val="76"/>
              </w:numPr>
              <w:ind w:right="147"/>
              <w:jc w:val="both"/>
              <w:rPr>
                <w:bCs/>
                <w:spacing w:val="-1"/>
                <w:sz w:val="22"/>
                <w:szCs w:val="22"/>
              </w:rPr>
            </w:pPr>
            <w:r>
              <w:rPr>
                <w:bCs/>
                <w:spacing w:val="-1"/>
                <w:sz w:val="22"/>
                <w:szCs w:val="22"/>
              </w:rPr>
              <w:t>a description of the process for receiving, substantiating and investigating the complaint, and deciding what actions shall be taken in response;</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680"/>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45"/>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numPr>
                <w:ilvl w:val="0"/>
                <w:numId w:val="76"/>
              </w:numPr>
              <w:ind w:right="147"/>
              <w:jc w:val="both"/>
              <w:rPr>
                <w:bCs/>
                <w:spacing w:val="-1"/>
                <w:sz w:val="22"/>
                <w:szCs w:val="22"/>
              </w:rPr>
            </w:pPr>
            <w:r>
              <w:rPr>
                <w:bCs/>
                <w:spacing w:val="-1"/>
                <w:sz w:val="22"/>
                <w:szCs w:val="22"/>
              </w:rPr>
              <w:t>tracking and recording the complaint, including the actions undertaken to resolve it;</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624"/>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45"/>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numPr>
                <w:ilvl w:val="0"/>
                <w:numId w:val="76"/>
              </w:numPr>
              <w:ind w:right="147"/>
              <w:jc w:val="both"/>
              <w:rPr>
                <w:bCs/>
                <w:spacing w:val="-1"/>
                <w:sz w:val="22"/>
                <w:szCs w:val="22"/>
              </w:rPr>
            </w:pPr>
            <w:r>
              <w:rPr>
                <w:bCs/>
                <w:spacing w:val="-1"/>
                <w:sz w:val="22"/>
                <w:szCs w:val="22"/>
              </w:rPr>
              <w:t>ensuring appropriate action is taken?</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737"/>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45"/>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4" w:right="147"/>
              <w:jc w:val="both"/>
              <w:rPr>
                <w:bCs/>
                <w:spacing w:val="-1"/>
                <w:sz w:val="22"/>
                <w:szCs w:val="22"/>
              </w:rPr>
            </w:pPr>
            <w:r>
              <w:rPr>
                <w:bCs/>
                <w:spacing w:val="-1"/>
                <w:sz w:val="22"/>
                <w:szCs w:val="22"/>
              </w:rPr>
              <w:t>Is a description of the process for handling complaints publicly available?</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397"/>
        </w:trPr>
        <w:tc>
          <w:tcPr>
            <w:tcW w:w="99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4652A3" w:rsidRPr="00CB2417" w:rsidRDefault="004652A3" w:rsidP="004652A3">
            <w:pPr>
              <w:pStyle w:val="TableParagraph"/>
              <w:kinsoku w:val="0"/>
              <w:overflowPunct w:val="0"/>
              <w:spacing w:line="205" w:lineRule="exact"/>
              <w:ind w:left="145"/>
              <w:jc w:val="both"/>
              <w:rPr>
                <w:b/>
                <w:bCs/>
                <w:spacing w:val="-1"/>
                <w:sz w:val="22"/>
                <w:szCs w:val="22"/>
              </w:rPr>
            </w:pPr>
            <w:r w:rsidRPr="00CB2417">
              <w:rPr>
                <w:b/>
                <w:bCs/>
                <w:spacing w:val="-1"/>
                <w:sz w:val="22"/>
                <w:szCs w:val="22"/>
              </w:rPr>
              <w:t>7.</w:t>
            </w:r>
            <w:r>
              <w:rPr>
                <w:b/>
                <w:bCs/>
                <w:spacing w:val="-1"/>
                <w:sz w:val="22"/>
                <w:szCs w:val="22"/>
              </w:rPr>
              <w:t>7</w:t>
            </w:r>
            <w:r w:rsidRPr="00CB2417">
              <w:rPr>
                <w:b/>
                <w:bCs/>
                <w:spacing w:val="-1"/>
                <w:sz w:val="22"/>
                <w:szCs w:val="22"/>
              </w:rPr>
              <w:t>.2</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CB2417" w:rsidRDefault="004652A3" w:rsidP="004652A3">
            <w:pPr>
              <w:pStyle w:val="NoSpacing"/>
              <w:ind w:left="134" w:right="147"/>
              <w:jc w:val="both"/>
              <w:rPr>
                <w:b/>
                <w:bCs/>
                <w:spacing w:val="-1"/>
                <w:sz w:val="22"/>
                <w:szCs w:val="22"/>
              </w:rPr>
            </w:pPr>
            <w:r w:rsidRPr="00CB2417">
              <w:rPr>
                <w:b/>
                <w:bCs/>
                <w:spacing w:val="-1"/>
                <w:sz w:val="22"/>
                <w:szCs w:val="22"/>
              </w:rPr>
              <w:t>Receipt of complaint</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CB2417" w:rsidRDefault="004652A3" w:rsidP="004652A3">
            <w:pPr>
              <w:jc w:val="both"/>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CB2417" w:rsidRDefault="004652A3" w:rsidP="004652A3">
            <w:pPr>
              <w:jc w:val="both"/>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CB2417" w:rsidRDefault="004652A3" w:rsidP="004652A3">
            <w:pPr>
              <w:jc w:val="both"/>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CB2417" w:rsidRDefault="004652A3" w:rsidP="004652A3">
            <w:pPr>
              <w:jc w:val="both"/>
              <w:rPr>
                <w:rFonts w:ascii="Times New Roman" w:hAnsi="Times New Roman" w:cs="Times New Roman"/>
                <w:b/>
                <w:bCs/>
                <w:spacing w:val="-1"/>
                <w:sz w:val="18"/>
                <w:szCs w:val="18"/>
              </w:rPr>
            </w:pPr>
          </w:p>
        </w:tc>
      </w:tr>
      <w:tr w:rsidR="004652A3" w:rsidRPr="00710A13" w:rsidTr="004652A3">
        <w:trPr>
          <w:trHeight w:hRule="exact" w:val="1191"/>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numPr>
                <w:ilvl w:val="0"/>
                <w:numId w:val="77"/>
              </w:numPr>
              <w:kinsoku w:val="0"/>
              <w:overflowPunct w:val="0"/>
              <w:spacing w:line="205" w:lineRule="exact"/>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4" w:right="147"/>
              <w:jc w:val="both"/>
              <w:rPr>
                <w:bCs/>
                <w:spacing w:val="-1"/>
                <w:sz w:val="22"/>
                <w:szCs w:val="22"/>
              </w:rPr>
            </w:pPr>
            <w:r>
              <w:rPr>
                <w:bCs/>
                <w:spacing w:val="-1"/>
                <w:sz w:val="22"/>
                <w:szCs w:val="22"/>
              </w:rPr>
              <w:t>Upon receipt of a complaint, does the laboratory confirm whether the complaint relates to laboratory activities that the laboratory is responsible for and, if so, is the complaint resolved? (see 8.7.1)</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964"/>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numPr>
                <w:ilvl w:val="0"/>
                <w:numId w:val="77"/>
              </w:numPr>
              <w:kinsoku w:val="0"/>
              <w:overflowPunct w:val="0"/>
              <w:spacing w:line="205" w:lineRule="exact"/>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4" w:right="147"/>
              <w:jc w:val="both"/>
              <w:rPr>
                <w:bCs/>
                <w:spacing w:val="-1"/>
                <w:sz w:val="22"/>
                <w:szCs w:val="22"/>
              </w:rPr>
            </w:pPr>
            <w:r>
              <w:rPr>
                <w:bCs/>
                <w:spacing w:val="-1"/>
                <w:sz w:val="22"/>
                <w:szCs w:val="22"/>
              </w:rPr>
              <w:t>Is the laboratory receiving the complaint responsible for gathering all necessary information to determine whether the complaint is substantiated?</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077"/>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numPr>
                <w:ilvl w:val="0"/>
                <w:numId w:val="77"/>
              </w:numPr>
              <w:kinsoku w:val="0"/>
              <w:overflowPunct w:val="0"/>
              <w:spacing w:line="205" w:lineRule="exact"/>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4" w:right="147"/>
              <w:jc w:val="both"/>
              <w:rPr>
                <w:bCs/>
                <w:spacing w:val="-1"/>
                <w:sz w:val="22"/>
                <w:szCs w:val="22"/>
              </w:rPr>
            </w:pPr>
            <w:r>
              <w:rPr>
                <w:bCs/>
                <w:spacing w:val="-1"/>
                <w:sz w:val="22"/>
                <w:szCs w:val="22"/>
              </w:rPr>
              <w:t>Whenever possible, does the laboratory acknowledge receipt of the complaint, and provide the complainant with the outcome and, if applicable, progress reports?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397"/>
        </w:trPr>
        <w:tc>
          <w:tcPr>
            <w:tcW w:w="99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4652A3" w:rsidRPr="00CB2417" w:rsidRDefault="004652A3" w:rsidP="004652A3">
            <w:pPr>
              <w:pStyle w:val="TableParagraph"/>
              <w:kinsoku w:val="0"/>
              <w:overflowPunct w:val="0"/>
              <w:spacing w:line="205" w:lineRule="exact"/>
              <w:ind w:left="151"/>
              <w:jc w:val="both"/>
              <w:rPr>
                <w:b/>
                <w:bCs/>
                <w:spacing w:val="-1"/>
                <w:sz w:val="22"/>
                <w:szCs w:val="22"/>
              </w:rPr>
            </w:pPr>
            <w:r w:rsidRPr="00CB2417">
              <w:rPr>
                <w:b/>
                <w:bCs/>
                <w:spacing w:val="-1"/>
                <w:sz w:val="22"/>
                <w:szCs w:val="22"/>
              </w:rPr>
              <w:t>7.7.3</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CB2417" w:rsidRDefault="004652A3" w:rsidP="004652A3">
            <w:pPr>
              <w:pStyle w:val="NoSpacing"/>
              <w:ind w:left="134" w:right="147"/>
              <w:jc w:val="both"/>
              <w:rPr>
                <w:b/>
                <w:bCs/>
                <w:spacing w:val="-1"/>
                <w:sz w:val="22"/>
                <w:szCs w:val="22"/>
              </w:rPr>
            </w:pPr>
            <w:r w:rsidRPr="00CB2417">
              <w:rPr>
                <w:b/>
                <w:bCs/>
                <w:spacing w:val="-1"/>
                <w:sz w:val="22"/>
                <w:szCs w:val="22"/>
              </w:rPr>
              <w:t>Resolution of complaint</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CB2417" w:rsidRDefault="004652A3" w:rsidP="004652A3">
            <w:pPr>
              <w:jc w:val="both"/>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CB2417" w:rsidRDefault="004652A3" w:rsidP="004652A3">
            <w:pPr>
              <w:jc w:val="both"/>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CB2417" w:rsidRDefault="004652A3" w:rsidP="004652A3">
            <w:pPr>
              <w:jc w:val="both"/>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CB2417" w:rsidRDefault="004652A3" w:rsidP="004652A3">
            <w:pPr>
              <w:jc w:val="both"/>
              <w:rPr>
                <w:rFonts w:ascii="Times New Roman" w:hAnsi="Times New Roman" w:cs="Times New Roman"/>
                <w:b/>
                <w:bCs/>
                <w:spacing w:val="-1"/>
                <w:sz w:val="18"/>
                <w:szCs w:val="18"/>
              </w:rPr>
            </w:pPr>
          </w:p>
        </w:tc>
      </w:tr>
      <w:tr w:rsidR="004652A3" w:rsidRPr="00710A13" w:rsidTr="004652A3">
        <w:trPr>
          <w:trHeight w:hRule="exact" w:val="680"/>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51"/>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4" w:right="147"/>
              <w:jc w:val="both"/>
              <w:rPr>
                <w:bCs/>
                <w:spacing w:val="-1"/>
                <w:sz w:val="22"/>
                <w:szCs w:val="22"/>
              </w:rPr>
            </w:pPr>
            <w:r>
              <w:rPr>
                <w:bCs/>
                <w:spacing w:val="-1"/>
                <w:sz w:val="22"/>
                <w:szCs w:val="22"/>
              </w:rPr>
              <w:t>Does investigation and resolution of complaints not result in any discriminatory actions?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984"/>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51"/>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4" w:right="147"/>
              <w:jc w:val="both"/>
              <w:rPr>
                <w:bCs/>
                <w:spacing w:val="-1"/>
                <w:sz w:val="22"/>
                <w:szCs w:val="22"/>
              </w:rPr>
            </w:pPr>
            <w:r>
              <w:rPr>
                <w:bCs/>
                <w:spacing w:val="-1"/>
                <w:sz w:val="22"/>
                <w:szCs w:val="22"/>
              </w:rPr>
              <w:t>Is the resolution of complaints made by, or reviewed and approved by, persons not involved in the subject of the complaint in question?</w:t>
            </w:r>
          </w:p>
          <w:p w:rsidR="004652A3" w:rsidRDefault="004652A3" w:rsidP="004652A3">
            <w:pPr>
              <w:pStyle w:val="NoSpacing"/>
              <w:ind w:left="134" w:right="147"/>
              <w:jc w:val="both"/>
              <w:rPr>
                <w:bCs/>
                <w:spacing w:val="-1"/>
                <w:sz w:val="22"/>
                <w:szCs w:val="22"/>
              </w:rPr>
            </w:pPr>
          </w:p>
          <w:p w:rsidR="004652A3" w:rsidRDefault="004652A3" w:rsidP="004652A3">
            <w:pPr>
              <w:pStyle w:val="NoSpacing"/>
              <w:ind w:right="147"/>
              <w:jc w:val="both"/>
              <w:rPr>
                <w:bCs/>
                <w:spacing w:val="-1"/>
                <w:sz w:val="22"/>
                <w:szCs w:val="22"/>
              </w:rPr>
            </w:pPr>
          </w:p>
          <w:p w:rsidR="004652A3" w:rsidRDefault="004652A3" w:rsidP="004652A3">
            <w:pPr>
              <w:pStyle w:val="NoSpacing"/>
              <w:ind w:left="134" w:right="147"/>
              <w:jc w:val="both"/>
              <w:rPr>
                <w:bCs/>
                <w:spacing w:val="-1"/>
                <w:sz w:val="22"/>
                <w:szCs w:val="22"/>
              </w:rPr>
            </w:pPr>
            <w:r>
              <w:rPr>
                <w:bCs/>
                <w:spacing w:val="-1"/>
                <w:sz w:val="22"/>
                <w:szCs w:val="22"/>
              </w:rPr>
              <w:t>Where resources do not permit this, does any alternative approach not compromise impartiality?</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397"/>
        </w:trPr>
        <w:tc>
          <w:tcPr>
            <w:tcW w:w="998" w:type="dxa"/>
            <w:tcBorders>
              <w:top w:val="single" w:sz="4" w:space="0" w:color="auto"/>
              <w:left w:val="single" w:sz="4" w:space="0" w:color="000000"/>
              <w:bottom w:val="single" w:sz="4" w:space="0" w:color="auto"/>
              <w:right w:val="single" w:sz="4" w:space="0" w:color="000000"/>
            </w:tcBorders>
            <w:shd w:val="clear" w:color="auto" w:fill="A6A6A6" w:themeFill="background1" w:themeFillShade="A6"/>
            <w:vAlign w:val="center"/>
          </w:tcPr>
          <w:p w:rsidR="004652A3" w:rsidRPr="00CB2417" w:rsidRDefault="004652A3" w:rsidP="004652A3">
            <w:pPr>
              <w:pStyle w:val="TableParagraph"/>
              <w:kinsoku w:val="0"/>
              <w:overflowPunct w:val="0"/>
              <w:spacing w:line="205" w:lineRule="exact"/>
              <w:ind w:left="151"/>
              <w:jc w:val="both"/>
              <w:rPr>
                <w:b/>
                <w:bCs/>
                <w:spacing w:val="-1"/>
                <w:sz w:val="22"/>
                <w:szCs w:val="22"/>
              </w:rPr>
            </w:pPr>
            <w:r w:rsidRPr="00CB2417">
              <w:rPr>
                <w:b/>
                <w:bCs/>
                <w:spacing w:val="-1"/>
                <w:sz w:val="22"/>
                <w:szCs w:val="22"/>
              </w:rPr>
              <w:t>7.8</w:t>
            </w:r>
          </w:p>
        </w:tc>
        <w:tc>
          <w:tcPr>
            <w:tcW w:w="4962"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4652A3" w:rsidRPr="00CB2417" w:rsidRDefault="004652A3" w:rsidP="004652A3">
            <w:pPr>
              <w:pStyle w:val="NoSpacing"/>
              <w:ind w:left="134" w:right="147"/>
              <w:jc w:val="both"/>
              <w:rPr>
                <w:b/>
                <w:bCs/>
                <w:spacing w:val="-1"/>
                <w:sz w:val="22"/>
                <w:szCs w:val="22"/>
              </w:rPr>
            </w:pPr>
            <w:r w:rsidRPr="00CB2417">
              <w:rPr>
                <w:b/>
                <w:bCs/>
                <w:spacing w:val="-1"/>
                <w:sz w:val="22"/>
                <w:szCs w:val="22"/>
              </w:rPr>
              <w:t>Continuity and emergence preparedness planning</w:t>
            </w:r>
          </w:p>
        </w:tc>
        <w:tc>
          <w:tcPr>
            <w:tcW w:w="4552"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4652A3" w:rsidRPr="00CB2417" w:rsidRDefault="004652A3" w:rsidP="004652A3">
            <w:pPr>
              <w:jc w:val="both"/>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4652A3" w:rsidRPr="00CB2417" w:rsidRDefault="004652A3" w:rsidP="004652A3">
            <w:pPr>
              <w:jc w:val="both"/>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4652A3" w:rsidRPr="00CB2417" w:rsidRDefault="004652A3" w:rsidP="004652A3">
            <w:pPr>
              <w:jc w:val="both"/>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4652A3" w:rsidRPr="00CB2417" w:rsidRDefault="004652A3" w:rsidP="004652A3">
            <w:pPr>
              <w:jc w:val="both"/>
              <w:rPr>
                <w:rFonts w:ascii="Times New Roman" w:hAnsi="Times New Roman" w:cs="Times New Roman"/>
                <w:b/>
                <w:bCs/>
                <w:spacing w:val="-1"/>
                <w:sz w:val="18"/>
                <w:szCs w:val="18"/>
              </w:rPr>
            </w:pPr>
          </w:p>
        </w:tc>
      </w:tr>
      <w:tr w:rsidR="004652A3" w:rsidRPr="00710A13" w:rsidTr="004652A3">
        <w:trPr>
          <w:trHeight w:hRule="exact" w:val="1757"/>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51"/>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4" w:right="147"/>
              <w:jc w:val="both"/>
              <w:rPr>
                <w:bCs/>
                <w:spacing w:val="-1"/>
                <w:sz w:val="22"/>
                <w:szCs w:val="22"/>
              </w:rPr>
            </w:pPr>
            <w:r>
              <w:rPr>
                <w:bCs/>
                <w:spacing w:val="-1"/>
                <w:sz w:val="22"/>
                <w:szCs w:val="22"/>
              </w:rPr>
              <w:t>Does the laboratory ensure that risks associated with emergency situations or other conditions when laboratory activities are limited, or unavailable, have been identified, and a coordinated strategy exists that involves plans, procedures, and technical measures to enable continued operations after a disruption?</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737"/>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51"/>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4" w:right="147"/>
              <w:jc w:val="both"/>
              <w:rPr>
                <w:bCs/>
                <w:spacing w:val="-1"/>
                <w:sz w:val="22"/>
                <w:szCs w:val="22"/>
              </w:rPr>
            </w:pPr>
            <w:r>
              <w:rPr>
                <w:bCs/>
                <w:spacing w:val="-1"/>
                <w:sz w:val="22"/>
                <w:szCs w:val="22"/>
              </w:rPr>
              <w:t>Are plans periodically tested and the planned response capability exercised, where practicable?</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361"/>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51"/>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4" w:right="147"/>
              <w:jc w:val="both"/>
              <w:rPr>
                <w:bCs/>
                <w:spacing w:val="-1"/>
                <w:sz w:val="22"/>
                <w:szCs w:val="22"/>
              </w:rPr>
            </w:pPr>
            <w:r>
              <w:rPr>
                <w:bCs/>
                <w:spacing w:val="-1"/>
                <w:sz w:val="22"/>
                <w:szCs w:val="22"/>
              </w:rPr>
              <w:t>Does the laboratory:</w:t>
            </w:r>
          </w:p>
          <w:p w:rsidR="004652A3" w:rsidRDefault="004652A3" w:rsidP="004652A3">
            <w:pPr>
              <w:pStyle w:val="NoSpacing"/>
              <w:ind w:left="134" w:right="147"/>
              <w:jc w:val="both"/>
              <w:rPr>
                <w:bCs/>
                <w:spacing w:val="-1"/>
                <w:sz w:val="22"/>
                <w:szCs w:val="22"/>
              </w:rPr>
            </w:pPr>
          </w:p>
          <w:p w:rsidR="004652A3" w:rsidRDefault="004652A3" w:rsidP="004652A3">
            <w:pPr>
              <w:pStyle w:val="NoSpacing"/>
              <w:numPr>
                <w:ilvl w:val="0"/>
                <w:numId w:val="78"/>
              </w:numPr>
              <w:ind w:right="147"/>
              <w:jc w:val="both"/>
              <w:rPr>
                <w:bCs/>
                <w:spacing w:val="-1"/>
                <w:sz w:val="22"/>
                <w:szCs w:val="22"/>
              </w:rPr>
            </w:pPr>
            <w:r>
              <w:rPr>
                <w:bCs/>
                <w:spacing w:val="-1"/>
                <w:sz w:val="22"/>
                <w:szCs w:val="22"/>
              </w:rPr>
              <w:t xml:space="preserve">establish a planned response to emergency situations, </w:t>
            </w:r>
            <w:proofErr w:type="gramStart"/>
            <w:r>
              <w:rPr>
                <w:bCs/>
                <w:spacing w:val="-1"/>
                <w:sz w:val="22"/>
                <w:szCs w:val="22"/>
              </w:rPr>
              <w:t>taking into account</w:t>
            </w:r>
            <w:proofErr w:type="gramEnd"/>
            <w:r>
              <w:rPr>
                <w:bCs/>
                <w:spacing w:val="-1"/>
                <w:sz w:val="22"/>
                <w:szCs w:val="22"/>
              </w:rPr>
              <w:t xml:space="preserve"> the needs and capabilities of all relevant laboratory personnel;</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737"/>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51"/>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numPr>
                <w:ilvl w:val="0"/>
                <w:numId w:val="78"/>
              </w:numPr>
              <w:ind w:right="147"/>
              <w:jc w:val="both"/>
              <w:rPr>
                <w:bCs/>
                <w:spacing w:val="-1"/>
                <w:sz w:val="22"/>
                <w:szCs w:val="22"/>
              </w:rPr>
            </w:pPr>
            <w:r>
              <w:rPr>
                <w:bCs/>
                <w:spacing w:val="-1"/>
                <w:sz w:val="22"/>
                <w:szCs w:val="22"/>
              </w:rPr>
              <w:t>provide information and training as appropriate to relevant laboratory personnel;</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567"/>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51"/>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numPr>
                <w:ilvl w:val="0"/>
                <w:numId w:val="78"/>
              </w:numPr>
              <w:ind w:right="147"/>
              <w:jc w:val="both"/>
              <w:rPr>
                <w:bCs/>
                <w:spacing w:val="-1"/>
                <w:sz w:val="22"/>
                <w:szCs w:val="22"/>
              </w:rPr>
            </w:pPr>
            <w:r>
              <w:rPr>
                <w:bCs/>
                <w:spacing w:val="-1"/>
                <w:sz w:val="22"/>
                <w:szCs w:val="22"/>
              </w:rPr>
              <w:t>respond to actual emergency situations;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077"/>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51"/>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numPr>
                <w:ilvl w:val="0"/>
                <w:numId w:val="78"/>
              </w:numPr>
              <w:ind w:right="147"/>
              <w:jc w:val="both"/>
              <w:rPr>
                <w:bCs/>
                <w:spacing w:val="-1"/>
                <w:sz w:val="22"/>
                <w:szCs w:val="22"/>
              </w:rPr>
            </w:pPr>
            <w:proofErr w:type="gramStart"/>
            <w:r>
              <w:rPr>
                <w:bCs/>
                <w:spacing w:val="-1"/>
                <w:sz w:val="22"/>
                <w:szCs w:val="22"/>
              </w:rPr>
              <w:t>take action</w:t>
            </w:r>
            <w:proofErr w:type="gramEnd"/>
            <w:r>
              <w:rPr>
                <w:bCs/>
                <w:spacing w:val="-1"/>
                <w:sz w:val="22"/>
                <w:szCs w:val="22"/>
              </w:rPr>
              <w:t xml:space="preserve"> to prevent or mitigate the consequences of emergency situations, appropriate to the magnitude of the emergency and the potential impact?</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397"/>
        </w:trPr>
        <w:tc>
          <w:tcPr>
            <w:tcW w:w="998" w:type="dxa"/>
            <w:tcBorders>
              <w:top w:val="single" w:sz="4" w:space="0" w:color="auto"/>
              <w:left w:val="single" w:sz="4" w:space="0" w:color="000000"/>
              <w:bottom w:val="single" w:sz="4" w:space="0" w:color="auto"/>
              <w:right w:val="single" w:sz="4" w:space="0" w:color="000000"/>
            </w:tcBorders>
            <w:shd w:val="clear" w:color="auto" w:fill="808080" w:themeFill="background1" w:themeFillShade="80"/>
            <w:vAlign w:val="center"/>
          </w:tcPr>
          <w:p w:rsidR="004652A3" w:rsidRPr="00CD3337" w:rsidRDefault="004652A3" w:rsidP="004652A3">
            <w:pPr>
              <w:pStyle w:val="TableParagraph"/>
              <w:kinsoku w:val="0"/>
              <w:overflowPunct w:val="0"/>
              <w:spacing w:line="205" w:lineRule="exact"/>
              <w:ind w:left="151"/>
              <w:jc w:val="both"/>
              <w:rPr>
                <w:b/>
                <w:bCs/>
                <w:spacing w:val="-1"/>
                <w:sz w:val="22"/>
                <w:szCs w:val="22"/>
              </w:rPr>
            </w:pPr>
            <w:r w:rsidRPr="00CD3337">
              <w:rPr>
                <w:b/>
                <w:bCs/>
                <w:spacing w:val="-1"/>
                <w:sz w:val="22"/>
                <w:szCs w:val="22"/>
              </w:rPr>
              <w:t>8</w:t>
            </w:r>
          </w:p>
        </w:tc>
        <w:tc>
          <w:tcPr>
            <w:tcW w:w="4962"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vAlign w:val="center"/>
          </w:tcPr>
          <w:p w:rsidR="004652A3" w:rsidRPr="00CD3337" w:rsidRDefault="004652A3" w:rsidP="004652A3">
            <w:pPr>
              <w:pStyle w:val="NoSpacing"/>
              <w:ind w:left="134" w:right="147"/>
              <w:jc w:val="both"/>
              <w:rPr>
                <w:b/>
                <w:bCs/>
                <w:spacing w:val="-1"/>
                <w:sz w:val="22"/>
                <w:szCs w:val="22"/>
              </w:rPr>
            </w:pPr>
            <w:r w:rsidRPr="00CD3337">
              <w:rPr>
                <w:b/>
                <w:bCs/>
                <w:spacing w:val="-1"/>
                <w:sz w:val="22"/>
                <w:szCs w:val="22"/>
              </w:rPr>
              <w:t>Management system requirements</w:t>
            </w:r>
          </w:p>
        </w:tc>
        <w:tc>
          <w:tcPr>
            <w:tcW w:w="4552"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vAlign w:val="center"/>
          </w:tcPr>
          <w:p w:rsidR="004652A3" w:rsidRPr="00CD3337" w:rsidRDefault="004652A3" w:rsidP="004652A3">
            <w:pPr>
              <w:jc w:val="both"/>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tcPr>
          <w:p w:rsidR="004652A3" w:rsidRPr="00CD3337" w:rsidRDefault="004652A3" w:rsidP="004652A3">
            <w:pPr>
              <w:jc w:val="both"/>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tcPr>
          <w:p w:rsidR="004652A3" w:rsidRPr="00CD3337" w:rsidRDefault="004652A3" w:rsidP="004652A3">
            <w:pPr>
              <w:jc w:val="both"/>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tcPr>
          <w:p w:rsidR="004652A3" w:rsidRPr="00CD3337" w:rsidRDefault="004652A3" w:rsidP="004652A3">
            <w:pPr>
              <w:jc w:val="both"/>
              <w:rPr>
                <w:rFonts w:ascii="Times New Roman" w:hAnsi="Times New Roman" w:cs="Times New Roman"/>
                <w:b/>
                <w:bCs/>
                <w:spacing w:val="-1"/>
                <w:sz w:val="18"/>
                <w:szCs w:val="18"/>
              </w:rPr>
            </w:pPr>
          </w:p>
        </w:tc>
      </w:tr>
      <w:tr w:rsidR="004652A3" w:rsidRPr="00710A13" w:rsidTr="004652A3">
        <w:trPr>
          <w:trHeight w:hRule="exact" w:val="397"/>
        </w:trPr>
        <w:tc>
          <w:tcPr>
            <w:tcW w:w="998" w:type="dxa"/>
            <w:tcBorders>
              <w:top w:val="single" w:sz="4" w:space="0" w:color="auto"/>
              <w:left w:val="single" w:sz="4" w:space="0" w:color="000000"/>
              <w:bottom w:val="single" w:sz="4" w:space="0" w:color="auto"/>
              <w:right w:val="single" w:sz="4" w:space="0" w:color="000000"/>
            </w:tcBorders>
            <w:shd w:val="clear" w:color="auto" w:fill="A6A6A6" w:themeFill="background1" w:themeFillShade="A6"/>
            <w:vAlign w:val="center"/>
          </w:tcPr>
          <w:p w:rsidR="004652A3" w:rsidRPr="00CD3337" w:rsidRDefault="004652A3" w:rsidP="004652A3">
            <w:pPr>
              <w:pStyle w:val="TableParagraph"/>
              <w:kinsoku w:val="0"/>
              <w:overflowPunct w:val="0"/>
              <w:spacing w:line="205" w:lineRule="exact"/>
              <w:ind w:left="151"/>
              <w:jc w:val="both"/>
              <w:rPr>
                <w:b/>
                <w:bCs/>
                <w:spacing w:val="-1"/>
                <w:sz w:val="22"/>
                <w:szCs w:val="22"/>
              </w:rPr>
            </w:pPr>
            <w:r w:rsidRPr="00CD3337">
              <w:rPr>
                <w:b/>
                <w:bCs/>
                <w:spacing w:val="-1"/>
                <w:sz w:val="22"/>
                <w:szCs w:val="22"/>
              </w:rPr>
              <w:t>8.1</w:t>
            </w:r>
          </w:p>
        </w:tc>
        <w:tc>
          <w:tcPr>
            <w:tcW w:w="4962"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4652A3" w:rsidRPr="00CD3337" w:rsidRDefault="004652A3" w:rsidP="004652A3">
            <w:pPr>
              <w:pStyle w:val="NoSpacing"/>
              <w:ind w:left="134" w:right="147"/>
              <w:jc w:val="both"/>
              <w:rPr>
                <w:b/>
                <w:bCs/>
                <w:spacing w:val="-1"/>
                <w:sz w:val="22"/>
                <w:szCs w:val="22"/>
              </w:rPr>
            </w:pPr>
            <w:r w:rsidRPr="00CD3337">
              <w:rPr>
                <w:b/>
                <w:bCs/>
                <w:spacing w:val="-1"/>
                <w:sz w:val="22"/>
                <w:szCs w:val="22"/>
              </w:rPr>
              <w:t>General requirements</w:t>
            </w:r>
          </w:p>
        </w:tc>
        <w:tc>
          <w:tcPr>
            <w:tcW w:w="4552"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4652A3" w:rsidRPr="00CD3337" w:rsidRDefault="004652A3" w:rsidP="004652A3">
            <w:pPr>
              <w:jc w:val="both"/>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4652A3" w:rsidRPr="00CD3337" w:rsidRDefault="004652A3" w:rsidP="004652A3">
            <w:pPr>
              <w:jc w:val="both"/>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4652A3" w:rsidRPr="00CD3337" w:rsidRDefault="004652A3" w:rsidP="004652A3">
            <w:pPr>
              <w:jc w:val="both"/>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4652A3" w:rsidRPr="00CD3337" w:rsidRDefault="004652A3" w:rsidP="004652A3">
            <w:pPr>
              <w:jc w:val="both"/>
              <w:rPr>
                <w:rFonts w:ascii="Times New Roman" w:hAnsi="Times New Roman" w:cs="Times New Roman"/>
                <w:b/>
                <w:bCs/>
                <w:spacing w:val="-1"/>
                <w:sz w:val="18"/>
                <w:szCs w:val="18"/>
              </w:rPr>
            </w:pPr>
          </w:p>
        </w:tc>
      </w:tr>
      <w:tr w:rsidR="004652A3" w:rsidRPr="00710A13" w:rsidTr="004652A3">
        <w:trPr>
          <w:trHeight w:hRule="exact" w:val="397"/>
        </w:trPr>
        <w:tc>
          <w:tcPr>
            <w:tcW w:w="99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4652A3" w:rsidRPr="00CD3337" w:rsidRDefault="004652A3" w:rsidP="004652A3">
            <w:pPr>
              <w:pStyle w:val="TableParagraph"/>
              <w:kinsoku w:val="0"/>
              <w:overflowPunct w:val="0"/>
              <w:spacing w:line="205" w:lineRule="exact"/>
              <w:ind w:left="151"/>
              <w:jc w:val="both"/>
              <w:rPr>
                <w:b/>
                <w:bCs/>
                <w:spacing w:val="-1"/>
                <w:sz w:val="22"/>
                <w:szCs w:val="22"/>
              </w:rPr>
            </w:pPr>
            <w:r w:rsidRPr="00CD3337">
              <w:rPr>
                <w:b/>
                <w:bCs/>
                <w:spacing w:val="-1"/>
                <w:sz w:val="22"/>
                <w:szCs w:val="22"/>
              </w:rPr>
              <w:t>8.1.1</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CD3337" w:rsidRDefault="004652A3" w:rsidP="004652A3">
            <w:pPr>
              <w:pStyle w:val="NoSpacing"/>
              <w:ind w:left="134" w:right="147"/>
              <w:jc w:val="both"/>
              <w:rPr>
                <w:b/>
                <w:bCs/>
                <w:spacing w:val="-1"/>
                <w:sz w:val="22"/>
                <w:szCs w:val="22"/>
              </w:rPr>
            </w:pPr>
            <w:r w:rsidRPr="00CD3337">
              <w:rPr>
                <w:b/>
                <w:bCs/>
                <w:spacing w:val="-1"/>
                <w:sz w:val="22"/>
                <w:szCs w:val="22"/>
              </w:rPr>
              <w:t>General</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CD3337" w:rsidRDefault="004652A3" w:rsidP="004652A3">
            <w:pPr>
              <w:jc w:val="both"/>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CD3337" w:rsidRDefault="004652A3" w:rsidP="004652A3">
            <w:pPr>
              <w:jc w:val="both"/>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CD3337" w:rsidRDefault="004652A3" w:rsidP="004652A3">
            <w:pPr>
              <w:jc w:val="both"/>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CD3337" w:rsidRDefault="004652A3" w:rsidP="004652A3">
            <w:pPr>
              <w:jc w:val="both"/>
              <w:rPr>
                <w:rFonts w:ascii="Times New Roman" w:hAnsi="Times New Roman" w:cs="Times New Roman"/>
                <w:b/>
                <w:bCs/>
                <w:spacing w:val="-1"/>
                <w:sz w:val="18"/>
                <w:szCs w:val="18"/>
              </w:rPr>
            </w:pPr>
          </w:p>
        </w:tc>
      </w:tr>
      <w:tr w:rsidR="004652A3" w:rsidRPr="00710A13" w:rsidTr="004652A3">
        <w:trPr>
          <w:trHeight w:hRule="exact" w:val="1247"/>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51"/>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4" w:right="147"/>
              <w:jc w:val="both"/>
              <w:rPr>
                <w:bCs/>
                <w:spacing w:val="-1"/>
                <w:sz w:val="22"/>
                <w:szCs w:val="22"/>
              </w:rPr>
            </w:pPr>
            <w:r>
              <w:rPr>
                <w:bCs/>
                <w:spacing w:val="-1"/>
                <w:sz w:val="22"/>
                <w:szCs w:val="22"/>
              </w:rPr>
              <w:t>Does the laboratory establish, document, implement and maintain a management system to support and demonstrate the consistent fulfilment of the requirements of this document?</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5102"/>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51"/>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4" w:right="147"/>
              <w:jc w:val="both"/>
              <w:rPr>
                <w:bCs/>
                <w:spacing w:val="-1"/>
                <w:sz w:val="22"/>
                <w:szCs w:val="22"/>
              </w:rPr>
            </w:pPr>
            <w:r>
              <w:rPr>
                <w:bCs/>
                <w:spacing w:val="-1"/>
                <w:sz w:val="22"/>
                <w:szCs w:val="22"/>
              </w:rPr>
              <w:t>As a minimum, does the management system of the laboratory include the following:</w:t>
            </w:r>
          </w:p>
          <w:p w:rsidR="004652A3" w:rsidRDefault="004652A3" w:rsidP="004652A3">
            <w:pPr>
              <w:pStyle w:val="NoSpacing"/>
              <w:ind w:left="134" w:right="147"/>
              <w:jc w:val="both"/>
              <w:rPr>
                <w:bCs/>
                <w:spacing w:val="-1"/>
                <w:sz w:val="22"/>
                <w:szCs w:val="22"/>
              </w:rPr>
            </w:pPr>
          </w:p>
          <w:p w:rsidR="004652A3" w:rsidRDefault="004652A3" w:rsidP="004652A3">
            <w:pPr>
              <w:pStyle w:val="NoSpacing"/>
              <w:numPr>
                <w:ilvl w:val="0"/>
                <w:numId w:val="38"/>
              </w:numPr>
              <w:spacing w:line="480" w:lineRule="auto"/>
              <w:ind w:right="147"/>
              <w:jc w:val="both"/>
              <w:rPr>
                <w:bCs/>
                <w:spacing w:val="-1"/>
                <w:sz w:val="22"/>
                <w:szCs w:val="22"/>
              </w:rPr>
            </w:pPr>
            <w:r>
              <w:rPr>
                <w:bCs/>
                <w:spacing w:val="-1"/>
                <w:sz w:val="22"/>
                <w:szCs w:val="22"/>
              </w:rPr>
              <w:t>responsibilities (8.1)</w:t>
            </w:r>
          </w:p>
          <w:p w:rsidR="004652A3" w:rsidRDefault="004652A3" w:rsidP="004652A3">
            <w:pPr>
              <w:pStyle w:val="NoSpacing"/>
              <w:numPr>
                <w:ilvl w:val="0"/>
                <w:numId w:val="38"/>
              </w:numPr>
              <w:spacing w:line="480" w:lineRule="auto"/>
              <w:ind w:right="147"/>
              <w:jc w:val="both"/>
              <w:rPr>
                <w:bCs/>
                <w:spacing w:val="-1"/>
                <w:sz w:val="22"/>
                <w:szCs w:val="22"/>
              </w:rPr>
            </w:pPr>
            <w:r>
              <w:rPr>
                <w:bCs/>
                <w:spacing w:val="-1"/>
                <w:sz w:val="22"/>
                <w:szCs w:val="22"/>
              </w:rPr>
              <w:t>objectives and policies (8.2)</w:t>
            </w:r>
          </w:p>
          <w:p w:rsidR="004652A3" w:rsidRDefault="004652A3" w:rsidP="004652A3">
            <w:pPr>
              <w:pStyle w:val="NoSpacing"/>
              <w:numPr>
                <w:ilvl w:val="0"/>
                <w:numId w:val="38"/>
              </w:numPr>
              <w:spacing w:line="480" w:lineRule="auto"/>
              <w:ind w:right="147"/>
              <w:jc w:val="both"/>
              <w:rPr>
                <w:bCs/>
                <w:spacing w:val="-1"/>
                <w:sz w:val="22"/>
                <w:szCs w:val="22"/>
              </w:rPr>
            </w:pPr>
            <w:r>
              <w:rPr>
                <w:bCs/>
                <w:spacing w:val="-1"/>
                <w:sz w:val="22"/>
                <w:szCs w:val="22"/>
              </w:rPr>
              <w:t>documented information (8.2, 8.3 and 8.4)</w:t>
            </w:r>
          </w:p>
          <w:p w:rsidR="004652A3" w:rsidRDefault="004652A3" w:rsidP="004652A3">
            <w:pPr>
              <w:pStyle w:val="NoSpacing"/>
              <w:numPr>
                <w:ilvl w:val="0"/>
                <w:numId w:val="38"/>
              </w:numPr>
              <w:ind w:right="147"/>
              <w:jc w:val="both"/>
              <w:rPr>
                <w:bCs/>
                <w:spacing w:val="-1"/>
                <w:sz w:val="22"/>
                <w:szCs w:val="22"/>
              </w:rPr>
            </w:pPr>
            <w:r>
              <w:rPr>
                <w:bCs/>
                <w:spacing w:val="-1"/>
                <w:sz w:val="22"/>
                <w:szCs w:val="22"/>
              </w:rPr>
              <w:t>actions to address risks and opportunities for improvement (8.5)</w:t>
            </w:r>
          </w:p>
          <w:p w:rsidR="004652A3" w:rsidRDefault="004652A3" w:rsidP="004652A3">
            <w:pPr>
              <w:pStyle w:val="NoSpacing"/>
              <w:ind w:left="495" w:right="147"/>
              <w:jc w:val="both"/>
              <w:rPr>
                <w:bCs/>
                <w:spacing w:val="-1"/>
                <w:sz w:val="22"/>
                <w:szCs w:val="22"/>
              </w:rPr>
            </w:pPr>
          </w:p>
          <w:p w:rsidR="004652A3" w:rsidRDefault="004652A3" w:rsidP="004652A3">
            <w:pPr>
              <w:pStyle w:val="NoSpacing"/>
              <w:numPr>
                <w:ilvl w:val="0"/>
                <w:numId w:val="38"/>
              </w:numPr>
              <w:spacing w:line="480" w:lineRule="auto"/>
              <w:ind w:right="147"/>
              <w:jc w:val="both"/>
              <w:rPr>
                <w:bCs/>
                <w:spacing w:val="-1"/>
                <w:sz w:val="22"/>
                <w:szCs w:val="22"/>
              </w:rPr>
            </w:pPr>
            <w:r>
              <w:rPr>
                <w:bCs/>
                <w:spacing w:val="-1"/>
                <w:sz w:val="22"/>
                <w:szCs w:val="22"/>
              </w:rPr>
              <w:t>continual improvement (8.6)</w:t>
            </w:r>
          </w:p>
          <w:p w:rsidR="004652A3" w:rsidRDefault="004652A3" w:rsidP="004652A3">
            <w:pPr>
              <w:pStyle w:val="NoSpacing"/>
              <w:numPr>
                <w:ilvl w:val="0"/>
                <w:numId w:val="38"/>
              </w:numPr>
              <w:spacing w:line="480" w:lineRule="auto"/>
              <w:ind w:right="147"/>
              <w:jc w:val="both"/>
              <w:rPr>
                <w:bCs/>
                <w:spacing w:val="-1"/>
                <w:sz w:val="22"/>
                <w:szCs w:val="22"/>
              </w:rPr>
            </w:pPr>
            <w:r>
              <w:rPr>
                <w:bCs/>
                <w:spacing w:val="-1"/>
                <w:sz w:val="22"/>
                <w:szCs w:val="22"/>
              </w:rPr>
              <w:t>corrective actions (8.7)</w:t>
            </w:r>
          </w:p>
          <w:p w:rsidR="004652A3" w:rsidRDefault="004652A3" w:rsidP="004652A3">
            <w:pPr>
              <w:pStyle w:val="NoSpacing"/>
              <w:numPr>
                <w:ilvl w:val="0"/>
                <w:numId w:val="38"/>
              </w:numPr>
              <w:spacing w:line="480" w:lineRule="auto"/>
              <w:ind w:right="147"/>
              <w:jc w:val="both"/>
              <w:rPr>
                <w:bCs/>
                <w:spacing w:val="-1"/>
                <w:sz w:val="22"/>
                <w:szCs w:val="22"/>
              </w:rPr>
            </w:pPr>
            <w:r>
              <w:rPr>
                <w:bCs/>
                <w:spacing w:val="-1"/>
                <w:sz w:val="22"/>
                <w:szCs w:val="22"/>
              </w:rPr>
              <w:t>evaluations and internal audits (8.8)</w:t>
            </w:r>
          </w:p>
          <w:p w:rsidR="004652A3" w:rsidRPr="00CD3337" w:rsidRDefault="004652A3" w:rsidP="004652A3">
            <w:pPr>
              <w:pStyle w:val="NoSpacing"/>
              <w:numPr>
                <w:ilvl w:val="0"/>
                <w:numId w:val="38"/>
              </w:numPr>
              <w:spacing w:line="480" w:lineRule="auto"/>
              <w:ind w:right="147"/>
              <w:jc w:val="both"/>
              <w:rPr>
                <w:bCs/>
                <w:spacing w:val="-1"/>
                <w:sz w:val="22"/>
                <w:szCs w:val="22"/>
              </w:rPr>
            </w:pPr>
            <w:r>
              <w:rPr>
                <w:bCs/>
                <w:spacing w:val="-1"/>
                <w:sz w:val="22"/>
                <w:szCs w:val="22"/>
              </w:rPr>
              <w:t>management reviews (8.9)?</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397"/>
        </w:trPr>
        <w:tc>
          <w:tcPr>
            <w:tcW w:w="99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4652A3" w:rsidRPr="00522B1C" w:rsidRDefault="004652A3" w:rsidP="004652A3">
            <w:pPr>
              <w:pStyle w:val="TableParagraph"/>
              <w:kinsoku w:val="0"/>
              <w:overflowPunct w:val="0"/>
              <w:spacing w:line="205" w:lineRule="exact"/>
              <w:ind w:left="151"/>
              <w:jc w:val="both"/>
              <w:rPr>
                <w:b/>
                <w:bCs/>
                <w:spacing w:val="-1"/>
                <w:sz w:val="22"/>
                <w:szCs w:val="22"/>
              </w:rPr>
            </w:pPr>
            <w:r w:rsidRPr="00522B1C">
              <w:rPr>
                <w:b/>
                <w:bCs/>
                <w:spacing w:val="-1"/>
                <w:sz w:val="22"/>
                <w:szCs w:val="22"/>
              </w:rPr>
              <w:t>8.1.2</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522B1C" w:rsidRDefault="004652A3" w:rsidP="004652A3">
            <w:pPr>
              <w:pStyle w:val="NoSpacing"/>
              <w:ind w:left="134" w:right="147"/>
              <w:jc w:val="both"/>
              <w:rPr>
                <w:b/>
                <w:bCs/>
                <w:spacing w:val="-1"/>
                <w:sz w:val="22"/>
                <w:szCs w:val="22"/>
              </w:rPr>
            </w:pPr>
            <w:r w:rsidRPr="00522B1C">
              <w:rPr>
                <w:b/>
                <w:bCs/>
                <w:spacing w:val="-1"/>
                <w:sz w:val="22"/>
                <w:szCs w:val="22"/>
              </w:rPr>
              <w:t>Fulfilment of management system requirements</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522B1C" w:rsidRDefault="004652A3" w:rsidP="004652A3">
            <w:pPr>
              <w:jc w:val="both"/>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522B1C" w:rsidRDefault="004652A3" w:rsidP="004652A3">
            <w:pPr>
              <w:jc w:val="both"/>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522B1C" w:rsidRDefault="004652A3" w:rsidP="004652A3">
            <w:pPr>
              <w:jc w:val="both"/>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522B1C" w:rsidRDefault="004652A3" w:rsidP="004652A3">
            <w:pPr>
              <w:jc w:val="both"/>
              <w:rPr>
                <w:rFonts w:ascii="Times New Roman" w:hAnsi="Times New Roman" w:cs="Times New Roman"/>
                <w:b/>
                <w:bCs/>
                <w:spacing w:val="-1"/>
                <w:sz w:val="18"/>
                <w:szCs w:val="18"/>
              </w:rPr>
            </w:pPr>
          </w:p>
        </w:tc>
      </w:tr>
      <w:tr w:rsidR="004652A3" w:rsidRPr="00710A13" w:rsidTr="004652A3">
        <w:trPr>
          <w:trHeight w:hRule="exact" w:val="1417"/>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51"/>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4" w:right="147"/>
              <w:jc w:val="both"/>
              <w:rPr>
                <w:bCs/>
                <w:spacing w:val="-1"/>
                <w:sz w:val="22"/>
                <w:szCs w:val="22"/>
              </w:rPr>
            </w:pPr>
            <w:r>
              <w:rPr>
                <w:bCs/>
                <w:spacing w:val="-1"/>
                <w:sz w:val="22"/>
                <w:szCs w:val="22"/>
              </w:rPr>
              <w:t>Does the laboratory meet 8.1.1 by establishing, implementing, and maintaining a quality management system (e.g. in accordance with the requirements of ISO 9001)? (see Table B.1)</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134"/>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51"/>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4" w:right="147"/>
              <w:jc w:val="both"/>
              <w:rPr>
                <w:bCs/>
                <w:spacing w:val="-1"/>
                <w:sz w:val="22"/>
                <w:szCs w:val="22"/>
              </w:rPr>
            </w:pPr>
            <w:r>
              <w:rPr>
                <w:bCs/>
                <w:spacing w:val="-1"/>
                <w:sz w:val="22"/>
                <w:szCs w:val="22"/>
              </w:rPr>
              <w:t>Does this quality management system support and demonstrate the consistent fulfilment of the requirements of Clauses 4 to 7 and the requirements specified in 8.2 to 8.9?</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397"/>
        </w:trPr>
        <w:tc>
          <w:tcPr>
            <w:tcW w:w="99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4652A3" w:rsidRPr="00C068A3" w:rsidRDefault="004652A3" w:rsidP="004652A3">
            <w:pPr>
              <w:pStyle w:val="TableParagraph"/>
              <w:kinsoku w:val="0"/>
              <w:overflowPunct w:val="0"/>
              <w:spacing w:line="205" w:lineRule="exact"/>
              <w:ind w:left="151"/>
              <w:jc w:val="both"/>
              <w:rPr>
                <w:b/>
                <w:bCs/>
                <w:spacing w:val="-1"/>
                <w:sz w:val="22"/>
                <w:szCs w:val="22"/>
              </w:rPr>
            </w:pPr>
            <w:r w:rsidRPr="00C068A3">
              <w:rPr>
                <w:b/>
                <w:bCs/>
                <w:spacing w:val="-1"/>
                <w:sz w:val="22"/>
                <w:szCs w:val="22"/>
              </w:rPr>
              <w:t>8.1.3</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C068A3" w:rsidRDefault="004652A3" w:rsidP="004652A3">
            <w:pPr>
              <w:pStyle w:val="NoSpacing"/>
              <w:ind w:left="134" w:right="147"/>
              <w:jc w:val="both"/>
              <w:rPr>
                <w:b/>
                <w:bCs/>
                <w:spacing w:val="-1"/>
                <w:sz w:val="22"/>
                <w:szCs w:val="22"/>
              </w:rPr>
            </w:pPr>
            <w:r w:rsidRPr="00C068A3">
              <w:rPr>
                <w:b/>
                <w:bCs/>
                <w:spacing w:val="-1"/>
                <w:sz w:val="22"/>
                <w:szCs w:val="22"/>
              </w:rPr>
              <w:t>Management system awareness</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C068A3" w:rsidRDefault="004652A3" w:rsidP="004652A3">
            <w:pPr>
              <w:jc w:val="both"/>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C068A3" w:rsidRDefault="004652A3" w:rsidP="004652A3">
            <w:pPr>
              <w:jc w:val="both"/>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C068A3" w:rsidRDefault="004652A3" w:rsidP="004652A3">
            <w:pPr>
              <w:jc w:val="both"/>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C068A3" w:rsidRDefault="004652A3" w:rsidP="004652A3">
            <w:pPr>
              <w:jc w:val="both"/>
              <w:rPr>
                <w:rFonts w:ascii="Times New Roman" w:hAnsi="Times New Roman" w:cs="Times New Roman"/>
                <w:b/>
                <w:bCs/>
                <w:spacing w:val="-1"/>
                <w:sz w:val="18"/>
                <w:szCs w:val="18"/>
              </w:rPr>
            </w:pPr>
          </w:p>
        </w:tc>
      </w:tr>
      <w:tr w:rsidR="004652A3" w:rsidRPr="00710A13" w:rsidTr="004652A3">
        <w:trPr>
          <w:trHeight w:hRule="exact" w:val="1134"/>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51"/>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4" w:right="147"/>
              <w:jc w:val="both"/>
              <w:rPr>
                <w:bCs/>
                <w:spacing w:val="-1"/>
                <w:sz w:val="22"/>
                <w:szCs w:val="22"/>
              </w:rPr>
            </w:pPr>
            <w:r>
              <w:rPr>
                <w:bCs/>
                <w:spacing w:val="-1"/>
                <w:sz w:val="22"/>
                <w:szCs w:val="22"/>
              </w:rPr>
              <w:t xml:space="preserve">Does the laboratory ensure that persons doing work under the laboratory’s control are aware </w:t>
            </w:r>
            <w:proofErr w:type="gramStart"/>
            <w:r>
              <w:rPr>
                <w:bCs/>
                <w:spacing w:val="-1"/>
                <w:sz w:val="22"/>
                <w:szCs w:val="22"/>
              </w:rPr>
              <w:t>of:</w:t>
            </w:r>
            <w:proofErr w:type="gramEnd"/>
          </w:p>
          <w:p w:rsidR="004652A3" w:rsidRDefault="004652A3" w:rsidP="004652A3">
            <w:pPr>
              <w:pStyle w:val="NoSpacing"/>
              <w:ind w:left="134" w:right="147"/>
              <w:jc w:val="both"/>
              <w:rPr>
                <w:bCs/>
                <w:spacing w:val="-1"/>
                <w:sz w:val="22"/>
                <w:szCs w:val="22"/>
              </w:rPr>
            </w:pPr>
          </w:p>
          <w:p w:rsidR="004652A3" w:rsidRDefault="004652A3" w:rsidP="004652A3">
            <w:pPr>
              <w:pStyle w:val="NoSpacing"/>
              <w:numPr>
                <w:ilvl w:val="0"/>
                <w:numId w:val="79"/>
              </w:numPr>
              <w:ind w:right="147"/>
              <w:jc w:val="both"/>
              <w:rPr>
                <w:bCs/>
                <w:spacing w:val="-1"/>
                <w:sz w:val="22"/>
                <w:szCs w:val="22"/>
              </w:rPr>
            </w:pPr>
            <w:r>
              <w:rPr>
                <w:bCs/>
                <w:spacing w:val="-1"/>
                <w:sz w:val="22"/>
                <w:szCs w:val="22"/>
              </w:rPr>
              <w:t>relevant objectives and policies;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020"/>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51"/>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numPr>
                <w:ilvl w:val="0"/>
                <w:numId w:val="79"/>
              </w:numPr>
              <w:ind w:right="147"/>
              <w:jc w:val="both"/>
              <w:rPr>
                <w:bCs/>
                <w:spacing w:val="-1"/>
                <w:sz w:val="22"/>
                <w:szCs w:val="22"/>
              </w:rPr>
            </w:pPr>
            <w:r>
              <w:rPr>
                <w:bCs/>
                <w:spacing w:val="-1"/>
                <w:sz w:val="22"/>
                <w:szCs w:val="22"/>
              </w:rPr>
              <w:t>their contribution to the effectiveness of the management system, including the benefits of improved performance;</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737"/>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51"/>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numPr>
                <w:ilvl w:val="0"/>
                <w:numId w:val="79"/>
              </w:numPr>
              <w:ind w:right="147"/>
              <w:jc w:val="both"/>
              <w:rPr>
                <w:bCs/>
                <w:spacing w:val="-1"/>
                <w:sz w:val="22"/>
                <w:szCs w:val="22"/>
              </w:rPr>
            </w:pPr>
            <w:r>
              <w:rPr>
                <w:bCs/>
                <w:spacing w:val="-1"/>
                <w:sz w:val="22"/>
                <w:szCs w:val="22"/>
              </w:rPr>
              <w:t>the consequences of not conforming with the management system requirements?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397"/>
        </w:trPr>
        <w:tc>
          <w:tcPr>
            <w:tcW w:w="998" w:type="dxa"/>
            <w:tcBorders>
              <w:top w:val="single" w:sz="4" w:space="0" w:color="auto"/>
              <w:left w:val="single" w:sz="4" w:space="0" w:color="000000"/>
              <w:bottom w:val="single" w:sz="4" w:space="0" w:color="auto"/>
              <w:right w:val="single" w:sz="4" w:space="0" w:color="000000"/>
            </w:tcBorders>
            <w:shd w:val="clear" w:color="auto" w:fill="A6A6A6" w:themeFill="background1" w:themeFillShade="A6"/>
            <w:vAlign w:val="center"/>
          </w:tcPr>
          <w:p w:rsidR="004652A3" w:rsidRPr="00C068A3" w:rsidRDefault="004652A3" w:rsidP="004652A3">
            <w:pPr>
              <w:pStyle w:val="TableParagraph"/>
              <w:kinsoku w:val="0"/>
              <w:overflowPunct w:val="0"/>
              <w:spacing w:line="205" w:lineRule="exact"/>
              <w:ind w:left="151"/>
              <w:jc w:val="both"/>
              <w:rPr>
                <w:b/>
                <w:bCs/>
                <w:spacing w:val="-1"/>
                <w:sz w:val="22"/>
                <w:szCs w:val="22"/>
              </w:rPr>
            </w:pPr>
            <w:r w:rsidRPr="00C068A3">
              <w:rPr>
                <w:b/>
                <w:bCs/>
                <w:spacing w:val="-1"/>
                <w:sz w:val="22"/>
                <w:szCs w:val="22"/>
              </w:rPr>
              <w:lastRenderedPageBreak/>
              <w:t>8.2</w:t>
            </w:r>
          </w:p>
        </w:tc>
        <w:tc>
          <w:tcPr>
            <w:tcW w:w="4962"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4652A3" w:rsidRPr="00C068A3" w:rsidRDefault="004652A3" w:rsidP="004652A3">
            <w:pPr>
              <w:pStyle w:val="NoSpacing"/>
              <w:ind w:left="135" w:right="147"/>
              <w:jc w:val="both"/>
              <w:rPr>
                <w:b/>
                <w:bCs/>
                <w:spacing w:val="-1"/>
                <w:sz w:val="22"/>
                <w:szCs w:val="22"/>
              </w:rPr>
            </w:pPr>
            <w:r w:rsidRPr="00C068A3">
              <w:rPr>
                <w:b/>
                <w:bCs/>
                <w:spacing w:val="-1"/>
                <w:sz w:val="22"/>
                <w:szCs w:val="22"/>
              </w:rPr>
              <w:t>Management system documentation</w:t>
            </w:r>
          </w:p>
        </w:tc>
        <w:tc>
          <w:tcPr>
            <w:tcW w:w="4552"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397"/>
        </w:trPr>
        <w:tc>
          <w:tcPr>
            <w:tcW w:w="99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4652A3" w:rsidRPr="00C068A3" w:rsidRDefault="004652A3" w:rsidP="004652A3">
            <w:pPr>
              <w:pStyle w:val="TableParagraph"/>
              <w:kinsoku w:val="0"/>
              <w:overflowPunct w:val="0"/>
              <w:spacing w:line="205" w:lineRule="exact"/>
              <w:ind w:left="151"/>
              <w:jc w:val="both"/>
              <w:rPr>
                <w:b/>
                <w:bCs/>
                <w:spacing w:val="-1"/>
                <w:sz w:val="22"/>
                <w:szCs w:val="22"/>
              </w:rPr>
            </w:pPr>
            <w:r w:rsidRPr="00C068A3">
              <w:rPr>
                <w:b/>
                <w:bCs/>
                <w:spacing w:val="-1"/>
                <w:sz w:val="22"/>
                <w:szCs w:val="22"/>
              </w:rPr>
              <w:t>8.2.1</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C068A3" w:rsidRDefault="004652A3" w:rsidP="004652A3">
            <w:pPr>
              <w:pStyle w:val="NoSpacing"/>
              <w:ind w:left="135" w:right="147"/>
              <w:jc w:val="both"/>
              <w:rPr>
                <w:b/>
                <w:bCs/>
                <w:spacing w:val="-1"/>
                <w:sz w:val="22"/>
                <w:szCs w:val="22"/>
              </w:rPr>
            </w:pPr>
            <w:r w:rsidRPr="00C068A3">
              <w:rPr>
                <w:b/>
                <w:bCs/>
                <w:spacing w:val="-1"/>
                <w:sz w:val="22"/>
                <w:szCs w:val="22"/>
              </w:rPr>
              <w:t>General</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757"/>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51"/>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5" w:right="147"/>
              <w:jc w:val="both"/>
              <w:rPr>
                <w:bCs/>
                <w:spacing w:val="-1"/>
                <w:sz w:val="22"/>
                <w:szCs w:val="22"/>
              </w:rPr>
            </w:pPr>
            <w:r>
              <w:rPr>
                <w:bCs/>
                <w:spacing w:val="-1"/>
                <w:sz w:val="22"/>
                <w:szCs w:val="22"/>
              </w:rPr>
              <w:t>Does the laboratory management establish, document and maintain objectives and policies for the fulfilment of the purposes of this document and ensure that the objectives and policies are acknowledged and implemented at all levels of the laboratory organization?</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340"/>
        </w:trPr>
        <w:tc>
          <w:tcPr>
            <w:tcW w:w="99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4652A3" w:rsidRPr="00C068A3" w:rsidRDefault="004652A3" w:rsidP="004652A3">
            <w:pPr>
              <w:pStyle w:val="TableParagraph"/>
              <w:kinsoku w:val="0"/>
              <w:overflowPunct w:val="0"/>
              <w:spacing w:line="205" w:lineRule="exact"/>
              <w:ind w:left="151"/>
              <w:jc w:val="both"/>
              <w:rPr>
                <w:b/>
                <w:bCs/>
                <w:spacing w:val="-1"/>
                <w:sz w:val="22"/>
                <w:szCs w:val="22"/>
              </w:rPr>
            </w:pPr>
            <w:r w:rsidRPr="00C068A3">
              <w:rPr>
                <w:b/>
                <w:bCs/>
                <w:spacing w:val="-1"/>
                <w:sz w:val="22"/>
                <w:szCs w:val="22"/>
              </w:rPr>
              <w:t>8.2.2</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C068A3" w:rsidRDefault="004652A3" w:rsidP="004652A3">
            <w:pPr>
              <w:pStyle w:val="NoSpacing"/>
              <w:ind w:left="135" w:right="147"/>
              <w:jc w:val="both"/>
              <w:rPr>
                <w:b/>
                <w:bCs/>
                <w:spacing w:val="-1"/>
                <w:sz w:val="22"/>
                <w:szCs w:val="22"/>
              </w:rPr>
            </w:pPr>
            <w:r w:rsidRPr="00C068A3">
              <w:rPr>
                <w:b/>
                <w:bCs/>
                <w:spacing w:val="-1"/>
                <w:sz w:val="22"/>
                <w:szCs w:val="22"/>
              </w:rPr>
              <w:t>Competence and quality</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C068A3" w:rsidRDefault="004652A3" w:rsidP="004652A3">
            <w:pPr>
              <w:jc w:val="both"/>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C068A3" w:rsidRDefault="004652A3" w:rsidP="004652A3">
            <w:pPr>
              <w:jc w:val="both"/>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C068A3" w:rsidRDefault="004652A3" w:rsidP="004652A3">
            <w:pPr>
              <w:jc w:val="both"/>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C068A3" w:rsidRDefault="004652A3" w:rsidP="004652A3">
            <w:pPr>
              <w:jc w:val="both"/>
              <w:rPr>
                <w:rFonts w:ascii="Times New Roman" w:hAnsi="Times New Roman" w:cs="Times New Roman"/>
                <w:b/>
                <w:bCs/>
                <w:spacing w:val="-1"/>
                <w:sz w:val="18"/>
                <w:szCs w:val="18"/>
              </w:rPr>
            </w:pPr>
          </w:p>
        </w:tc>
      </w:tr>
      <w:tr w:rsidR="004652A3" w:rsidRPr="00710A13" w:rsidTr="004652A3">
        <w:trPr>
          <w:trHeight w:hRule="exact" w:val="850"/>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51"/>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5" w:right="147"/>
              <w:jc w:val="both"/>
              <w:rPr>
                <w:bCs/>
                <w:spacing w:val="-1"/>
                <w:sz w:val="22"/>
                <w:szCs w:val="22"/>
              </w:rPr>
            </w:pPr>
            <w:r>
              <w:rPr>
                <w:bCs/>
                <w:spacing w:val="-1"/>
                <w:sz w:val="22"/>
                <w:szCs w:val="22"/>
              </w:rPr>
              <w:t>Do the objectives and policies address the competence, quality and consistent operation of the laboratory?</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340"/>
        </w:trPr>
        <w:tc>
          <w:tcPr>
            <w:tcW w:w="99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4652A3" w:rsidRPr="00C068A3" w:rsidRDefault="004652A3" w:rsidP="004652A3">
            <w:pPr>
              <w:pStyle w:val="TableParagraph"/>
              <w:kinsoku w:val="0"/>
              <w:overflowPunct w:val="0"/>
              <w:spacing w:line="205" w:lineRule="exact"/>
              <w:ind w:left="151"/>
              <w:jc w:val="both"/>
              <w:rPr>
                <w:b/>
                <w:bCs/>
                <w:spacing w:val="-1"/>
                <w:sz w:val="22"/>
                <w:szCs w:val="22"/>
              </w:rPr>
            </w:pPr>
            <w:r w:rsidRPr="00C068A3">
              <w:rPr>
                <w:b/>
                <w:bCs/>
                <w:spacing w:val="-1"/>
                <w:sz w:val="22"/>
                <w:szCs w:val="22"/>
              </w:rPr>
              <w:t>8.2.3</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C068A3" w:rsidRDefault="004652A3" w:rsidP="004652A3">
            <w:pPr>
              <w:pStyle w:val="NoSpacing"/>
              <w:ind w:left="135" w:right="147"/>
              <w:jc w:val="both"/>
              <w:rPr>
                <w:b/>
                <w:bCs/>
                <w:spacing w:val="-1"/>
                <w:sz w:val="22"/>
                <w:szCs w:val="22"/>
              </w:rPr>
            </w:pPr>
            <w:r w:rsidRPr="00C068A3">
              <w:rPr>
                <w:b/>
                <w:bCs/>
                <w:spacing w:val="-1"/>
                <w:sz w:val="22"/>
                <w:szCs w:val="22"/>
              </w:rPr>
              <w:t>Evidence of commitment</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C068A3" w:rsidRDefault="004652A3" w:rsidP="004652A3">
            <w:pPr>
              <w:jc w:val="both"/>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C068A3" w:rsidRDefault="004652A3" w:rsidP="004652A3">
            <w:pPr>
              <w:jc w:val="both"/>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C068A3" w:rsidRDefault="004652A3" w:rsidP="004652A3">
            <w:pPr>
              <w:jc w:val="both"/>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C068A3" w:rsidRDefault="004652A3" w:rsidP="004652A3">
            <w:pPr>
              <w:jc w:val="both"/>
              <w:rPr>
                <w:rFonts w:ascii="Times New Roman" w:hAnsi="Times New Roman" w:cs="Times New Roman"/>
                <w:b/>
                <w:bCs/>
                <w:spacing w:val="-1"/>
                <w:sz w:val="18"/>
                <w:szCs w:val="18"/>
              </w:rPr>
            </w:pPr>
          </w:p>
        </w:tc>
      </w:tr>
      <w:tr w:rsidR="004652A3" w:rsidRPr="00710A13" w:rsidTr="004652A3">
        <w:trPr>
          <w:trHeight w:hRule="exact" w:val="1077"/>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51"/>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5" w:right="147"/>
              <w:jc w:val="both"/>
              <w:rPr>
                <w:bCs/>
                <w:spacing w:val="-1"/>
                <w:sz w:val="22"/>
                <w:szCs w:val="22"/>
              </w:rPr>
            </w:pPr>
            <w:r>
              <w:rPr>
                <w:bCs/>
                <w:spacing w:val="-1"/>
                <w:sz w:val="22"/>
                <w:szCs w:val="22"/>
              </w:rPr>
              <w:t>Does the laboratory management provide evidence of commitment to the development and implementation of the management system and to continually improving its effectiveness?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340"/>
        </w:trPr>
        <w:tc>
          <w:tcPr>
            <w:tcW w:w="99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4652A3" w:rsidRPr="00C068A3" w:rsidRDefault="004652A3" w:rsidP="004652A3">
            <w:pPr>
              <w:pStyle w:val="TableParagraph"/>
              <w:kinsoku w:val="0"/>
              <w:overflowPunct w:val="0"/>
              <w:spacing w:line="205" w:lineRule="exact"/>
              <w:ind w:left="151"/>
              <w:jc w:val="both"/>
              <w:rPr>
                <w:b/>
                <w:bCs/>
                <w:spacing w:val="-1"/>
                <w:sz w:val="22"/>
                <w:szCs w:val="22"/>
              </w:rPr>
            </w:pPr>
            <w:r w:rsidRPr="00C068A3">
              <w:rPr>
                <w:b/>
                <w:bCs/>
                <w:spacing w:val="-1"/>
                <w:sz w:val="22"/>
                <w:szCs w:val="22"/>
              </w:rPr>
              <w:t>8.2.4</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C068A3" w:rsidRDefault="004652A3" w:rsidP="004652A3">
            <w:pPr>
              <w:pStyle w:val="NoSpacing"/>
              <w:ind w:left="135" w:right="147"/>
              <w:jc w:val="both"/>
              <w:rPr>
                <w:b/>
                <w:bCs/>
                <w:spacing w:val="-1"/>
                <w:sz w:val="22"/>
                <w:szCs w:val="22"/>
              </w:rPr>
            </w:pPr>
            <w:r w:rsidRPr="00C068A3">
              <w:rPr>
                <w:b/>
                <w:bCs/>
                <w:spacing w:val="-1"/>
                <w:sz w:val="22"/>
                <w:szCs w:val="22"/>
              </w:rPr>
              <w:t>Documentation</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191"/>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51"/>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5" w:right="147"/>
              <w:jc w:val="both"/>
              <w:rPr>
                <w:bCs/>
                <w:spacing w:val="-1"/>
                <w:sz w:val="22"/>
                <w:szCs w:val="22"/>
              </w:rPr>
            </w:pPr>
            <w:r>
              <w:rPr>
                <w:bCs/>
                <w:spacing w:val="-1"/>
                <w:sz w:val="22"/>
                <w:szCs w:val="22"/>
              </w:rPr>
              <w:t>Are all documentation, processes, systems and records, related to the fulfilment of the requirements of this document included in, referenced from, or linked to the management system?</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710A13"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710A13"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340"/>
        </w:trPr>
        <w:tc>
          <w:tcPr>
            <w:tcW w:w="99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4652A3" w:rsidRPr="00C068A3" w:rsidRDefault="004652A3" w:rsidP="004652A3">
            <w:pPr>
              <w:pStyle w:val="TableParagraph"/>
              <w:kinsoku w:val="0"/>
              <w:overflowPunct w:val="0"/>
              <w:spacing w:line="205" w:lineRule="exact"/>
              <w:ind w:left="151"/>
              <w:jc w:val="both"/>
              <w:rPr>
                <w:b/>
                <w:bCs/>
                <w:spacing w:val="-1"/>
                <w:sz w:val="22"/>
                <w:szCs w:val="22"/>
              </w:rPr>
            </w:pPr>
            <w:r w:rsidRPr="00C068A3">
              <w:rPr>
                <w:b/>
                <w:bCs/>
                <w:spacing w:val="-1"/>
                <w:sz w:val="22"/>
                <w:szCs w:val="22"/>
              </w:rPr>
              <w:t>8.2.5</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C068A3" w:rsidRDefault="004652A3" w:rsidP="004652A3">
            <w:pPr>
              <w:pStyle w:val="NoSpacing"/>
              <w:ind w:left="135" w:right="147"/>
              <w:jc w:val="both"/>
              <w:rPr>
                <w:b/>
                <w:bCs/>
                <w:spacing w:val="-1"/>
                <w:sz w:val="22"/>
                <w:szCs w:val="22"/>
              </w:rPr>
            </w:pPr>
            <w:r w:rsidRPr="00C068A3">
              <w:rPr>
                <w:b/>
                <w:bCs/>
                <w:spacing w:val="-1"/>
                <w:sz w:val="22"/>
                <w:szCs w:val="22"/>
              </w:rPr>
              <w:t>Personal access</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C068A3" w:rsidRDefault="004652A3" w:rsidP="004652A3">
            <w:pPr>
              <w:jc w:val="both"/>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C068A3" w:rsidRDefault="004652A3" w:rsidP="004652A3">
            <w:pPr>
              <w:jc w:val="both"/>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C068A3" w:rsidRDefault="004652A3" w:rsidP="004652A3">
            <w:pPr>
              <w:jc w:val="both"/>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C068A3" w:rsidRDefault="004652A3" w:rsidP="004652A3">
            <w:pPr>
              <w:jc w:val="both"/>
              <w:rPr>
                <w:rFonts w:ascii="Times New Roman" w:hAnsi="Times New Roman" w:cs="Times New Roman"/>
                <w:b/>
                <w:bCs/>
                <w:spacing w:val="-1"/>
                <w:sz w:val="18"/>
                <w:szCs w:val="18"/>
              </w:rPr>
            </w:pPr>
          </w:p>
        </w:tc>
      </w:tr>
      <w:tr w:rsidR="004652A3" w:rsidRPr="00710A13" w:rsidTr="004652A3">
        <w:trPr>
          <w:trHeight w:hRule="exact" w:val="1191"/>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Pr="00C068A3" w:rsidRDefault="004652A3" w:rsidP="004652A3">
            <w:pPr>
              <w:pStyle w:val="TableParagraph"/>
              <w:kinsoku w:val="0"/>
              <w:overflowPunct w:val="0"/>
              <w:spacing w:line="205" w:lineRule="exact"/>
              <w:ind w:left="151"/>
              <w:jc w:val="both"/>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Pr="00C106DE" w:rsidRDefault="004652A3" w:rsidP="004652A3">
            <w:pPr>
              <w:pStyle w:val="NoSpacing"/>
              <w:ind w:left="135" w:right="147"/>
              <w:jc w:val="both"/>
              <w:rPr>
                <w:bCs/>
                <w:spacing w:val="-1"/>
                <w:sz w:val="22"/>
                <w:szCs w:val="22"/>
              </w:rPr>
            </w:pPr>
            <w:r>
              <w:rPr>
                <w:bCs/>
                <w:spacing w:val="-1"/>
                <w:sz w:val="22"/>
                <w:szCs w:val="22"/>
              </w:rPr>
              <w:t>Do all personnel involved in laboratory activities have access to the parts of the management system documentation and related information that are applicable to their responsibilities?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C068A3" w:rsidRDefault="004652A3" w:rsidP="004652A3">
            <w:pPr>
              <w:jc w:val="both"/>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C068A3" w:rsidRDefault="004652A3" w:rsidP="004652A3">
            <w:pPr>
              <w:jc w:val="both"/>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C068A3" w:rsidRDefault="004652A3" w:rsidP="004652A3">
            <w:pPr>
              <w:jc w:val="both"/>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C068A3" w:rsidRDefault="004652A3" w:rsidP="004652A3">
            <w:pPr>
              <w:jc w:val="both"/>
              <w:rPr>
                <w:rFonts w:ascii="Times New Roman" w:hAnsi="Times New Roman" w:cs="Times New Roman"/>
                <w:b/>
                <w:bCs/>
                <w:spacing w:val="-1"/>
                <w:sz w:val="18"/>
                <w:szCs w:val="18"/>
              </w:rPr>
            </w:pPr>
          </w:p>
        </w:tc>
      </w:tr>
      <w:tr w:rsidR="004652A3" w:rsidRPr="00710A13" w:rsidTr="004652A3">
        <w:trPr>
          <w:trHeight w:hRule="exact" w:val="340"/>
        </w:trPr>
        <w:tc>
          <w:tcPr>
            <w:tcW w:w="998" w:type="dxa"/>
            <w:tcBorders>
              <w:top w:val="single" w:sz="4" w:space="0" w:color="auto"/>
              <w:left w:val="single" w:sz="4" w:space="0" w:color="000000"/>
              <w:bottom w:val="single" w:sz="4" w:space="0" w:color="auto"/>
              <w:right w:val="single" w:sz="4" w:space="0" w:color="000000"/>
            </w:tcBorders>
            <w:shd w:val="clear" w:color="auto" w:fill="A6A6A6" w:themeFill="background1" w:themeFillShade="A6"/>
            <w:vAlign w:val="center"/>
          </w:tcPr>
          <w:p w:rsidR="004652A3" w:rsidRPr="00C068A3" w:rsidRDefault="004652A3" w:rsidP="004652A3">
            <w:pPr>
              <w:pStyle w:val="TableParagraph"/>
              <w:kinsoku w:val="0"/>
              <w:overflowPunct w:val="0"/>
              <w:spacing w:line="205" w:lineRule="exact"/>
              <w:ind w:left="151"/>
              <w:jc w:val="both"/>
              <w:rPr>
                <w:b/>
                <w:bCs/>
                <w:spacing w:val="-1"/>
                <w:sz w:val="22"/>
                <w:szCs w:val="22"/>
              </w:rPr>
            </w:pPr>
            <w:r>
              <w:rPr>
                <w:b/>
                <w:bCs/>
                <w:spacing w:val="-1"/>
                <w:sz w:val="22"/>
                <w:szCs w:val="22"/>
              </w:rPr>
              <w:t>8.3</w:t>
            </w:r>
          </w:p>
        </w:tc>
        <w:tc>
          <w:tcPr>
            <w:tcW w:w="4962"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4652A3" w:rsidRPr="00C068A3" w:rsidRDefault="004652A3" w:rsidP="004652A3">
            <w:pPr>
              <w:pStyle w:val="NoSpacing"/>
              <w:ind w:left="135" w:right="147"/>
              <w:jc w:val="both"/>
              <w:rPr>
                <w:b/>
                <w:bCs/>
                <w:spacing w:val="-1"/>
                <w:sz w:val="22"/>
                <w:szCs w:val="22"/>
              </w:rPr>
            </w:pPr>
            <w:r>
              <w:rPr>
                <w:b/>
                <w:bCs/>
                <w:spacing w:val="-1"/>
                <w:sz w:val="22"/>
                <w:szCs w:val="22"/>
              </w:rPr>
              <w:t>Control of management system documents</w:t>
            </w:r>
          </w:p>
        </w:tc>
        <w:tc>
          <w:tcPr>
            <w:tcW w:w="4552"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4652A3" w:rsidRPr="00C068A3" w:rsidRDefault="004652A3" w:rsidP="004652A3">
            <w:pPr>
              <w:jc w:val="both"/>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4652A3" w:rsidRPr="00C068A3" w:rsidRDefault="004652A3" w:rsidP="004652A3">
            <w:pPr>
              <w:jc w:val="both"/>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4652A3" w:rsidRPr="00C068A3" w:rsidRDefault="004652A3" w:rsidP="004652A3">
            <w:pPr>
              <w:jc w:val="both"/>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4652A3" w:rsidRPr="00C068A3" w:rsidRDefault="004652A3" w:rsidP="004652A3">
            <w:pPr>
              <w:jc w:val="both"/>
              <w:rPr>
                <w:rFonts w:ascii="Times New Roman" w:hAnsi="Times New Roman" w:cs="Times New Roman"/>
                <w:b/>
                <w:bCs/>
                <w:spacing w:val="-1"/>
                <w:sz w:val="18"/>
                <w:szCs w:val="18"/>
              </w:rPr>
            </w:pPr>
          </w:p>
        </w:tc>
      </w:tr>
      <w:tr w:rsidR="004652A3" w:rsidRPr="00710A13" w:rsidTr="004652A3">
        <w:trPr>
          <w:trHeight w:hRule="exact" w:val="340"/>
        </w:trPr>
        <w:tc>
          <w:tcPr>
            <w:tcW w:w="99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4652A3" w:rsidRPr="00C068A3" w:rsidRDefault="004652A3" w:rsidP="004652A3">
            <w:pPr>
              <w:pStyle w:val="TableParagraph"/>
              <w:kinsoku w:val="0"/>
              <w:overflowPunct w:val="0"/>
              <w:spacing w:line="205" w:lineRule="exact"/>
              <w:ind w:left="151"/>
              <w:jc w:val="both"/>
              <w:rPr>
                <w:b/>
                <w:bCs/>
                <w:spacing w:val="-1"/>
                <w:sz w:val="22"/>
                <w:szCs w:val="22"/>
              </w:rPr>
            </w:pPr>
            <w:r>
              <w:rPr>
                <w:b/>
                <w:bCs/>
                <w:spacing w:val="-1"/>
                <w:sz w:val="22"/>
                <w:szCs w:val="22"/>
              </w:rPr>
              <w:t>8.3.1</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C068A3" w:rsidRDefault="004652A3" w:rsidP="004652A3">
            <w:pPr>
              <w:pStyle w:val="NoSpacing"/>
              <w:ind w:left="135" w:right="147"/>
              <w:jc w:val="both"/>
              <w:rPr>
                <w:b/>
                <w:bCs/>
                <w:spacing w:val="-1"/>
                <w:sz w:val="22"/>
                <w:szCs w:val="22"/>
              </w:rPr>
            </w:pPr>
            <w:r>
              <w:rPr>
                <w:b/>
                <w:bCs/>
                <w:spacing w:val="-1"/>
                <w:sz w:val="22"/>
                <w:szCs w:val="22"/>
              </w:rPr>
              <w:t>General</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C068A3" w:rsidRDefault="004652A3" w:rsidP="004652A3">
            <w:pPr>
              <w:jc w:val="both"/>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C068A3" w:rsidRDefault="004652A3" w:rsidP="004652A3">
            <w:pPr>
              <w:jc w:val="both"/>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C068A3" w:rsidRDefault="004652A3" w:rsidP="004652A3">
            <w:pPr>
              <w:jc w:val="both"/>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C068A3" w:rsidRDefault="004652A3" w:rsidP="004652A3">
            <w:pPr>
              <w:jc w:val="both"/>
              <w:rPr>
                <w:rFonts w:ascii="Times New Roman" w:hAnsi="Times New Roman" w:cs="Times New Roman"/>
                <w:b/>
                <w:bCs/>
                <w:spacing w:val="-1"/>
                <w:sz w:val="18"/>
                <w:szCs w:val="18"/>
              </w:rPr>
            </w:pPr>
          </w:p>
        </w:tc>
      </w:tr>
      <w:tr w:rsidR="004652A3" w:rsidRPr="00710A13" w:rsidTr="004652A3">
        <w:trPr>
          <w:trHeight w:hRule="exact" w:val="794"/>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Pr="00026CE8" w:rsidRDefault="004652A3" w:rsidP="004652A3">
            <w:pPr>
              <w:pStyle w:val="TableParagraph"/>
              <w:kinsoku w:val="0"/>
              <w:overflowPunct w:val="0"/>
              <w:spacing w:line="205" w:lineRule="exact"/>
              <w:ind w:left="151"/>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Pr="00026CE8" w:rsidRDefault="004652A3" w:rsidP="004652A3">
            <w:pPr>
              <w:pStyle w:val="NoSpacing"/>
              <w:ind w:left="135" w:right="147"/>
              <w:jc w:val="both"/>
              <w:rPr>
                <w:bCs/>
                <w:spacing w:val="-1"/>
                <w:sz w:val="22"/>
                <w:szCs w:val="22"/>
              </w:rPr>
            </w:pPr>
            <w:r>
              <w:rPr>
                <w:bCs/>
                <w:spacing w:val="-1"/>
                <w:sz w:val="22"/>
                <w:szCs w:val="22"/>
              </w:rPr>
              <w:t>Does the laboratory control the documents (internal and external) that relate to the fulfilment of this document?</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026CE8"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397"/>
        </w:trPr>
        <w:tc>
          <w:tcPr>
            <w:tcW w:w="99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4652A3" w:rsidRPr="00026CE8" w:rsidRDefault="004652A3" w:rsidP="004652A3">
            <w:pPr>
              <w:pStyle w:val="TableParagraph"/>
              <w:kinsoku w:val="0"/>
              <w:overflowPunct w:val="0"/>
              <w:spacing w:line="205" w:lineRule="exact"/>
              <w:ind w:left="151"/>
              <w:jc w:val="both"/>
              <w:rPr>
                <w:b/>
                <w:bCs/>
                <w:spacing w:val="-1"/>
                <w:sz w:val="22"/>
                <w:szCs w:val="22"/>
              </w:rPr>
            </w:pPr>
            <w:r w:rsidRPr="00026CE8">
              <w:rPr>
                <w:b/>
                <w:bCs/>
                <w:spacing w:val="-1"/>
                <w:sz w:val="22"/>
                <w:szCs w:val="22"/>
              </w:rPr>
              <w:t>8.3.2</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026CE8" w:rsidRDefault="004652A3" w:rsidP="004652A3">
            <w:pPr>
              <w:pStyle w:val="NoSpacing"/>
              <w:ind w:left="135" w:right="147"/>
              <w:jc w:val="both"/>
              <w:rPr>
                <w:b/>
                <w:bCs/>
                <w:spacing w:val="-1"/>
                <w:sz w:val="22"/>
                <w:szCs w:val="22"/>
              </w:rPr>
            </w:pPr>
            <w:r w:rsidRPr="00026CE8">
              <w:rPr>
                <w:b/>
                <w:bCs/>
                <w:spacing w:val="-1"/>
                <w:sz w:val="22"/>
                <w:szCs w:val="22"/>
              </w:rPr>
              <w:t>Control of documents</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026CE8" w:rsidRDefault="004652A3" w:rsidP="004652A3">
            <w:pPr>
              <w:jc w:val="both"/>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026CE8" w:rsidRDefault="004652A3" w:rsidP="004652A3">
            <w:pPr>
              <w:jc w:val="both"/>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026CE8" w:rsidRDefault="004652A3" w:rsidP="004652A3">
            <w:pPr>
              <w:jc w:val="both"/>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026CE8" w:rsidRDefault="004652A3" w:rsidP="004652A3">
            <w:pPr>
              <w:jc w:val="both"/>
              <w:rPr>
                <w:rFonts w:ascii="Times New Roman" w:hAnsi="Times New Roman" w:cs="Times New Roman"/>
                <w:b/>
                <w:bCs/>
                <w:spacing w:val="-1"/>
                <w:sz w:val="18"/>
                <w:szCs w:val="18"/>
              </w:rPr>
            </w:pPr>
          </w:p>
        </w:tc>
      </w:tr>
      <w:tr w:rsidR="004652A3" w:rsidRPr="00710A13" w:rsidTr="004652A3">
        <w:trPr>
          <w:trHeight w:hRule="exact" w:val="737"/>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51"/>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5" w:right="147"/>
              <w:jc w:val="both"/>
              <w:rPr>
                <w:bCs/>
                <w:spacing w:val="-1"/>
                <w:sz w:val="22"/>
                <w:szCs w:val="22"/>
              </w:rPr>
            </w:pPr>
            <w:r>
              <w:rPr>
                <w:bCs/>
                <w:spacing w:val="-1"/>
                <w:sz w:val="22"/>
                <w:szCs w:val="22"/>
              </w:rPr>
              <w:t xml:space="preserve">Does the laboratory ensure </w:t>
            </w:r>
            <w:proofErr w:type="gramStart"/>
            <w:r>
              <w:rPr>
                <w:bCs/>
                <w:spacing w:val="-1"/>
                <w:sz w:val="22"/>
                <w:szCs w:val="22"/>
              </w:rPr>
              <w:t>that:</w:t>
            </w:r>
            <w:proofErr w:type="gramEnd"/>
          </w:p>
          <w:p w:rsidR="004652A3" w:rsidRDefault="004652A3" w:rsidP="004652A3">
            <w:pPr>
              <w:pStyle w:val="NoSpacing"/>
              <w:ind w:left="135" w:right="147"/>
              <w:jc w:val="both"/>
              <w:rPr>
                <w:bCs/>
                <w:spacing w:val="-1"/>
                <w:sz w:val="22"/>
                <w:szCs w:val="22"/>
              </w:rPr>
            </w:pPr>
          </w:p>
          <w:p w:rsidR="004652A3" w:rsidRDefault="004652A3" w:rsidP="004652A3">
            <w:pPr>
              <w:pStyle w:val="NoSpacing"/>
              <w:numPr>
                <w:ilvl w:val="0"/>
                <w:numId w:val="80"/>
              </w:numPr>
              <w:ind w:right="147"/>
              <w:jc w:val="both"/>
              <w:rPr>
                <w:bCs/>
                <w:spacing w:val="-1"/>
                <w:sz w:val="22"/>
                <w:szCs w:val="22"/>
              </w:rPr>
            </w:pPr>
            <w:r>
              <w:rPr>
                <w:bCs/>
                <w:spacing w:val="-1"/>
                <w:sz w:val="22"/>
                <w:szCs w:val="22"/>
              </w:rPr>
              <w:t>documents are uniquely identified;</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026CE8"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850"/>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51"/>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numPr>
                <w:ilvl w:val="0"/>
                <w:numId w:val="80"/>
              </w:numPr>
              <w:ind w:right="147"/>
              <w:jc w:val="both"/>
              <w:rPr>
                <w:bCs/>
                <w:spacing w:val="-1"/>
                <w:sz w:val="22"/>
                <w:szCs w:val="22"/>
              </w:rPr>
            </w:pPr>
            <w:r>
              <w:rPr>
                <w:bCs/>
                <w:spacing w:val="-1"/>
                <w:sz w:val="22"/>
                <w:szCs w:val="22"/>
              </w:rPr>
              <w:t>documents are approved for adequacy before issue by authorized personnel who have the expertise and competence to determine adequacy;</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026CE8"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624"/>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51"/>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numPr>
                <w:ilvl w:val="0"/>
                <w:numId w:val="80"/>
              </w:numPr>
              <w:ind w:right="147"/>
              <w:jc w:val="both"/>
              <w:rPr>
                <w:bCs/>
                <w:spacing w:val="-1"/>
                <w:sz w:val="22"/>
                <w:szCs w:val="22"/>
              </w:rPr>
            </w:pPr>
            <w:r>
              <w:rPr>
                <w:bCs/>
                <w:spacing w:val="-1"/>
                <w:sz w:val="22"/>
                <w:szCs w:val="22"/>
              </w:rPr>
              <w:t>documents are periodically reviewed and updated as necessary;</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026CE8"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794"/>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51"/>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numPr>
                <w:ilvl w:val="0"/>
                <w:numId w:val="80"/>
              </w:numPr>
              <w:ind w:right="147"/>
              <w:jc w:val="both"/>
              <w:rPr>
                <w:bCs/>
                <w:spacing w:val="-1"/>
                <w:sz w:val="22"/>
                <w:szCs w:val="22"/>
              </w:rPr>
            </w:pPr>
            <w:r>
              <w:rPr>
                <w:bCs/>
                <w:spacing w:val="-1"/>
                <w:sz w:val="22"/>
                <w:szCs w:val="22"/>
              </w:rPr>
              <w:t>relevant versions of applicable documents are available at points of use and, where necessary, their distribution is controlled;</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026CE8"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567"/>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51"/>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numPr>
                <w:ilvl w:val="0"/>
                <w:numId w:val="80"/>
              </w:numPr>
              <w:ind w:right="147"/>
              <w:jc w:val="both"/>
              <w:rPr>
                <w:bCs/>
                <w:spacing w:val="-1"/>
                <w:sz w:val="22"/>
                <w:szCs w:val="22"/>
              </w:rPr>
            </w:pPr>
            <w:r>
              <w:rPr>
                <w:bCs/>
                <w:spacing w:val="-1"/>
                <w:sz w:val="22"/>
                <w:szCs w:val="22"/>
              </w:rPr>
              <w:t>changes and the current revision status of documents are identified;</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026CE8"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567"/>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51"/>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numPr>
                <w:ilvl w:val="0"/>
                <w:numId w:val="80"/>
              </w:numPr>
              <w:ind w:right="147"/>
              <w:jc w:val="both"/>
              <w:rPr>
                <w:bCs/>
                <w:spacing w:val="-1"/>
                <w:sz w:val="22"/>
                <w:szCs w:val="22"/>
              </w:rPr>
            </w:pPr>
            <w:r>
              <w:rPr>
                <w:bCs/>
                <w:spacing w:val="-1"/>
                <w:sz w:val="22"/>
                <w:szCs w:val="22"/>
              </w:rPr>
              <w:t>documents are protected from unauthorized changes and any deletion or removal;</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026CE8"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737"/>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51"/>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numPr>
                <w:ilvl w:val="0"/>
                <w:numId w:val="80"/>
              </w:numPr>
              <w:ind w:right="147"/>
              <w:jc w:val="both"/>
              <w:rPr>
                <w:bCs/>
                <w:spacing w:val="-1"/>
                <w:sz w:val="22"/>
                <w:szCs w:val="22"/>
              </w:rPr>
            </w:pPr>
            <w:r>
              <w:rPr>
                <w:bCs/>
                <w:spacing w:val="-1"/>
                <w:sz w:val="22"/>
                <w:szCs w:val="22"/>
              </w:rPr>
              <w:t>documents are protected from unauthorized access;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026CE8"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907"/>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51"/>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numPr>
                <w:ilvl w:val="0"/>
                <w:numId w:val="80"/>
              </w:numPr>
              <w:ind w:right="147"/>
              <w:jc w:val="both"/>
              <w:rPr>
                <w:bCs/>
                <w:spacing w:val="-1"/>
                <w:sz w:val="22"/>
                <w:szCs w:val="22"/>
              </w:rPr>
            </w:pPr>
            <w:r>
              <w:rPr>
                <w:bCs/>
                <w:spacing w:val="-1"/>
                <w:sz w:val="22"/>
                <w:szCs w:val="22"/>
              </w:rPr>
              <w:t>the unintended use of obsolete documents is prevented, and suitable identification is applied to them if they are retained for any purpose;</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026CE8"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077"/>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51"/>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numPr>
                <w:ilvl w:val="0"/>
                <w:numId w:val="80"/>
              </w:numPr>
              <w:ind w:right="147"/>
              <w:jc w:val="both"/>
              <w:rPr>
                <w:bCs/>
                <w:spacing w:val="-1"/>
                <w:sz w:val="22"/>
                <w:szCs w:val="22"/>
              </w:rPr>
            </w:pPr>
            <w:r>
              <w:rPr>
                <w:bCs/>
                <w:spacing w:val="-1"/>
                <w:sz w:val="22"/>
                <w:szCs w:val="22"/>
              </w:rPr>
              <w:t>at least one paper or electronic copy of each obsolete controlled document is retained for a specified time period or in accordance with applicable specified requirements?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026CE8"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397"/>
        </w:trPr>
        <w:tc>
          <w:tcPr>
            <w:tcW w:w="998" w:type="dxa"/>
            <w:tcBorders>
              <w:top w:val="single" w:sz="4" w:space="0" w:color="auto"/>
              <w:left w:val="single" w:sz="4" w:space="0" w:color="000000"/>
              <w:bottom w:val="single" w:sz="4" w:space="0" w:color="auto"/>
              <w:right w:val="single" w:sz="4" w:space="0" w:color="000000"/>
            </w:tcBorders>
            <w:shd w:val="clear" w:color="auto" w:fill="A6A6A6" w:themeFill="background1" w:themeFillShade="A6"/>
            <w:vAlign w:val="center"/>
          </w:tcPr>
          <w:p w:rsidR="004652A3" w:rsidRPr="00E87641" w:rsidRDefault="004652A3" w:rsidP="004652A3">
            <w:pPr>
              <w:pStyle w:val="TableParagraph"/>
              <w:kinsoku w:val="0"/>
              <w:overflowPunct w:val="0"/>
              <w:spacing w:line="205" w:lineRule="exact"/>
              <w:ind w:left="151"/>
              <w:jc w:val="both"/>
              <w:rPr>
                <w:b/>
                <w:bCs/>
                <w:spacing w:val="-1"/>
                <w:sz w:val="22"/>
                <w:szCs w:val="22"/>
              </w:rPr>
            </w:pPr>
            <w:r w:rsidRPr="00E87641">
              <w:rPr>
                <w:b/>
                <w:bCs/>
                <w:spacing w:val="-1"/>
                <w:sz w:val="22"/>
                <w:szCs w:val="22"/>
              </w:rPr>
              <w:lastRenderedPageBreak/>
              <w:t>8.4</w:t>
            </w:r>
          </w:p>
        </w:tc>
        <w:tc>
          <w:tcPr>
            <w:tcW w:w="4962"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4652A3" w:rsidRPr="00E87641" w:rsidRDefault="004652A3" w:rsidP="004652A3">
            <w:pPr>
              <w:pStyle w:val="NoSpacing"/>
              <w:ind w:left="135" w:right="147"/>
              <w:jc w:val="both"/>
              <w:rPr>
                <w:b/>
                <w:bCs/>
                <w:spacing w:val="-1"/>
                <w:sz w:val="22"/>
                <w:szCs w:val="22"/>
              </w:rPr>
            </w:pPr>
            <w:r w:rsidRPr="00E87641">
              <w:rPr>
                <w:b/>
                <w:bCs/>
                <w:spacing w:val="-1"/>
                <w:sz w:val="22"/>
                <w:szCs w:val="22"/>
              </w:rPr>
              <w:t>Control of records</w:t>
            </w:r>
          </w:p>
        </w:tc>
        <w:tc>
          <w:tcPr>
            <w:tcW w:w="4552"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4652A3" w:rsidRPr="00026CE8"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4652A3" w:rsidRPr="00026CE8"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4652A3" w:rsidRPr="00026CE8"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4652A3" w:rsidRPr="00026CE8"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397"/>
        </w:trPr>
        <w:tc>
          <w:tcPr>
            <w:tcW w:w="99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4652A3" w:rsidRPr="00E87641" w:rsidRDefault="004652A3" w:rsidP="004652A3">
            <w:pPr>
              <w:pStyle w:val="TableParagraph"/>
              <w:kinsoku w:val="0"/>
              <w:overflowPunct w:val="0"/>
              <w:spacing w:line="205" w:lineRule="exact"/>
              <w:ind w:left="151"/>
              <w:jc w:val="both"/>
              <w:rPr>
                <w:b/>
                <w:bCs/>
                <w:spacing w:val="-1"/>
                <w:sz w:val="22"/>
                <w:szCs w:val="22"/>
              </w:rPr>
            </w:pPr>
            <w:r w:rsidRPr="00E87641">
              <w:rPr>
                <w:b/>
                <w:bCs/>
                <w:spacing w:val="-1"/>
                <w:sz w:val="22"/>
                <w:szCs w:val="22"/>
              </w:rPr>
              <w:t>8.4.1</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E87641" w:rsidRDefault="004652A3" w:rsidP="004652A3">
            <w:pPr>
              <w:pStyle w:val="NoSpacing"/>
              <w:ind w:left="135" w:right="147"/>
              <w:jc w:val="both"/>
              <w:rPr>
                <w:b/>
                <w:bCs/>
                <w:spacing w:val="-1"/>
                <w:sz w:val="22"/>
                <w:szCs w:val="22"/>
              </w:rPr>
            </w:pPr>
            <w:r w:rsidRPr="00E87641">
              <w:rPr>
                <w:b/>
                <w:bCs/>
                <w:spacing w:val="-1"/>
                <w:sz w:val="22"/>
                <w:szCs w:val="22"/>
              </w:rPr>
              <w:t>Creation of records</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026CE8"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026CE8"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026CE8"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026CE8"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794"/>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51"/>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5" w:right="147"/>
              <w:jc w:val="both"/>
              <w:rPr>
                <w:bCs/>
                <w:spacing w:val="-1"/>
                <w:sz w:val="22"/>
                <w:szCs w:val="22"/>
              </w:rPr>
            </w:pPr>
            <w:r>
              <w:rPr>
                <w:bCs/>
                <w:spacing w:val="-1"/>
                <w:sz w:val="22"/>
                <w:szCs w:val="22"/>
              </w:rPr>
              <w:t>Does the laboratory establish and retain legible records to demonstrate fulfilment of the requirements of this document?</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026CE8"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624"/>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51"/>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5" w:right="147"/>
              <w:jc w:val="both"/>
              <w:rPr>
                <w:bCs/>
                <w:spacing w:val="-1"/>
                <w:sz w:val="22"/>
                <w:szCs w:val="22"/>
              </w:rPr>
            </w:pPr>
            <w:r>
              <w:rPr>
                <w:bCs/>
                <w:spacing w:val="-1"/>
                <w:sz w:val="22"/>
                <w:szCs w:val="22"/>
              </w:rPr>
              <w:t>Are records created at the time each activity that affects the quality of an examination is performed?</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026CE8"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397"/>
        </w:trPr>
        <w:tc>
          <w:tcPr>
            <w:tcW w:w="99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4652A3" w:rsidRPr="00BB0385" w:rsidRDefault="004652A3" w:rsidP="004652A3">
            <w:pPr>
              <w:pStyle w:val="TableParagraph"/>
              <w:kinsoku w:val="0"/>
              <w:overflowPunct w:val="0"/>
              <w:spacing w:line="205" w:lineRule="exact"/>
              <w:ind w:left="151"/>
              <w:jc w:val="both"/>
              <w:rPr>
                <w:b/>
                <w:bCs/>
                <w:spacing w:val="-1"/>
                <w:sz w:val="22"/>
                <w:szCs w:val="22"/>
              </w:rPr>
            </w:pPr>
            <w:r w:rsidRPr="00BB0385">
              <w:rPr>
                <w:b/>
                <w:bCs/>
                <w:spacing w:val="-1"/>
                <w:sz w:val="22"/>
                <w:szCs w:val="22"/>
              </w:rPr>
              <w:t>8.4.2</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BB0385" w:rsidRDefault="004652A3" w:rsidP="004652A3">
            <w:pPr>
              <w:pStyle w:val="NoSpacing"/>
              <w:ind w:left="135" w:right="147"/>
              <w:jc w:val="both"/>
              <w:rPr>
                <w:b/>
                <w:bCs/>
                <w:spacing w:val="-1"/>
                <w:sz w:val="22"/>
                <w:szCs w:val="22"/>
              </w:rPr>
            </w:pPr>
            <w:r w:rsidRPr="00BB0385">
              <w:rPr>
                <w:b/>
                <w:bCs/>
                <w:spacing w:val="-1"/>
                <w:sz w:val="22"/>
                <w:szCs w:val="22"/>
              </w:rPr>
              <w:t>Amendment of records</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BB0385" w:rsidRDefault="004652A3" w:rsidP="004652A3">
            <w:pPr>
              <w:jc w:val="both"/>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BB0385" w:rsidRDefault="004652A3" w:rsidP="004652A3">
            <w:pPr>
              <w:jc w:val="both"/>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BB0385" w:rsidRDefault="004652A3" w:rsidP="004652A3">
            <w:pPr>
              <w:jc w:val="both"/>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BB0385" w:rsidRDefault="004652A3" w:rsidP="004652A3">
            <w:pPr>
              <w:jc w:val="both"/>
              <w:rPr>
                <w:rFonts w:ascii="Times New Roman" w:hAnsi="Times New Roman" w:cs="Times New Roman"/>
                <w:b/>
                <w:bCs/>
                <w:spacing w:val="-1"/>
                <w:sz w:val="18"/>
                <w:szCs w:val="18"/>
              </w:rPr>
            </w:pPr>
          </w:p>
        </w:tc>
      </w:tr>
      <w:tr w:rsidR="004652A3" w:rsidRPr="00710A13" w:rsidTr="004652A3">
        <w:trPr>
          <w:trHeight w:hRule="exact" w:val="794"/>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51"/>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5" w:right="147"/>
              <w:jc w:val="both"/>
              <w:rPr>
                <w:bCs/>
                <w:spacing w:val="-1"/>
                <w:sz w:val="22"/>
                <w:szCs w:val="22"/>
              </w:rPr>
            </w:pPr>
            <w:r>
              <w:rPr>
                <w:bCs/>
                <w:spacing w:val="-1"/>
                <w:sz w:val="22"/>
                <w:szCs w:val="22"/>
              </w:rPr>
              <w:t>Does the laboratory ensure that amendments to records can be traced to previous versions or to original observations?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026CE8"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191"/>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51"/>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5" w:right="147"/>
              <w:jc w:val="both"/>
              <w:rPr>
                <w:bCs/>
                <w:spacing w:val="-1"/>
                <w:sz w:val="22"/>
                <w:szCs w:val="22"/>
              </w:rPr>
            </w:pPr>
            <w:r>
              <w:rPr>
                <w:bCs/>
                <w:spacing w:val="-1"/>
                <w:sz w:val="22"/>
                <w:szCs w:val="22"/>
              </w:rPr>
              <w:t>Are both the original and amended data and files kept, including the date and where relevant, the time of alteration, an indication of the altered aspects and the personnel making the alterations?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026CE8"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397"/>
        </w:trPr>
        <w:tc>
          <w:tcPr>
            <w:tcW w:w="99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4652A3" w:rsidRPr="00AC2F1D" w:rsidRDefault="004652A3" w:rsidP="004652A3">
            <w:pPr>
              <w:pStyle w:val="TableParagraph"/>
              <w:kinsoku w:val="0"/>
              <w:overflowPunct w:val="0"/>
              <w:spacing w:line="205" w:lineRule="exact"/>
              <w:ind w:left="151"/>
              <w:jc w:val="both"/>
              <w:rPr>
                <w:b/>
                <w:bCs/>
                <w:spacing w:val="-1"/>
                <w:sz w:val="22"/>
                <w:szCs w:val="22"/>
              </w:rPr>
            </w:pPr>
            <w:r w:rsidRPr="00AC2F1D">
              <w:rPr>
                <w:b/>
                <w:bCs/>
                <w:spacing w:val="-1"/>
                <w:sz w:val="22"/>
                <w:szCs w:val="22"/>
              </w:rPr>
              <w:t>8.4.3</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AC2F1D" w:rsidRDefault="004652A3" w:rsidP="004652A3">
            <w:pPr>
              <w:pStyle w:val="NoSpacing"/>
              <w:ind w:left="135" w:right="147"/>
              <w:jc w:val="both"/>
              <w:rPr>
                <w:b/>
                <w:bCs/>
                <w:spacing w:val="-1"/>
                <w:sz w:val="22"/>
                <w:szCs w:val="22"/>
              </w:rPr>
            </w:pPr>
            <w:r w:rsidRPr="00AC2F1D">
              <w:rPr>
                <w:b/>
                <w:bCs/>
                <w:spacing w:val="-1"/>
                <w:sz w:val="22"/>
                <w:szCs w:val="22"/>
              </w:rPr>
              <w:t>Retention of records</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026CE8"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026CE8"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026CE8"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026CE8"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134"/>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numPr>
                <w:ilvl w:val="0"/>
                <w:numId w:val="81"/>
              </w:numPr>
              <w:kinsoku w:val="0"/>
              <w:overflowPunct w:val="0"/>
              <w:spacing w:line="205" w:lineRule="exact"/>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5" w:right="147"/>
              <w:jc w:val="both"/>
              <w:rPr>
                <w:bCs/>
                <w:spacing w:val="-1"/>
                <w:sz w:val="22"/>
                <w:szCs w:val="22"/>
              </w:rPr>
            </w:pPr>
            <w:r>
              <w:rPr>
                <w:bCs/>
                <w:spacing w:val="-1"/>
                <w:sz w:val="22"/>
                <w:szCs w:val="22"/>
              </w:rPr>
              <w:t>Does the laboratory implement the procedures needed for the identification, storage, protection from unauthorized access and changes, back-up, archive, retrieval, retention time, and disposal of its records?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026CE8"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624"/>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numPr>
                <w:ilvl w:val="0"/>
                <w:numId w:val="81"/>
              </w:numPr>
              <w:kinsoku w:val="0"/>
              <w:overflowPunct w:val="0"/>
              <w:spacing w:line="205" w:lineRule="exact"/>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5" w:right="147"/>
              <w:jc w:val="both"/>
              <w:rPr>
                <w:bCs/>
                <w:spacing w:val="-1"/>
                <w:sz w:val="22"/>
                <w:szCs w:val="22"/>
              </w:rPr>
            </w:pPr>
            <w:r>
              <w:rPr>
                <w:bCs/>
                <w:spacing w:val="-1"/>
                <w:sz w:val="22"/>
                <w:szCs w:val="22"/>
              </w:rPr>
              <w:t>Are the retention times for records specified?</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026CE8"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680"/>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numPr>
                <w:ilvl w:val="0"/>
                <w:numId w:val="81"/>
              </w:numPr>
              <w:kinsoku w:val="0"/>
              <w:overflowPunct w:val="0"/>
              <w:spacing w:line="205" w:lineRule="exact"/>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5" w:right="147"/>
              <w:jc w:val="both"/>
              <w:rPr>
                <w:bCs/>
                <w:spacing w:val="-1"/>
                <w:sz w:val="22"/>
                <w:szCs w:val="22"/>
              </w:rPr>
            </w:pPr>
            <w:r>
              <w:rPr>
                <w:bCs/>
                <w:spacing w:val="-1"/>
                <w:sz w:val="22"/>
                <w:szCs w:val="22"/>
              </w:rPr>
              <w:t>Are reported examination results retrievable for as long as necessary or as required?</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026CE8"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191"/>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numPr>
                <w:ilvl w:val="0"/>
                <w:numId w:val="81"/>
              </w:numPr>
              <w:kinsoku w:val="0"/>
              <w:overflowPunct w:val="0"/>
              <w:spacing w:line="205" w:lineRule="exact"/>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5" w:right="147"/>
              <w:jc w:val="both"/>
              <w:rPr>
                <w:bCs/>
                <w:spacing w:val="-1"/>
                <w:sz w:val="22"/>
                <w:szCs w:val="22"/>
              </w:rPr>
            </w:pPr>
            <w:r>
              <w:rPr>
                <w:bCs/>
                <w:spacing w:val="-1"/>
                <w:sz w:val="22"/>
                <w:szCs w:val="22"/>
              </w:rPr>
              <w:t>Are all records accessible throughout the entire retention period, legible in whichever medium the laboratory keeps records, and available for laboratory management review? (see 8.9)</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026CE8"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567"/>
        </w:trPr>
        <w:tc>
          <w:tcPr>
            <w:tcW w:w="998" w:type="dxa"/>
            <w:tcBorders>
              <w:top w:val="single" w:sz="4" w:space="0" w:color="auto"/>
              <w:left w:val="single" w:sz="4" w:space="0" w:color="000000"/>
              <w:bottom w:val="single" w:sz="4" w:space="0" w:color="auto"/>
              <w:right w:val="single" w:sz="4" w:space="0" w:color="000000"/>
            </w:tcBorders>
            <w:shd w:val="clear" w:color="auto" w:fill="A6A6A6" w:themeFill="background1" w:themeFillShade="A6"/>
            <w:vAlign w:val="center"/>
          </w:tcPr>
          <w:p w:rsidR="004652A3" w:rsidRPr="0040226A" w:rsidRDefault="004652A3" w:rsidP="004652A3">
            <w:pPr>
              <w:pStyle w:val="TableParagraph"/>
              <w:kinsoku w:val="0"/>
              <w:overflowPunct w:val="0"/>
              <w:spacing w:line="205" w:lineRule="exact"/>
              <w:ind w:left="288"/>
              <w:jc w:val="both"/>
              <w:rPr>
                <w:b/>
                <w:bCs/>
                <w:spacing w:val="-1"/>
                <w:sz w:val="22"/>
                <w:szCs w:val="22"/>
              </w:rPr>
            </w:pPr>
            <w:r w:rsidRPr="0040226A">
              <w:rPr>
                <w:b/>
                <w:bCs/>
                <w:spacing w:val="-1"/>
                <w:sz w:val="22"/>
                <w:szCs w:val="22"/>
              </w:rPr>
              <w:t>8.5</w:t>
            </w:r>
          </w:p>
        </w:tc>
        <w:tc>
          <w:tcPr>
            <w:tcW w:w="4962"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4652A3" w:rsidRPr="0040226A" w:rsidRDefault="004652A3" w:rsidP="004652A3">
            <w:pPr>
              <w:pStyle w:val="NoSpacing"/>
              <w:ind w:left="135" w:right="147"/>
              <w:jc w:val="both"/>
              <w:rPr>
                <w:b/>
                <w:bCs/>
                <w:spacing w:val="-1"/>
                <w:sz w:val="22"/>
                <w:szCs w:val="22"/>
              </w:rPr>
            </w:pPr>
            <w:r w:rsidRPr="0040226A">
              <w:rPr>
                <w:b/>
                <w:bCs/>
                <w:spacing w:val="-1"/>
                <w:sz w:val="22"/>
                <w:szCs w:val="22"/>
              </w:rPr>
              <w:t>Actions to address risks and opportunities for improvement</w:t>
            </w:r>
          </w:p>
        </w:tc>
        <w:tc>
          <w:tcPr>
            <w:tcW w:w="4552"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4652A3" w:rsidRPr="00026CE8"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4652A3" w:rsidRPr="00026CE8"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4652A3" w:rsidRPr="00026CE8"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4652A3" w:rsidRPr="00026CE8"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567"/>
        </w:trPr>
        <w:tc>
          <w:tcPr>
            <w:tcW w:w="99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4652A3" w:rsidRPr="0040226A" w:rsidRDefault="004652A3" w:rsidP="004652A3">
            <w:pPr>
              <w:pStyle w:val="TableParagraph"/>
              <w:kinsoku w:val="0"/>
              <w:overflowPunct w:val="0"/>
              <w:spacing w:line="205" w:lineRule="exact"/>
              <w:ind w:left="288"/>
              <w:jc w:val="both"/>
              <w:rPr>
                <w:b/>
                <w:bCs/>
                <w:spacing w:val="-1"/>
                <w:sz w:val="22"/>
                <w:szCs w:val="22"/>
              </w:rPr>
            </w:pPr>
            <w:r w:rsidRPr="0040226A">
              <w:rPr>
                <w:b/>
                <w:bCs/>
                <w:spacing w:val="-1"/>
                <w:sz w:val="22"/>
                <w:szCs w:val="22"/>
              </w:rPr>
              <w:t>8.5.1</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40226A" w:rsidRDefault="004652A3" w:rsidP="004652A3">
            <w:pPr>
              <w:pStyle w:val="NoSpacing"/>
              <w:ind w:left="135" w:right="147"/>
              <w:jc w:val="both"/>
              <w:rPr>
                <w:b/>
                <w:bCs/>
                <w:spacing w:val="-1"/>
                <w:sz w:val="22"/>
                <w:szCs w:val="22"/>
              </w:rPr>
            </w:pPr>
            <w:r w:rsidRPr="0040226A">
              <w:rPr>
                <w:b/>
                <w:bCs/>
                <w:spacing w:val="-1"/>
                <w:sz w:val="22"/>
                <w:szCs w:val="22"/>
              </w:rPr>
              <w:t>Identification of risks and opportunities for improvement</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026CE8"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026CE8"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026CE8"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026CE8"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531"/>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288"/>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5" w:right="147"/>
              <w:jc w:val="both"/>
              <w:rPr>
                <w:bCs/>
                <w:spacing w:val="-1"/>
                <w:sz w:val="22"/>
                <w:szCs w:val="22"/>
              </w:rPr>
            </w:pPr>
            <w:r>
              <w:rPr>
                <w:bCs/>
                <w:spacing w:val="-1"/>
                <w:sz w:val="22"/>
                <w:szCs w:val="22"/>
              </w:rPr>
              <w:t xml:space="preserve">Does the laboratory identify risks and opportunities for improvement associated with the laboratory activities </w:t>
            </w:r>
            <w:proofErr w:type="gramStart"/>
            <w:r>
              <w:rPr>
                <w:bCs/>
                <w:spacing w:val="-1"/>
                <w:sz w:val="22"/>
                <w:szCs w:val="22"/>
              </w:rPr>
              <w:t>to:</w:t>
            </w:r>
            <w:proofErr w:type="gramEnd"/>
          </w:p>
          <w:p w:rsidR="004652A3" w:rsidRDefault="004652A3" w:rsidP="004652A3">
            <w:pPr>
              <w:pStyle w:val="NoSpacing"/>
              <w:ind w:left="135" w:right="147"/>
              <w:jc w:val="both"/>
              <w:rPr>
                <w:bCs/>
                <w:spacing w:val="-1"/>
                <w:sz w:val="22"/>
                <w:szCs w:val="22"/>
              </w:rPr>
            </w:pPr>
          </w:p>
          <w:p w:rsidR="004652A3" w:rsidRDefault="004652A3" w:rsidP="004652A3">
            <w:pPr>
              <w:pStyle w:val="NoSpacing"/>
              <w:numPr>
                <w:ilvl w:val="0"/>
                <w:numId w:val="82"/>
              </w:numPr>
              <w:ind w:right="147"/>
              <w:jc w:val="both"/>
              <w:rPr>
                <w:bCs/>
                <w:spacing w:val="-1"/>
                <w:sz w:val="22"/>
                <w:szCs w:val="22"/>
              </w:rPr>
            </w:pPr>
            <w:r>
              <w:rPr>
                <w:bCs/>
                <w:spacing w:val="-1"/>
                <w:sz w:val="22"/>
                <w:szCs w:val="22"/>
              </w:rPr>
              <w:t>prevent or reduce undesired impacts and potential failures in the laboratory activities;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026CE8"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624"/>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288"/>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numPr>
                <w:ilvl w:val="0"/>
                <w:numId w:val="82"/>
              </w:numPr>
              <w:ind w:right="147"/>
              <w:jc w:val="both"/>
              <w:rPr>
                <w:bCs/>
                <w:spacing w:val="-1"/>
                <w:sz w:val="22"/>
                <w:szCs w:val="22"/>
              </w:rPr>
            </w:pPr>
            <w:r>
              <w:rPr>
                <w:bCs/>
                <w:spacing w:val="-1"/>
                <w:sz w:val="22"/>
                <w:szCs w:val="22"/>
              </w:rPr>
              <w:t>achieve improvement, by acting on opportunities;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026CE8"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624"/>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288"/>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numPr>
                <w:ilvl w:val="0"/>
                <w:numId w:val="82"/>
              </w:numPr>
              <w:ind w:right="147"/>
              <w:jc w:val="both"/>
              <w:rPr>
                <w:bCs/>
                <w:spacing w:val="-1"/>
                <w:sz w:val="22"/>
                <w:szCs w:val="22"/>
              </w:rPr>
            </w:pPr>
            <w:r>
              <w:rPr>
                <w:bCs/>
                <w:spacing w:val="-1"/>
                <w:sz w:val="22"/>
                <w:szCs w:val="22"/>
              </w:rPr>
              <w:t>assure that the management system achieves its intended results;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026CE8"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624"/>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288"/>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numPr>
                <w:ilvl w:val="0"/>
                <w:numId w:val="82"/>
              </w:numPr>
              <w:ind w:right="147"/>
              <w:jc w:val="both"/>
              <w:rPr>
                <w:bCs/>
                <w:spacing w:val="-1"/>
                <w:sz w:val="22"/>
                <w:szCs w:val="22"/>
              </w:rPr>
            </w:pPr>
            <w:r>
              <w:rPr>
                <w:bCs/>
                <w:spacing w:val="-1"/>
                <w:sz w:val="22"/>
                <w:szCs w:val="22"/>
              </w:rPr>
              <w:t>mitigate risks to patient care;</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026CE8"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624"/>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288"/>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numPr>
                <w:ilvl w:val="0"/>
                <w:numId w:val="82"/>
              </w:numPr>
              <w:ind w:right="147"/>
              <w:jc w:val="both"/>
              <w:rPr>
                <w:bCs/>
                <w:spacing w:val="-1"/>
                <w:sz w:val="22"/>
                <w:szCs w:val="22"/>
              </w:rPr>
            </w:pPr>
            <w:r>
              <w:rPr>
                <w:bCs/>
                <w:spacing w:val="-1"/>
                <w:sz w:val="22"/>
                <w:szCs w:val="22"/>
              </w:rPr>
              <w:t>help achieve the purpose and objectives of the laboratory?</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026CE8"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397"/>
        </w:trPr>
        <w:tc>
          <w:tcPr>
            <w:tcW w:w="99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4652A3" w:rsidRPr="008E16A2" w:rsidRDefault="004652A3" w:rsidP="004652A3">
            <w:pPr>
              <w:pStyle w:val="TableParagraph"/>
              <w:kinsoku w:val="0"/>
              <w:overflowPunct w:val="0"/>
              <w:spacing w:line="205" w:lineRule="exact"/>
              <w:ind w:left="288"/>
              <w:jc w:val="both"/>
              <w:rPr>
                <w:b/>
                <w:bCs/>
                <w:spacing w:val="-1"/>
                <w:sz w:val="22"/>
                <w:szCs w:val="22"/>
              </w:rPr>
            </w:pPr>
            <w:r w:rsidRPr="008E16A2">
              <w:rPr>
                <w:b/>
                <w:bCs/>
                <w:spacing w:val="-1"/>
                <w:sz w:val="22"/>
                <w:szCs w:val="22"/>
              </w:rPr>
              <w:t>8.5.2</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8E16A2" w:rsidRDefault="004652A3" w:rsidP="004652A3">
            <w:pPr>
              <w:pStyle w:val="NoSpacing"/>
              <w:ind w:left="135" w:right="147"/>
              <w:jc w:val="both"/>
              <w:rPr>
                <w:b/>
                <w:bCs/>
                <w:spacing w:val="-1"/>
                <w:sz w:val="22"/>
                <w:szCs w:val="22"/>
              </w:rPr>
            </w:pPr>
            <w:r w:rsidRPr="008E16A2">
              <w:rPr>
                <w:b/>
                <w:bCs/>
                <w:spacing w:val="-1"/>
                <w:sz w:val="22"/>
                <w:szCs w:val="22"/>
              </w:rPr>
              <w:t>Acting on risks and opportunities for improvement</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8E16A2" w:rsidRDefault="004652A3" w:rsidP="004652A3">
            <w:pPr>
              <w:jc w:val="both"/>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8E16A2" w:rsidRDefault="004652A3" w:rsidP="004652A3">
            <w:pPr>
              <w:jc w:val="both"/>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8E16A2" w:rsidRDefault="004652A3" w:rsidP="004652A3">
            <w:pPr>
              <w:jc w:val="both"/>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8E16A2" w:rsidRDefault="004652A3" w:rsidP="004652A3">
            <w:pPr>
              <w:jc w:val="both"/>
              <w:rPr>
                <w:rFonts w:ascii="Times New Roman" w:hAnsi="Times New Roman" w:cs="Times New Roman"/>
                <w:b/>
                <w:bCs/>
                <w:spacing w:val="-1"/>
                <w:sz w:val="18"/>
                <w:szCs w:val="18"/>
              </w:rPr>
            </w:pPr>
          </w:p>
        </w:tc>
      </w:tr>
      <w:tr w:rsidR="004652A3" w:rsidRPr="00710A13" w:rsidTr="004652A3">
        <w:trPr>
          <w:trHeight w:hRule="exact" w:val="737"/>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288"/>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5" w:right="147"/>
              <w:jc w:val="both"/>
              <w:rPr>
                <w:bCs/>
                <w:spacing w:val="-1"/>
                <w:sz w:val="22"/>
                <w:szCs w:val="22"/>
              </w:rPr>
            </w:pPr>
            <w:r>
              <w:rPr>
                <w:bCs/>
                <w:spacing w:val="-1"/>
                <w:sz w:val="22"/>
                <w:szCs w:val="22"/>
              </w:rPr>
              <w:t>Does the laboratory prioritize and act on identified risks?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026CE8"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907"/>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288"/>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5" w:right="147"/>
              <w:jc w:val="both"/>
              <w:rPr>
                <w:bCs/>
                <w:spacing w:val="-1"/>
                <w:sz w:val="22"/>
                <w:szCs w:val="22"/>
              </w:rPr>
            </w:pPr>
            <w:r>
              <w:rPr>
                <w:bCs/>
                <w:spacing w:val="-1"/>
                <w:sz w:val="22"/>
                <w:szCs w:val="22"/>
              </w:rPr>
              <w:t>Are actions taken to address risks proportional to the potential impact on laboratory examination results, as well as patient and personnel safety?</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026CE8"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737"/>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288"/>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5" w:right="147"/>
              <w:jc w:val="both"/>
              <w:rPr>
                <w:bCs/>
                <w:spacing w:val="-1"/>
                <w:sz w:val="22"/>
                <w:szCs w:val="22"/>
              </w:rPr>
            </w:pPr>
            <w:r>
              <w:rPr>
                <w:bCs/>
                <w:spacing w:val="-1"/>
                <w:sz w:val="22"/>
                <w:szCs w:val="22"/>
              </w:rPr>
              <w:t>Does the laboratory record decisions made and actions taken on risks and opportunities?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026CE8"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247"/>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288"/>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5" w:right="147"/>
              <w:jc w:val="both"/>
              <w:rPr>
                <w:bCs/>
                <w:spacing w:val="-1"/>
                <w:sz w:val="22"/>
                <w:szCs w:val="22"/>
              </w:rPr>
            </w:pPr>
            <w:r>
              <w:rPr>
                <w:bCs/>
                <w:spacing w:val="-1"/>
                <w:sz w:val="22"/>
                <w:szCs w:val="22"/>
              </w:rPr>
              <w:t>Does the laboratory integrate and implement actions on identified risks and improvement opportunities into its management system and evaluate their effectiveness?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026CE8"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397"/>
        </w:trPr>
        <w:tc>
          <w:tcPr>
            <w:tcW w:w="998" w:type="dxa"/>
            <w:tcBorders>
              <w:top w:val="single" w:sz="4" w:space="0" w:color="auto"/>
              <w:left w:val="single" w:sz="4" w:space="0" w:color="000000"/>
              <w:bottom w:val="single" w:sz="4" w:space="0" w:color="auto"/>
              <w:right w:val="single" w:sz="4" w:space="0" w:color="000000"/>
            </w:tcBorders>
            <w:shd w:val="clear" w:color="auto" w:fill="A6A6A6" w:themeFill="background1" w:themeFillShade="A6"/>
            <w:vAlign w:val="center"/>
          </w:tcPr>
          <w:p w:rsidR="004652A3" w:rsidRPr="005D02B7" w:rsidRDefault="004652A3" w:rsidP="004652A3">
            <w:pPr>
              <w:pStyle w:val="TableParagraph"/>
              <w:kinsoku w:val="0"/>
              <w:overflowPunct w:val="0"/>
              <w:spacing w:line="205" w:lineRule="exact"/>
              <w:ind w:left="288"/>
              <w:jc w:val="both"/>
              <w:rPr>
                <w:b/>
                <w:bCs/>
                <w:spacing w:val="-1"/>
                <w:sz w:val="22"/>
                <w:szCs w:val="22"/>
              </w:rPr>
            </w:pPr>
            <w:r w:rsidRPr="005D02B7">
              <w:rPr>
                <w:b/>
                <w:bCs/>
                <w:spacing w:val="-1"/>
                <w:sz w:val="22"/>
                <w:szCs w:val="22"/>
              </w:rPr>
              <w:lastRenderedPageBreak/>
              <w:t>8.6</w:t>
            </w:r>
          </w:p>
        </w:tc>
        <w:tc>
          <w:tcPr>
            <w:tcW w:w="4962"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4652A3" w:rsidRPr="005D02B7" w:rsidRDefault="004652A3" w:rsidP="004652A3">
            <w:pPr>
              <w:pStyle w:val="NoSpacing"/>
              <w:ind w:left="135" w:right="147"/>
              <w:jc w:val="both"/>
              <w:rPr>
                <w:b/>
                <w:bCs/>
                <w:spacing w:val="-1"/>
                <w:sz w:val="22"/>
                <w:szCs w:val="22"/>
              </w:rPr>
            </w:pPr>
            <w:r w:rsidRPr="005D02B7">
              <w:rPr>
                <w:b/>
                <w:bCs/>
                <w:spacing w:val="-1"/>
                <w:sz w:val="22"/>
                <w:szCs w:val="22"/>
              </w:rPr>
              <w:t>Improvement</w:t>
            </w:r>
          </w:p>
        </w:tc>
        <w:tc>
          <w:tcPr>
            <w:tcW w:w="4552"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4652A3" w:rsidRPr="005D02B7" w:rsidRDefault="004652A3" w:rsidP="004652A3">
            <w:pPr>
              <w:jc w:val="both"/>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4652A3" w:rsidRPr="005D02B7" w:rsidRDefault="004652A3" w:rsidP="004652A3">
            <w:pPr>
              <w:jc w:val="both"/>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4652A3" w:rsidRPr="005D02B7" w:rsidRDefault="004652A3" w:rsidP="004652A3">
            <w:pPr>
              <w:jc w:val="both"/>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4652A3" w:rsidRPr="005D02B7" w:rsidRDefault="004652A3" w:rsidP="004652A3">
            <w:pPr>
              <w:jc w:val="both"/>
              <w:rPr>
                <w:rFonts w:ascii="Times New Roman" w:hAnsi="Times New Roman" w:cs="Times New Roman"/>
                <w:b/>
                <w:bCs/>
                <w:spacing w:val="-1"/>
                <w:sz w:val="18"/>
                <w:szCs w:val="18"/>
              </w:rPr>
            </w:pPr>
          </w:p>
        </w:tc>
      </w:tr>
      <w:tr w:rsidR="004652A3" w:rsidRPr="00710A13" w:rsidTr="004652A3">
        <w:trPr>
          <w:trHeight w:hRule="exact" w:val="397"/>
        </w:trPr>
        <w:tc>
          <w:tcPr>
            <w:tcW w:w="99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4652A3" w:rsidRPr="005D02B7" w:rsidRDefault="004652A3" w:rsidP="004652A3">
            <w:pPr>
              <w:pStyle w:val="TableParagraph"/>
              <w:kinsoku w:val="0"/>
              <w:overflowPunct w:val="0"/>
              <w:spacing w:line="205" w:lineRule="exact"/>
              <w:ind w:left="288"/>
              <w:jc w:val="both"/>
              <w:rPr>
                <w:b/>
                <w:bCs/>
                <w:spacing w:val="-1"/>
                <w:sz w:val="22"/>
                <w:szCs w:val="22"/>
              </w:rPr>
            </w:pPr>
            <w:r w:rsidRPr="005D02B7">
              <w:rPr>
                <w:b/>
                <w:bCs/>
                <w:spacing w:val="-1"/>
                <w:sz w:val="22"/>
                <w:szCs w:val="22"/>
              </w:rPr>
              <w:t>8.6.1</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5D02B7" w:rsidRDefault="004652A3" w:rsidP="004652A3">
            <w:pPr>
              <w:pStyle w:val="NoSpacing"/>
              <w:ind w:left="135" w:right="147"/>
              <w:jc w:val="both"/>
              <w:rPr>
                <w:b/>
                <w:bCs/>
                <w:spacing w:val="-1"/>
                <w:sz w:val="22"/>
                <w:szCs w:val="22"/>
              </w:rPr>
            </w:pPr>
            <w:r w:rsidRPr="005D02B7">
              <w:rPr>
                <w:b/>
                <w:bCs/>
                <w:spacing w:val="-1"/>
                <w:sz w:val="22"/>
                <w:szCs w:val="22"/>
              </w:rPr>
              <w:t>Continual improvement</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5D02B7" w:rsidRDefault="004652A3" w:rsidP="004652A3">
            <w:pPr>
              <w:jc w:val="both"/>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5D02B7" w:rsidRDefault="004652A3" w:rsidP="004652A3">
            <w:pPr>
              <w:jc w:val="both"/>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5D02B7" w:rsidRDefault="004652A3" w:rsidP="004652A3">
            <w:pPr>
              <w:jc w:val="both"/>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5D02B7" w:rsidRDefault="004652A3" w:rsidP="004652A3">
            <w:pPr>
              <w:jc w:val="both"/>
              <w:rPr>
                <w:rFonts w:ascii="Times New Roman" w:hAnsi="Times New Roman" w:cs="Times New Roman"/>
                <w:b/>
                <w:bCs/>
                <w:spacing w:val="-1"/>
                <w:sz w:val="18"/>
                <w:szCs w:val="18"/>
              </w:rPr>
            </w:pPr>
          </w:p>
        </w:tc>
      </w:tr>
      <w:tr w:rsidR="004652A3" w:rsidRPr="00710A13" w:rsidTr="004652A3">
        <w:trPr>
          <w:trHeight w:hRule="exact" w:val="1417"/>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numPr>
                <w:ilvl w:val="0"/>
                <w:numId w:val="83"/>
              </w:numPr>
              <w:kinsoku w:val="0"/>
              <w:overflowPunct w:val="0"/>
              <w:spacing w:line="205" w:lineRule="exact"/>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5" w:right="147"/>
              <w:jc w:val="both"/>
              <w:rPr>
                <w:bCs/>
                <w:spacing w:val="-1"/>
                <w:sz w:val="22"/>
                <w:szCs w:val="22"/>
              </w:rPr>
            </w:pPr>
            <w:r>
              <w:rPr>
                <w:bCs/>
                <w:spacing w:val="-1"/>
                <w:sz w:val="22"/>
                <w:szCs w:val="22"/>
              </w:rPr>
              <w:t>Does the laboratory continually improve the effectiveness of the management system, including the pre-examination, examination and post-examination processes as stated in the objectives and policies?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026CE8"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814"/>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numPr>
                <w:ilvl w:val="0"/>
                <w:numId w:val="83"/>
              </w:numPr>
              <w:kinsoku w:val="0"/>
              <w:overflowPunct w:val="0"/>
              <w:spacing w:line="205" w:lineRule="exact"/>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5" w:right="147"/>
              <w:jc w:val="both"/>
              <w:rPr>
                <w:bCs/>
                <w:spacing w:val="-1"/>
                <w:sz w:val="22"/>
                <w:szCs w:val="22"/>
              </w:rPr>
            </w:pPr>
            <w:r>
              <w:rPr>
                <w:bCs/>
                <w:spacing w:val="-1"/>
                <w:sz w:val="22"/>
                <w:szCs w:val="22"/>
              </w:rPr>
              <w:t>Does the laboratory identify and select opportunities for improvement and develop, document and implement any necessary actions?</w:t>
            </w:r>
          </w:p>
          <w:p w:rsidR="004652A3" w:rsidRDefault="004652A3" w:rsidP="004652A3">
            <w:pPr>
              <w:pStyle w:val="NoSpacing"/>
              <w:ind w:left="135" w:right="147"/>
              <w:jc w:val="both"/>
              <w:rPr>
                <w:bCs/>
                <w:spacing w:val="-1"/>
                <w:sz w:val="22"/>
                <w:szCs w:val="22"/>
              </w:rPr>
            </w:pPr>
          </w:p>
          <w:p w:rsidR="004652A3" w:rsidRDefault="004652A3" w:rsidP="004652A3">
            <w:pPr>
              <w:pStyle w:val="NoSpacing"/>
              <w:ind w:left="135" w:right="147"/>
              <w:jc w:val="both"/>
              <w:rPr>
                <w:bCs/>
                <w:spacing w:val="-1"/>
                <w:sz w:val="22"/>
                <w:szCs w:val="22"/>
              </w:rPr>
            </w:pPr>
            <w:r>
              <w:rPr>
                <w:bCs/>
                <w:spacing w:val="-1"/>
                <w:sz w:val="22"/>
                <w:szCs w:val="22"/>
              </w:rPr>
              <w:t>Are improvement activities directed at areas of highest priority based on risk assessments and the opportunities identified? (see 8.5)</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026CE8"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680"/>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numPr>
                <w:ilvl w:val="0"/>
                <w:numId w:val="83"/>
              </w:numPr>
              <w:kinsoku w:val="0"/>
              <w:overflowPunct w:val="0"/>
              <w:spacing w:line="205" w:lineRule="exact"/>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5" w:right="147"/>
              <w:jc w:val="both"/>
              <w:rPr>
                <w:bCs/>
                <w:spacing w:val="-1"/>
                <w:sz w:val="22"/>
                <w:szCs w:val="22"/>
              </w:rPr>
            </w:pPr>
            <w:r>
              <w:rPr>
                <w:bCs/>
                <w:spacing w:val="-1"/>
                <w:sz w:val="22"/>
                <w:szCs w:val="22"/>
              </w:rPr>
              <w:t>Does the laboratory evaluate the effectiveness of the actions taken?</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026CE8"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020"/>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numPr>
                <w:ilvl w:val="0"/>
                <w:numId w:val="83"/>
              </w:numPr>
              <w:kinsoku w:val="0"/>
              <w:overflowPunct w:val="0"/>
              <w:spacing w:line="205" w:lineRule="exact"/>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5" w:right="147"/>
              <w:jc w:val="both"/>
              <w:rPr>
                <w:bCs/>
                <w:spacing w:val="-1"/>
                <w:sz w:val="22"/>
                <w:szCs w:val="22"/>
              </w:rPr>
            </w:pPr>
            <w:r>
              <w:rPr>
                <w:bCs/>
                <w:spacing w:val="-1"/>
                <w:sz w:val="22"/>
                <w:szCs w:val="22"/>
              </w:rPr>
              <w:t>Does the laboratory management ensure that the laboratory participates in continual improvement activities that encompass relevant areas and outcomes of patient care?</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026CE8"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737"/>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numPr>
                <w:ilvl w:val="0"/>
                <w:numId w:val="83"/>
              </w:numPr>
              <w:kinsoku w:val="0"/>
              <w:overflowPunct w:val="0"/>
              <w:spacing w:line="205" w:lineRule="exact"/>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5" w:right="147"/>
              <w:jc w:val="both"/>
              <w:rPr>
                <w:bCs/>
                <w:spacing w:val="-1"/>
                <w:sz w:val="22"/>
                <w:szCs w:val="22"/>
              </w:rPr>
            </w:pPr>
            <w:r>
              <w:rPr>
                <w:bCs/>
                <w:spacing w:val="-1"/>
                <w:sz w:val="22"/>
                <w:szCs w:val="22"/>
              </w:rPr>
              <w:t>Does the laboratory management communicate to personnel its improvement plans and related goals?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026CE8"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340"/>
        </w:trPr>
        <w:tc>
          <w:tcPr>
            <w:tcW w:w="99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4652A3" w:rsidRPr="006E3500" w:rsidRDefault="004652A3" w:rsidP="004652A3">
            <w:pPr>
              <w:pStyle w:val="TableParagraph"/>
              <w:kinsoku w:val="0"/>
              <w:overflowPunct w:val="0"/>
              <w:spacing w:line="205" w:lineRule="exact"/>
              <w:ind w:left="146"/>
              <w:jc w:val="both"/>
              <w:rPr>
                <w:b/>
                <w:bCs/>
                <w:spacing w:val="-1"/>
                <w:sz w:val="22"/>
                <w:szCs w:val="22"/>
              </w:rPr>
            </w:pPr>
            <w:r w:rsidRPr="006E3500">
              <w:rPr>
                <w:b/>
                <w:bCs/>
                <w:spacing w:val="-1"/>
                <w:sz w:val="22"/>
                <w:szCs w:val="22"/>
              </w:rPr>
              <w:t>8.6.2</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6E3500" w:rsidRDefault="004652A3" w:rsidP="004652A3">
            <w:pPr>
              <w:pStyle w:val="NoSpacing"/>
              <w:ind w:left="135" w:right="147"/>
              <w:jc w:val="both"/>
              <w:rPr>
                <w:b/>
                <w:bCs/>
                <w:spacing w:val="-1"/>
                <w:sz w:val="22"/>
                <w:szCs w:val="22"/>
              </w:rPr>
            </w:pPr>
            <w:r w:rsidRPr="006E3500">
              <w:rPr>
                <w:b/>
                <w:bCs/>
                <w:spacing w:val="-1"/>
                <w:sz w:val="22"/>
                <w:szCs w:val="22"/>
              </w:rPr>
              <w:t>Laboratory patients, user and personnel feedback</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6E3500" w:rsidRDefault="004652A3" w:rsidP="004652A3">
            <w:pPr>
              <w:jc w:val="both"/>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6E3500" w:rsidRDefault="004652A3" w:rsidP="004652A3">
            <w:pPr>
              <w:jc w:val="both"/>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6E3500" w:rsidRDefault="004652A3" w:rsidP="004652A3">
            <w:pPr>
              <w:jc w:val="both"/>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6E3500" w:rsidRDefault="004652A3" w:rsidP="004652A3">
            <w:pPr>
              <w:jc w:val="both"/>
              <w:rPr>
                <w:rFonts w:ascii="Times New Roman" w:hAnsi="Times New Roman" w:cs="Times New Roman"/>
                <w:b/>
                <w:bCs/>
                <w:spacing w:val="-1"/>
                <w:sz w:val="18"/>
                <w:szCs w:val="18"/>
              </w:rPr>
            </w:pPr>
          </w:p>
        </w:tc>
      </w:tr>
      <w:tr w:rsidR="004652A3" w:rsidRPr="00710A13" w:rsidTr="004652A3">
        <w:trPr>
          <w:trHeight w:hRule="exact" w:val="624"/>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46"/>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5" w:right="147"/>
              <w:jc w:val="both"/>
              <w:rPr>
                <w:bCs/>
                <w:spacing w:val="-1"/>
                <w:sz w:val="22"/>
                <w:szCs w:val="22"/>
              </w:rPr>
            </w:pPr>
            <w:r>
              <w:rPr>
                <w:bCs/>
                <w:spacing w:val="-1"/>
                <w:sz w:val="22"/>
                <w:szCs w:val="22"/>
              </w:rPr>
              <w:t>Does the laboratory seek feedback from its patients, users and personnel?</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026CE8"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850"/>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46"/>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5" w:right="147"/>
              <w:jc w:val="both"/>
              <w:rPr>
                <w:bCs/>
                <w:spacing w:val="-1"/>
                <w:sz w:val="22"/>
                <w:szCs w:val="22"/>
              </w:rPr>
            </w:pPr>
            <w:r>
              <w:rPr>
                <w:bCs/>
                <w:spacing w:val="-1"/>
                <w:sz w:val="22"/>
                <w:szCs w:val="22"/>
              </w:rPr>
              <w:t>Is the feedback analyzed and used to improve the management system, laboratory activities and services to users?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026CE8"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624"/>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46"/>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5" w:right="147"/>
              <w:jc w:val="both"/>
              <w:rPr>
                <w:bCs/>
                <w:spacing w:val="-1"/>
                <w:sz w:val="22"/>
                <w:szCs w:val="22"/>
              </w:rPr>
            </w:pPr>
            <w:r>
              <w:rPr>
                <w:bCs/>
                <w:spacing w:val="-1"/>
                <w:sz w:val="22"/>
                <w:szCs w:val="22"/>
              </w:rPr>
              <w:t>Are records of feedback maintained including the actions taken?</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026CE8"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567"/>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46"/>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5" w:right="147"/>
              <w:jc w:val="both"/>
              <w:rPr>
                <w:bCs/>
                <w:spacing w:val="-1"/>
                <w:sz w:val="22"/>
                <w:szCs w:val="22"/>
              </w:rPr>
            </w:pPr>
            <w:r>
              <w:rPr>
                <w:bCs/>
                <w:spacing w:val="-1"/>
                <w:sz w:val="22"/>
                <w:szCs w:val="22"/>
              </w:rPr>
              <w:t>Is communication provided to personnel on actions taken arising from their feedback?</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026CE8"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397"/>
        </w:trPr>
        <w:tc>
          <w:tcPr>
            <w:tcW w:w="998" w:type="dxa"/>
            <w:tcBorders>
              <w:top w:val="single" w:sz="4" w:space="0" w:color="auto"/>
              <w:left w:val="single" w:sz="4" w:space="0" w:color="000000"/>
              <w:bottom w:val="single" w:sz="4" w:space="0" w:color="auto"/>
              <w:right w:val="single" w:sz="4" w:space="0" w:color="000000"/>
            </w:tcBorders>
            <w:shd w:val="clear" w:color="auto" w:fill="A6A6A6" w:themeFill="background1" w:themeFillShade="A6"/>
            <w:vAlign w:val="center"/>
          </w:tcPr>
          <w:p w:rsidR="004652A3" w:rsidRPr="006E3500" w:rsidRDefault="004652A3" w:rsidP="004652A3">
            <w:pPr>
              <w:pStyle w:val="TableParagraph"/>
              <w:kinsoku w:val="0"/>
              <w:overflowPunct w:val="0"/>
              <w:spacing w:line="205" w:lineRule="exact"/>
              <w:ind w:left="146"/>
              <w:jc w:val="both"/>
              <w:rPr>
                <w:b/>
                <w:bCs/>
                <w:spacing w:val="-1"/>
                <w:sz w:val="22"/>
                <w:szCs w:val="22"/>
              </w:rPr>
            </w:pPr>
            <w:r w:rsidRPr="006E3500">
              <w:rPr>
                <w:b/>
                <w:bCs/>
                <w:spacing w:val="-1"/>
                <w:sz w:val="22"/>
                <w:szCs w:val="22"/>
              </w:rPr>
              <w:t>8.7</w:t>
            </w:r>
          </w:p>
        </w:tc>
        <w:tc>
          <w:tcPr>
            <w:tcW w:w="4962"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4652A3" w:rsidRPr="006E3500" w:rsidRDefault="004652A3" w:rsidP="004652A3">
            <w:pPr>
              <w:pStyle w:val="NoSpacing"/>
              <w:ind w:left="135" w:right="147"/>
              <w:jc w:val="both"/>
              <w:rPr>
                <w:b/>
                <w:bCs/>
                <w:spacing w:val="-1"/>
                <w:sz w:val="22"/>
                <w:szCs w:val="22"/>
              </w:rPr>
            </w:pPr>
            <w:r w:rsidRPr="006E3500">
              <w:rPr>
                <w:b/>
                <w:bCs/>
                <w:spacing w:val="-1"/>
                <w:sz w:val="22"/>
                <w:szCs w:val="22"/>
              </w:rPr>
              <w:t>Nonconformities and corrective actions</w:t>
            </w:r>
          </w:p>
        </w:tc>
        <w:tc>
          <w:tcPr>
            <w:tcW w:w="4552"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4652A3" w:rsidRPr="00026CE8"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4652A3" w:rsidRPr="00026CE8"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4652A3" w:rsidRPr="00026CE8"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4652A3" w:rsidRPr="00026CE8"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397"/>
        </w:trPr>
        <w:tc>
          <w:tcPr>
            <w:tcW w:w="99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4652A3" w:rsidRPr="006E3500" w:rsidRDefault="004652A3" w:rsidP="004652A3">
            <w:pPr>
              <w:pStyle w:val="TableParagraph"/>
              <w:kinsoku w:val="0"/>
              <w:overflowPunct w:val="0"/>
              <w:spacing w:line="205" w:lineRule="exact"/>
              <w:ind w:left="146"/>
              <w:jc w:val="both"/>
              <w:rPr>
                <w:b/>
                <w:bCs/>
                <w:spacing w:val="-1"/>
                <w:sz w:val="22"/>
                <w:szCs w:val="22"/>
              </w:rPr>
            </w:pPr>
            <w:r w:rsidRPr="006E3500">
              <w:rPr>
                <w:b/>
                <w:bCs/>
                <w:spacing w:val="-1"/>
                <w:sz w:val="22"/>
                <w:szCs w:val="22"/>
              </w:rPr>
              <w:t>8.7.1</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6E3500" w:rsidRDefault="004652A3" w:rsidP="004652A3">
            <w:pPr>
              <w:pStyle w:val="NoSpacing"/>
              <w:ind w:left="135" w:right="147"/>
              <w:jc w:val="both"/>
              <w:rPr>
                <w:b/>
                <w:bCs/>
                <w:spacing w:val="-1"/>
                <w:sz w:val="22"/>
                <w:szCs w:val="22"/>
              </w:rPr>
            </w:pPr>
            <w:r w:rsidRPr="006E3500">
              <w:rPr>
                <w:b/>
                <w:bCs/>
                <w:spacing w:val="-1"/>
                <w:sz w:val="22"/>
                <w:szCs w:val="22"/>
              </w:rPr>
              <w:t>Actions when nonconformity occurs</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026CE8"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026CE8"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026CE8"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026CE8"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2551"/>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46"/>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5" w:right="147"/>
              <w:jc w:val="both"/>
              <w:rPr>
                <w:bCs/>
                <w:spacing w:val="-1"/>
                <w:sz w:val="22"/>
                <w:szCs w:val="22"/>
              </w:rPr>
            </w:pPr>
            <w:r>
              <w:rPr>
                <w:bCs/>
                <w:spacing w:val="-1"/>
                <w:sz w:val="22"/>
                <w:szCs w:val="22"/>
              </w:rPr>
              <w:t>When a nonconformity occurs, does the laboratory:</w:t>
            </w:r>
          </w:p>
          <w:p w:rsidR="004652A3" w:rsidRDefault="004652A3" w:rsidP="004652A3">
            <w:pPr>
              <w:pStyle w:val="NoSpacing"/>
              <w:ind w:left="135" w:right="147"/>
              <w:jc w:val="both"/>
              <w:rPr>
                <w:bCs/>
                <w:spacing w:val="-1"/>
                <w:sz w:val="22"/>
                <w:szCs w:val="22"/>
              </w:rPr>
            </w:pPr>
          </w:p>
          <w:p w:rsidR="004652A3" w:rsidRDefault="004652A3" w:rsidP="004652A3">
            <w:pPr>
              <w:pStyle w:val="NoSpacing"/>
              <w:numPr>
                <w:ilvl w:val="0"/>
                <w:numId w:val="84"/>
              </w:numPr>
              <w:ind w:right="147"/>
              <w:jc w:val="both"/>
              <w:rPr>
                <w:bCs/>
                <w:spacing w:val="-1"/>
                <w:sz w:val="22"/>
                <w:szCs w:val="22"/>
              </w:rPr>
            </w:pPr>
            <w:r>
              <w:rPr>
                <w:bCs/>
                <w:spacing w:val="-1"/>
                <w:sz w:val="22"/>
                <w:szCs w:val="22"/>
              </w:rPr>
              <w:t>Respond to the nonconformity and, as applicable:</w:t>
            </w:r>
          </w:p>
          <w:p w:rsidR="004652A3" w:rsidRDefault="004652A3" w:rsidP="004652A3">
            <w:pPr>
              <w:pStyle w:val="NoSpacing"/>
              <w:numPr>
                <w:ilvl w:val="0"/>
                <w:numId w:val="85"/>
              </w:numPr>
              <w:ind w:right="147"/>
              <w:jc w:val="both"/>
              <w:rPr>
                <w:bCs/>
                <w:spacing w:val="-1"/>
                <w:sz w:val="22"/>
                <w:szCs w:val="22"/>
              </w:rPr>
            </w:pPr>
            <w:r>
              <w:rPr>
                <w:bCs/>
                <w:spacing w:val="-1"/>
                <w:sz w:val="22"/>
                <w:szCs w:val="22"/>
              </w:rPr>
              <w:t>take immediate action to control and correct the nonconformity;</w:t>
            </w:r>
          </w:p>
          <w:p w:rsidR="004652A3" w:rsidRDefault="004652A3" w:rsidP="004652A3">
            <w:pPr>
              <w:pStyle w:val="NoSpacing"/>
              <w:ind w:left="1215" w:right="147"/>
              <w:jc w:val="both"/>
              <w:rPr>
                <w:bCs/>
                <w:spacing w:val="-1"/>
                <w:sz w:val="22"/>
                <w:szCs w:val="22"/>
              </w:rPr>
            </w:pPr>
          </w:p>
          <w:p w:rsidR="004652A3" w:rsidRDefault="004652A3" w:rsidP="004652A3">
            <w:pPr>
              <w:pStyle w:val="NoSpacing"/>
              <w:numPr>
                <w:ilvl w:val="0"/>
                <w:numId w:val="85"/>
              </w:numPr>
              <w:ind w:right="147"/>
              <w:jc w:val="both"/>
              <w:rPr>
                <w:bCs/>
                <w:spacing w:val="-1"/>
                <w:sz w:val="22"/>
                <w:szCs w:val="22"/>
              </w:rPr>
            </w:pPr>
            <w:r>
              <w:rPr>
                <w:bCs/>
                <w:spacing w:val="-1"/>
                <w:sz w:val="22"/>
                <w:szCs w:val="22"/>
              </w:rPr>
              <w:t>address the consequences, with a particular focus on patient safety including escalation to the appropriate person?</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Default="004652A3" w:rsidP="004652A3">
            <w:pPr>
              <w:jc w:val="both"/>
              <w:rPr>
                <w:rFonts w:ascii="Times New Roman" w:hAnsi="Times New Roman" w:cs="Times New Roman"/>
                <w:bCs/>
                <w:spacing w:val="-1"/>
                <w:sz w:val="18"/>
                <w:szCs w:val="18"/>
              </w:rPr>
            </w:pPr>
          </w:p>
          <w:p w:rsidR="004652A3" w:rsidRPr="00026CE8"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510"/>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46"/>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numPr>
                <w:ilvl w:val="0"/>
                <w:numId w:val="84"/>
              </w:numPr>
              <w:ind w:right="147"/>
              <w:jc w:val="both"/>
              <w:rPr>
                <w:bCs/>
                <w:spacing w:val="-1"/>
                <w:sz w:val="22"/>
                <w:szCs w:val="22"/>
              </w:rPr>
            </w:pPr>
            <w:r>
              <w:rPr>
                <w:bCs/>
                <w:spacing w:val="-1"/>
                <w:sz w:val="22"/>
                <w:szCs w:val="22"/>
              </w:rPr>
              <w:t>Determine the cause(s) of the nonconformity?</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026CE8"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3345"/>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46"/>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numPr>
                <w:ilvl w:val="0"/>
                <w:numId w:val="84"/>
              </w:numPr>
              <w:ind w:right="147"/>
              <w:jc w:val="both"/>
              <w:rPr>
                <w:bCs/>
                <w:spacing w:val="-1"/>
                <w:sz w:val="22"/>
                <w:szCs w:val="22"/>
              </w:rPr>
            </w:pPr>
            <w:r>
              <w:rPr>
                <w:bCs/>
                <w:spacing w:val="-1"/>
                <w:sz w:val="22"/>
                <w:szCs w:val="22"/>
              </w:rPr>
              <w:t>Evaluate the need for corrective actions to eliminate the cause(s) of the nonconformity, in order to reduce the likelihood of recurrence or occurrence elsewhere, by:</w:t>
            </w:r>
          </w:p>
          <w:p w:rsidR="004652A3" w:rsidRPr="00B60F04" w:rsidRDefault="004652A3" w:rsidP="004652A3">
            <w:pPr>
              <w:pStyle w:val="NoSpacing"/>
              <w:ind w:left="495" w:right="147"/>
              <w:jc w:val="both"/>
              <w:rPr>
                <w:bCs/>
                <w:spacing w:val="-1"/>
                <w:sz w:val="14"/>
                <w:szCs w:val="22"/>
              </w:rPr>
            </w:pPr>
          </w:p>
          <w:p w:rsidR="004652A3" w:rsidRDefault="004652A3" w:rsidP="004652A3">
            <w:pPr>
              <w:pStyle w:val="NoSpacing"/>
              <w:numPr>
                <w:ilvl w:val="0"/>
                <w:numId w:val="86"/>
              </w:numPr>
              <w:ind w:left="1127" w:right="147"/>
              <w:jc w:val="both"/>
              <w:rPr>
                <w:bCs/>
                <w:spacing w:val="-1"/>
                <w:sz w:val="22"/>
                <w:szCs w:val="22"/>
              </w:rPr>
            </w:pPr>
            <w:r>
              <w:rPr>
                <w:bCs/>
                <w:spacing w:val="-1"/>
                <w:sz w:val="22"/>
                <w:szCs w:val="22"/>
              </w:rPr>
              <w:t>reviewing and analyzing the nonconformity;</w:t>
            </w:r>
          </w:p>
          <w:p w:rsidR="004652A3" w:rsidRPr="00B60F04" w:rsidRDefault="004652A3" w:rsidP="004652A3">
            <w:pPr>
              <w:pStyle w:val="NoSpacing"/>
              <w:ind w:left="1127" w:right="147"/>
              <w:jc w:val="both"/>
              <w:rPr>
                <w:bCs/>
                <w:spacing w:val="-1"/>
                <w:sz w:val="14"/>
                <w:szCs w:val="22"/>
              </w:rPr>
            </w:pPr>
          </w:p>
          <w:p w:rsidR="004652A3" w:rsidRDefault="004652A3" w:rsidP="004652A3">
            <w:pPr>
              <w:pStyle w:val="NoSpacing"/>
              <w:numPr>
                <w:ilvl w:val="0"/>
                <w:numId w:val="86"/>
              </w:numPr>
              <w:ind w:left="1127" w:right="147"/>
              <w:jc w:val="both"/>
              <w:rPr>
                <w:bCs/>
                <w:spacing w:val="-1"/>
                <w:sz w:val="22"/>
                <w:szCs w:val="22"/>
              </w:rPr>
            </w:pPr>
            <w:r>
              <w:rPr>
                <w:bCs/>
                <w:spacing w:val="-1"/>
                <w:sz w:val="22"/>
                <w:szCs w:val="22"/>
              </w:rPr>
              <w:t>determining whether similar nonconformities exist, or could potentially occur;</w:t>
            </w:r>
          </w:p>
          <w:p w:rsidR="004652A3" w:rsidRPr="00B60F04" w:rsidRDefault="004652A3" w:rsidP="004652A3">
            <w:pPr>
              <w:pStyle w:val="NoSpacing"/>
              <w:ind w:right="147"/>
              <w:jc w:val="both"/>
              <w:rPr>
                <w:bCs/>
                <w:spacing w:val="-1"/>
                <w:sz w:val="14"/>
                <w:szCs w:val="22"/>
              </w:rPr>
            </w:pPr>
          </w:p>
          <w:p w:rsidR="004652A3" w:rsidRDefault="004652A3" w:rsidP="004652A3">
            <w:pPr>
              <w:pStyle w:val="NoSpacing"/>
              <w:numPr>
                <w:ilvl w:val="0"/>
                <w:numId w:val="86"/>
              </w:numPr>
              <w:ind w:left="1127" w:right="147"/>
              <w:jc w:val="both"/>
              <w:rPr>
                <w:bCs/>
                <w:spacing w:val="-1"/>
                <w:sz w:val="22"/>
                <w:szCs w:val="22"/>
              </w:rPr>
            </w:pPr>
            <w:r>
              <w:rPr>
                <w:bCs/>
                <w:spacing w:val="-1"/>
                <w:sz w:val="22"/>
                <w:szCs w:val="22"/>
              </w:rPr>
              <w:t>assessing the potential risk(s) and effect(s) if the nonconformity recurs?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026CE8"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794"/>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46"/>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numPr>
                <w:ilvl w:val="0"/>
                <w:numId w:val="84"/>
              </w:numPr>
              <w:ind w:right="147"/>
              <w:jc w:val="both"/>
              <w:rPr>
                <w:bCs/>
                <w:spacing w:val="-1"/>
                <w:sz w:val="22"/>
                <w:szCs w:val="22"/>
              </w:rPr>
            </w:pPr>
            <w:r>
              <w:rPr>
                <w:bCs/>
                <w:spacing w:val="-1"/>
                <w:sz w:val="22"/>
                <w:szCs w:val="22"/>
              </w:rPr>
              <w:t>Implement any action needed?</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026CE8"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850"/>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46"/>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numPr>
                <w:ilvl w:val="0"/>
                <w:numId w:val="84"/>
              </w:numPr>
              <w:ind w:right="147"/>
              <w:jc w:val="both"/>
              <w:rPr>
                <w:bCs/>
                <w:spacing w:val="-1"/>
                <w:sz w:val="22"/>
                <w:szCs w:val="22"/>
              </w:rPr>
            </w:pPr>
            <w:r>
              <w:rPr>
                <w:bCs/>
                <w:spacing w:val="-1"/>
                <w:sz w:val="22"/>
                <w:szCs w:val="22"/>
              </w:rPr>
              <w:t>Review and evaluate the effectiveness of any corrective action taken?</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026CE8"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737"/>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46"/>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numPr>
                <w:ilvl w:val="0"/>
                <w:numId w:val="84"/>
              </w:numPr>
              <w:ind w:right="147"/>
              <w:jc w:val="both"/>
              <w:rPr>
                <w:bCs/>
                <w:spacing w:val="-1"/>
                <w:sz w:val="22"/>
                <w:szCs w:val="22"/>
              </w:rPr>
            </w:pPr>
            <w:r>
              <w:rPr>
                <w:bCs/>
                <w:spacing w:val="-1"/>
                <w:sz w:val="22"/>
                <w:szCs w:val="22"/>
              </w:rPr>
              <w:t>Update risks and opportunities for improvement, as needed?</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026CE8"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737"/>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46"/>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numPr>
                <w:ilvl w:val="0"/>
                <w:numId w:val="84"/>
              </w:numPr>
              <w:ind w:right="147"/>
              <w:jc w:val="both"/>
              <w:rPr>
                <w:bCs/>
                <w:spacing w:val="-1"/>
                <w:sz w:val="22"/>
                <w:szCs w:val="22"/>
              </w:rPr>
            </w:pPr>
            <w:r>
              <w:rPr>
                <w:bCs/>
                <w:spacing w:val="-1"/>
                <w:sz w:val="22"/>
                <w:szCs w:val="22"/>
              </w:rPr>
              <w:t>Make changes to the management system, if necessary?</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026CE8"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397"/>
        </w:trPr>
        <w:tc>
          <w:tcPr>
            <w:tcW w:w="99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4652A3" w:rsidRPr="003F0C00" w:rsidRDefault="004652A3" w:rsidP="004652A3">
            <w:pPr>
              <w:pStyle w:val="TableParagraph"/>
              <w:kinsoku w:val="0"/>
              <w:overflowPunct w:val="0"/>
              <w:spacing w:line="205" w:lineRule="exact"/>
              <w:ind w:left="146"/>
              <w:jc w:val="both"/>
              <w:rPr>
                <w:b/>
                <w:bCs/>
                <w:spacing w:val="-1"/>
                <w:sz w:val="22"/>
                <w:szCs w:val="22"/>
              </w:rPr>
            </w:pPr>
            <w:r w:rsidRPr="003F0C00">
              <w:rPr>
                <w:b/>
                <w:bCs/>
                <w:spacing w:val="-1"/>
                <w:sz w:val="22"/>
                <w:szCs w:val="22"/>
              </w:rPr>
              <w:t>8.7.2</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3F0C00" w:rsidRDefault="004652A3" w:rsidP="004652A3">
            <w:pPr>
              <w:pStyle w:val="NoSpacing"/>
              <w:ind w:left="135" w:right="147"/>
              <w:jc w:val="both"/>
              <w:rPr>
                <w:b/>
                <w:bCs/>
                <w:spacing w:val="-1"/>
                <w:sz w:val="22"/>
                <w:szCs w:val="22"/>
              </w:rPr>
            </w:pPr>
            <w:r w:rsidRPr="003F0C00">
              <w:rPr>
                <w:b/>
                <w:bCs/>
                <w:spacing w:val="-1"/>
                <w:sz w:val="22"/>
                <w:szCs w:val="22"/>
              </w:rPr>
              <w:t>Corrective action effectiveness</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3F0C00" w:rsidRDefault="004652A3" w:rsidP="004652A3">
            <w:pPr>
              <w:jc w:val="both"/>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3F0C00" w:rsidRDefault="004652A3" w:rsidP="004652A3">
            <w:pPr>
              <w:jc w:val="both"/>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3F0C00" w:rsidRDefault="004652A3" w:rsidP="004652A3">
            <w:pPr>
              <w:jc w:val="both"/>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3F0C00" w:rsidRDefault="004652A3" w:rsidP="004652A3">
            <w:pPr>
              <w:jc w:val="both"/>
              <w:rPr>
                <w:rFonts w:ascii="Times New Roman" w:hAnsi="Times New Roman" w:cs="Times New Roman"/>
                <w:b/>
                <w:bCs/>
                <w:spacing w:val="-1"/>
                <w:sz w:val="18"/>
                <w:szCs w:val="18"/>
              </w:rPr>
            </w:pPr>
          </w:p>
        </w:tc>
      </w:tr>
      <w:tr w:rsidR="004652A3" w:rsidRPr="00710A13" w:rsidTr="004652A3">
        <w:trPr>
          <w:trHeight w:hRule="exact" w:val="1191"/>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46"/>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5" w:right="147"/>
              <w:jc w:val="both"/>
              <w:rPr>
                <w:bCs/>
                <w:spacing w:val="-1"/>
                <w:sz w:val="22"/>
                <w:szCs w:val="22"/>
              </w:rPr>
            </w:pPr>
            <w:r>
              <w:rPr>
                <w:bCs/>
                <w:spacing w:val="-1"/>
                <w:sz w:val="22"/>
                <w:szCs w:val="22"/>
              </w:rPr>
              <w:t>Are corrective actions appropriate to the effects of the nonconformities encountered and do they mitigate the identified cause(s)?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026CE8"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397"/>
        </w:trPr>
        <w:tc>
          <w:tcPr>
            <w:tcW w:w="99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4652A3" w:rsidRPr="008A62EC" w:rsidRDefault="004652A3" w:rsidP="004652A3">
            <w:pPr>
              <w:pStyle w:val="TableParagraph"/>
              <w:kinsoku w:val="0"/>
              <w:overflowPunct w:val="0"/>
              <w:spacing w:line="205" w:lineRule="exact"/>
              <w:ind w:left="146"/>
              <w:jc w:val="both"/>
              <w:rPr>
                <w:b/>
                <w:bCs/>
                <w:spacing w:val="-1"/>
                <w:sz w:val="22"/>
                <w:szCs w:val="22"/>
              </w:rPr>
            </w:pPr>
            <w:r w:rsidRPr="008A62EC">
              <w:rPr>
                <w:b/>
                <w:bCs/>
                <w:spacing w:val="-1"/>
                <w:sz w:val="22"/>
                <w:szCs w:val="22"/>
              </w:rPr>
              <w:t>8.7.3</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8A62EC" w:rsidRDefault="004652A3" w:rsidP="004652A3">
            <w:pPr>
              <w:pStyle w:val="NoSpacing"/>
              <w:ind w:left="135" w:right="147"/>
              <w:jc w:val="both"/>
              <w:rPr>
                <w:b/>
                <w:bCs/>
                <w:spacing w:val="-1"/>
                <w:sz w:val="22"/>
                <w:szCs w:val="22"/>
              </w:rPr>
            </w:pPr>
            <w:r w:rsidRPr="008A62EC">
              <w:rPr>
                <w:b/>
                <w:bCs/>
                <w:spacing w:val="-1"/>
                <w:sz w:val="22"/>
                <w:szCs w:val="22"/>
              </w:rPr>
              <w:t>Records of nonconformities and corrective actions</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8A62EC" w:rsidRDefault="004652A3" w:rsidP="004652A3">
            <w:pPr>
              <w:jc w:val="both"/>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8A62EC" w:rsidRDefault="004652A3" w:rsidP="004652A3">
            <w:pPr>
              <w:jc w:val="both"/>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8A62EC" w:rsidRDefault="004652A3" w:rsidP="004652A3">
            <w:pPr>
              <w:jc w:val="both"/>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8A62EC" w:rsidRDefault="004652A3" w:rsidP="004652A3">
            <w:pPr>
              <w:jc w:val="both"/>
              <w:rPr>
                <w:rFonts w:ascii="Times New Roman" w:hAnsi="Times New Roman" w:cs="Times New Roman"/>
                <w:b/>
                <w:bCs/>
                <w:spacing w:val="-1"/>
                <w:sz w:val="18"/>
                <w:szCs w:val="18"/>
              </w:rPr>
            </w:pPr>
          </w:p>
        </w:tc>
      </w:tr>
      <w:tr w:rsidR="004652A3" w:rsidRPr="00710A13" w:rsidTr="004652A3">
        <w:trPr>
          <w:trHeight w:hRule="exact" w:val="1191"/>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46"/>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5" w:right="147"/>
              <w:jc w:val="both"/>
              <w:rPr>
                <w:bCs/>
                <w:spacing w:val="-1"/>
                <w:sz w:val="22"/>
                <w:szCs w:val="22"/>
              </w:rPr>
            </w:pPr>
            <w:r>
              <w:rPr>
                <w:bCs/>
                <w:spacing w:val="-1"/>
                <w:sz w:val="22"/>
                <w:szCs w:val="22"/>
              </w:rPr>
              <w:t xml:space="preserve">Does the laboratory retain records as evidence of </w:t>
            </w:r>
            <w:proofErr w:type="gramStart"/>
            <w:r>
              <w:rPr>
                <w:bCs/>
                <w:spacing w:val="-1"/>
                <w:sz w:val="22"/>
                <w:szCs w:val="22"/>
              </w:rPr>
              <w:t>the:</w:t>
            </w:r>
            <w:proofErr w:type="gramEnd"/>
          </w:p>
          <w:p w:rsidR="004652A3" w:rsidRDefault="004652A3" w:rsidP="004652A3">
            <w:pPr>
              <w:pStyle w:val="NoSpacing"/>
              <w:ind w:left="135" w:right="147"/>
              <w:jc w:val="both"/>
              <w:rPr>
                <w:bCs/>
                <w:spacing w:val="-1"/>
                <w:sz w:val="22"/>
                <w:szCs w:val="22"/>
              </w:rPr>
            </w:pPr>
          </w:p>
          <w:p w:rsidR="004652A3" w:rsidRDefault="004652A3" w:rsidP="004652A3">
            <w:pPr>
              <w:pStyle w:val="NoSpacing"/>
              <w:numPr>
                <w:ilvl w:val="0"/>
                <w:numId w:val="87"/>
              </w:numPr>
              <w:ind w:right="147"/>
              <w:jc w:val="both"/>
              <w:rPr>
                <w:bCs/>
                <w:spacing w:val="-1"/>
                <w:sz w:val="22"/>
                <w:szCs w:val="22"/>
              </w:rPr>
            </w:pPr>
            <w:r>
              <w:rPr>
                <w:bCs/>
                <w:spacing w:val="-1"/>
                <w:sz w:val="22"/>
                <w:szCs w:val="22"/>
              </w:rPr>
              <w:t>nature of the nonconformities, cause(s) and any subsequent actions taken, and</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026CE8"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794"/>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46"/>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numPr>
                <w:ilvl w:val="0"/>
                <w:numId w:val="87"/>
              </w:numPr>
              <w:ind w:right="147"/>
              <w:jc w:val="both"/>
              <w:rPr>
                <w:bCs/>
                <w:spacing w:val="-1"/>
                <w:sz w:val="22"/>
                <w:szCs w:val="22"/>
              </w:rPr>
            </w:pPr>
            <w:r>
              <w:rPr>
                <w:bCs/>
                <w:spacing w:val="-1"/>
                <w:sz w:val="22"/>
                <w:szCs w:val="22"/>
              </w:rPr>
              <w:t>evaluation of the effectiveness of any corrective action?</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026CE8"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397"/>
        </w:trPr>
        <w:tc>
          <w:tcPr>
            <w:tcW w:w="998" w:type="dxa"/>
            <w:tcBorders>
              <w:top w:val="single" w:sz="4" w:space="0" w:color="auto"/>
              <w:left w:val="single" w:sz="4" w:space="0" w:color="000000"/>
              <w:bottom w:val="single" w:sz="4" w:space="0" w:color="auto"/>
              <w:right w:val="single" w:sz="4" w:space="0" w:color="000000"/>
            </w:tcBorders>
            <w:shd w:val="clear" w:color="auto" w:fill="A6A6A6" w:themeFill="background1" w:themeFillShade="A6"/>
            <w:vAlign w:val="center"/>
          </w:tcPr>
          <w:p w:rsidR="004652A3" w:rsidRPr="008A62EC" w:rsidRDefault="004652A3" w:rsidP="004652A3">
            <w:pPr>
              <w:pStyle w:val="TableParagraph"/>
              <w:kinsoku w:val="0"/>
              <w:overflowPunct w:val="0"/>
              <w:spacing w:line="205" w:lineRule="exact"/>
              <w:ind w:left="146"/>
              <w:jc w:val="both"/>
              <w:rPr>
                <w:b/>
                <w:bCs/>
                <w:spacing w:val="-1"/>
                <w:sz w:val="22"/>
                <w:szCs w:val="22"/>
              </w:rPr>
            </w:pPr>
            <w:r w:rsidRPr="008A62EC">
              <w:rPr>
                <w:b/>
                <w:bCs/>
                <w:spacing w:val="-1"/>
                <w:sz w:val="22"/>
                <w:szCs w:val="22"/>
              </w:rPr>
              <w:t>8.8</w:t>
            </w:r>
          </w:p>
        </w:tc>
        <w:tc>
          <w:tcPr>
            <w:tcW w:w="4962"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4652A3" w:rsidRPr="008A62EC" w:rsidRDefault="004652A3" w:rsidP="004652A3">
            <w:pPr>
              <w:pStyle w:val="NoSpacing"/>
              <w:ind w:left="135" w:right="147"/>
              <w:jc w:val="both"/>
              <w:rPr>
                <w:b/>
                <w:bCs/>
                <w:spacing w:val="-1"/>
                <w:sz w:val="22"/>
                <w:szCs w:val="22"/>
              </w:rPr>
            </w:pPr>
            <w:r w:rsidRPr="008A62EC">
              <w:rPr>
                <w:b/>
                <w:bCs/>
                <w:spacing w:val="-1"/>
                <w:sz w:val="22"/>
                <w:szCs w:val="22"/>
              </w:rPr>
              <w:t>Evaluations</w:t>
            </w:r>
          </w:p>
        </w:tc>
        <w:tc>
          <w:tcPr>
            <w:tcW w:w="4552"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4652A3" w:rsidRPr="00026CE8"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4652A3" w:rsidRPr="00026CE8"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4652A3" w:rsidRPr="00026CE8"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4652A3" w:rsidRPr="00026CE8"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397"/>
        </w:trPr>
        <w:tc>
          <w:tcPr>
            <w:tcW w:w="99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4652A3" w:rsidRPr="008A62EC" w:rsidRDefault="004652A3" w:rsidP="004652A3">
            <w:pPr>
              <w:pStyle w:val="TableParagraph"/>
              <w:kinsoku w:val="0"/>
              <w:overflowPunct w:val="0"/>
              <w:spacing w:line="205" w:lineRule="exact"/>
              <w:ind w:left="146"/>
              <w:jc w:val="both"/>
              <w:rPr>
                <w:b/>
                <w:bCs/>
                <w:spacing w:val="-1"/>
                <w:sz w:val="22"/>
                <w:szCs w:val="22"/>
              </w:rPr>
            </w:pPr>
            <w:r w:rsidRPr="008A62EC">
              <w:rPr>
                <w:b/>
                <w:bCs/>
                <w:spacing w:val="-1"/>
                <w:sz w:val="22"/>
                <w:szCs w:val="22"/>
              </w:rPr>
              <w:t>8.8.1</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8A62EC" w:rsidRDefault="004652A3" w:rsidP="004652A3">
            <w:pPr>
              <w:pStyle w:val="NoSpacing"/>
              <w:ind w:left="135" w:right="147"/>
              <w:jc w:val="both"/>
              <w:rPr>
                <w:b/>
                <w:bCs/>
                <w:spacing w:val="-1"/>
                <w:sz w:val="22"/>
                <w:szCs w:val="22"/>
              </w:rPr>
            </w:pPr>
            <w:r w:rsidRPr="008A62EC">
              <w:rPr>
                <w:b/>
                <w:bCs/>
                <w:spacing w:val="-1"/>
                <w:sz w:val="22"/>
                <w:szCs w:val="22"/>
              </w:rPr>
              <w:t>General</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026CE8"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026CE8"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026CE8"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026CE8"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871"/>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46"/>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5" w:right="147"/>
              <w:jc w:val="both"/>
              <w:rPr>
                <w:bCs/>
                <w:spacing w:val="-1"/>
                <w:sz w:val="22"/>
                <w:szCs w:val="22"/>
              </w:rPr>
            </w:pPr>
            <w:r>
              <w:rPr>
                <w:bCs/>
                <w:spacing w:val="-1"/>
                <w:sz w:val="22"/>
                <w:szCs w:val="22"/>
              </w:rPr>
              <w:t>Does the laboratory conduct evaluations at planned intervals to demonstrate that the management, support, and pre-examination, examination, and post-examination processes meet the needs and requirements of patients and laboratory users, and to ensure conformity to the requirements of this document?</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026CE8"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397"/>
        </w:trPr>
        <w:tc>
          <w:tcPr>
            <w:tcW w:w="99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4652A3" w:rsidRPr="00916FD0" w:rsidRDefault="004652A3" w:rsidP="004652A3">
            <w:pPr>
              <w:pStyle w:val="TableParagraph"/>
              <w:kinsoku w:val="0"/>
              <w:overflowPunct w:val="0"/>
              <w:spacing w:line="205" w:lineRule="exact"/>
              <w:ind w:left="146"/>
              <w:jc w:val="both"/>
              <w:rPr>
                <w:b/>
                <w:bCs/>
                <w:spacing w:val="-1"/>
                <w:sz w:val="22"/>
                <w:szCs w:val="22"/>
              </w:rPr>
            </w:pPr>
            <w:r w:rsidRPr="00916FD0">
              <w:rPr>
                <w:b/>
                <w:bCs/>
                <w:spacing w:val="-1"/>
                <w:sz w:val="22"/>
                <w:szCs w:val="22"/>
              </w:rPr>
              <w:t>8.8.2</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916FD0" w:rsidRDefault="004652A3" w:rsidP="004652A3">
            <w:pPr>
              <w:pStyle w:val="NoSpacing"/>
              <w:ind w:left="135" w:right="147"/>
              <w:jc w:val="both"/>
              <w:rPr>
                <w:b/>
                <w:bCs/>
                <w:spacing w:val="-1"/>
                <w:sz w:val="22"/>
                <w:szCs w:val="22"/>
              </w:rPr>
            </w:pPr>
            <w:r w:rsidRPr="00916FD0">
              <w:rPr>
                <w:b/>
                <w:bCs/>
                <w:spacing w:val="-1"/>
                <w:sz w:val="22"/>
                <w:szCs w:val="22"/>
              </w:rPr>
              <w:t>Quality indicators</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916FD0" w:rsidRDefault="004652A3" w:rsidP="004652A3">
            <w:pPr>
              <w:jc w:val="both"/>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916FD0" w:rsidRDefault="004652A3" w:rsidP="004652A3">
            <w:pPr>
              <w:jc w:val="both"/>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916FD0" w:rsidRDefault="004652A3" w:rsidP="004652A3">
            <w:pPr>
              <w:jc w:val="both"/>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916FD0" w:rsidRDefault="004652A3" w:rsidP="004652A3">
            <w:pPr>
              <w:jc w:val="both"/>
              <w:rPr>
                <w:rFonts w:ascii="Times New Roman" w:hAnsi="Times New Roman" w:cs="Times New Roman"/>
                <w:b/>
                <w:bCs/>
                <w:spacing w:val="-1"/>
                <w:sz w:val="18"/>
                <w:szCs w:val="18"/>
              </w:rPr>
            </w:pPr>
          </w:p>
        </w:tc>
      </w:tr>
      <w:tr w:rsidR="004652A3" w:rsidRPr="00710A13" w:rsidTr="004652A3">
        <w:trPr>
          <w:trHeight w:hRule="exact" w:val="1814"/>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46"/>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5" w:right="147"/>
              <w:jc w:val="both"/>
              <w:rPr>
                <w:bCs/>
                <w:spacing w:val="-1"/>
                <w:sz w:val="22"/>
                <w:szCs w:val="22"/>
              </w:rPr>
            </w:pPr>
            <w:r>
              <w:rPr>
                <w:bCs/>
                <w:spacing w:val="-1"/>
                <w:sz w:val="22"/>
                <w:szCs w:val="22"/>
              </w:rPr>
              <w:t>Is the process of monitoring quality indicators (see 5.5d) planned, which includes establishing the objectives, methodology, interpretation, limits, action plan and duration of monitoring?</w:t>
            </w:r>
          </w:p>
          <w:p w:rsidR="004652A3" w:rsidRDefault="004652A3" w:rsidP="004652A3">
            <w:pPr>
              <w:pStyle w:val="NoSpacing"/>
              <w:ind w:left="135" w:right="147"/>
              <w:jc w:val="both"/>
              <w:rPr>
                <w:bCs/>
                <w:spacing w:val="-1"/>
                <w:sz w:val="22"/>
                <w:szCs w:val="22"/>
              </w:rPr>
            </w:pPr>
          </w:p>
          <w:p w:rsidR="004652A3" w:rsidRDefault="004652A3" w:rsidP="004652A3">
            <w:pPr>
              <w:pStyle w:val="NoSpacing"/>
              <w:ind w:left="135" w:right="147"/>
              <w:jc w:val="both"/>
              <w:rPr>
                <w:bCs/>
                <w:spacing w:val="-1"/>
                <w:sz w:val="22"/>
                <w:szCs w:val="22"/>
              </w:rPr>
            </w:pPr>
            <w:r>
              <w:rPr>
                <w:bCs/>
                <w:spacing w:val="-1"/>
                <w:sz w:val="22"/>
                <w:szCs w:val="22"/>
              </w:rPr>
              <w:t>Are the indicators periodically reviewed, to ensure continued appropriateness?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026CE8"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397"/>
        </w:trPr>
        <w:tc>
          <w:tcPr>
            <w:tcW w:w="99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4652A3" w:rsidRPr="00E1764F" w:rsidRDefault="004652A3" w:rsidP="004652A3">
            <w:pPr>
              <w:pStyle w:val="TableParagraph"/>
              <w:kinsoku w:val="0"/>
              <w:overflowPunct w:val="0"/>
              <w:spacing w:line="205" w:lineRule="exact"/>
              <w:ind w:left="146"/>
              <w:jc w:val="both"/>
              <w:rPr>
                <w:b/>
                <w:bCs/>
                <w:spacing w:val="-1"/>
                <w:sz w:val="22"/>
                <w:szCs w:val="22"/>
              </w:rPr>
            </w:pPr>
            <w:r w:rsidRPr="00E1764F">
              <w:rPr>
                <w:b/>
                <w:bCs/>
                <w:spacing w:val="-1"/>
                <w:sz w:val="22"/>
                <w:szCs w:val="22"/>
              </w:rPr>
              <w:t>8.8.3</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E1764F" w:rsidRDefault="004652A3" w:rsidP="004652A3">
            <w:pPr>
              <w:pStyle w:val="NoSpacing"/>
              <w:ind w:left="135" w:right="147"/>
              <w:jc w:val="both"/>
              <w:rPr>
                <w:b/>
                <w:bCs/>
                <w:spacing w:val="-1"/>
                <w:sz w:val="22"/>
                <w:szCs w:val="22"/>
              </w:rPr>
            </w:pPr>
            <w:r w:rsidRPr="00E1764F">
              <w:rPr>
                <w:b/>
                <w:bCs/>
                <w:spacing w:val="-1"/>
                <w:sz w:val="22"/>
                <w:szCs w:val="22"/>
              </w:rPr>
              <w:t>Internal audits</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E1764F" w:rsidRDefault="004652A3" w:rsidP="004652A3">
            <w:pPr>
              <w:jc w:val="both"/>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E1764F" w:rsidRDefault="004652A3" w:rsidP="004652A3">
            <w:pPr>
              <w:jc w:val="both"/>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E1764F" w:rsidRDefault="004652A3" w:rsidP="004652A3">
            <w:pPr>
              <w:jc w:val="both"/>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E1764F" w:rsidRDefault="004652A3" w:rsidP="004652A3">
            <w:pPr>
              <w:jc w:val="both"/>
              <w:rPr>
                <w:rFonts w:ascii="Times New Roman" w:hAnsi="Times New Roman" w:cs="Times New Roman"/>
                <w:b/>
                <w:bCs/>
                <w:spacing w:val="-1"/>
                <w:sz w:val="18"/>
                <w:szCs w:val="18"/>
              </w:rPr>
            </w:pPr>
          </w:p>
        </w:tc>
      </w:tr>
      <w:tr w:rsidR="004652A3" w:rsidRPr="00710A13" w:rsidTr="004652A3">
        <w:trPr>
          <w:trHeight w:hRule="exact" w:val="1984"/>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46"/>
              <w:jc w:val="both"/>
              <w:rPr>
                <w:bCs/>
                <w:spacing w:val="-1"/>
                <w:sz w:val="22"/>
                <w:szCs w:val="22"/>
              </w:rPr>
            </w:pPr>
            <w:r>
              <w:rPr>
                <w:bCs/>
                <w:spacing w:val="-1"/>
                <w:sz w:val="22"/>
                <w:szCs w:val="22"/>
              </w:rPr>
              <w:lastRenderedPageBreak/>
              <w:t>8.8.3.1</w:t>
            </w: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5" w:right="147"/>
              <w:jc w:val="both"/>
              <w:rPr>
                <w:bCs/>
                <w:spacing w:val="-1"/>
                <w:sz w:val="22"/>
                <w:szCs w:val="22"/>
              </w:rPr>
            </w:pPr>
            <w:r>
              <w:rPr>
                <w:bCs/>
                <w:spacing w:val="-1"/>
                <w:sz w:val="22"/>
                <w:szCs w:val="22"/>
              </w:rPr>
              <w:t xml:space="preserve">Does the laboratory conduct internal audits at planned intervals to provide information on whether the management </w:t>
            </w:r>
            <w:proofErr w:type="gramStart"/>
            <w:r>
              <w:rPr>
                <w:bCs/>
                <w:spacing w:val="-1"/>
                <w:sz w:val="22"/>
                <w:szCs w:val="22"/>
              </w:rPr>
              <w:t>system:</w:t>
            </w:r>
            <w:proofErr w:type="gramEnd"/>
          </w:p>
          <w:p w:rsidR="004652A3" w:rsidRDefault="004652A3" w:rsidP="004652A3">
            <w:pPr>
              <w:pStyle w:val="NoSpacing"/>
              <w:ind w:left="135" w:right="147"/>
              <w:jc w:val="both"/>
              <w:rPr>
                <w:bCs/>
                <w:spacing w:val="-1"/>
                <w:sz w:val="22"/>
                <w:szCs w:val="22"/>
              </w:rPr>
            </w:pPr>
          </w:p>
          <w:p w:rsidR="004652A3" w:rsidRDefault="004652A3" w:rsidP="004652A3">
            <w:pPr>
              <w:pStyle w:val="NoSpacing"/>
              <w:numPr>
                <w:ilvl w:val="0"/>
                <w:numId w:val="88"/>
              </w:numPr>
              <w:ind w:right="147"/>
              <w:jc w:val="both"/>
              <w:rPr>
                <w:bCs/>
                <w:spacing w:val="-1"/>
                <w:sz w:val="22"/>
                <w:szCs w:val="22"/>
              </w:rPr>
            </w:pPr>
            <w:r>
              <w:rPr>
                <w:bCs/>
                <w:spacing w:val="-1"/>
                <w:sz w:val="22"/>
                <w:szCs w:val="22"/>
              </w:rPr>
              <w:t>conforms to the laboratory’s own requirements for its management system, including the laboratory activities,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026CE8"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567"/>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46"/>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numPr>
                <w:ilvl w:val="0"/>
                <w:numId w:val="88"/>
              </w:numPr>
              <w:ind w:right="147"/>
              <w:jc w:val="both"/>
              <w:rPr>
                <w:bCs/>
                <w:spacing w:val="-1"/>
                <w:sz w:val="22"/>
                <w:szCs w:val="22"/>
              </w:rPr>
            </w:pPr>
            <w:r>
              <w:rPr>
                <w:bCs/>
                <w:spacing w:val="-1"/>
                <w:sz w:val="22"/>
                <w:szCs w:val="22"/>
              </w:rPr>
              <w:t>conforms to the requirements of this document, and</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026CE8"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397"/>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46"/>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numPr>
                <w:ilvl w:val="0"/>
                <w:numId w:val="88"/>
              </w:numPr>
              <w:ind w:right="147"/>
              <w:jc w:val="both"/>
              <w:rPr>
                <w:bCs/>
                <w:spacing w:val="-1"/>
                <w:sz w:val="22"/>
                <w:szCs w:val="22"/>
              </w:rPr>
            </w:pPr>
            <w:r>
              <w:rPr>
                <w:bCs/>
                <w:spacing w:val="-1"/>
                <w:sz w:val="22"/>
                <w:szCs w:val="22"/>
              </w:rPr>
              <w:t>is effectively implemented and maintained?</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026CE8"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474"/>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46"/>
              <w:jc w:val="both"/>
              <w:rPr>
                <w:bCs/>
                <w:spacing w:val="-1"/>
                <w:sz w:val="22"/>
                <w:szCs w:val="22"/>
              </w:rPr>
            </w:pPr>
            <w:r>
              <w:rPr>
                <w:bCs/>
                <w:spacing w:val="-1"/>
                <w:sz w:val="22"/>
                <w:szCs w:val="22"/>
              </w:rPr>
              <w:t>8.8.3.2</w:t>
            </w: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5" w:right="147"/>
              <w:jc w:val="both"/>
              <w:rPr>
                <w:bCs/>
                <w:spacing w:val="-1"/>
                <w:sz w:val="22"/>
                <w:szCs w:val="22"/>
              </w:rPr>
            </w:pPr>
            <w:r>
              <w:rPr>
                <w:bCs/>
                <w:spacing w:val="-1"/>
                <w:sz w:val="22"/>
                <w:szCs w:val="22"/>
              </w:rPr>
              <w:t xml:space="preserve">Does the laboratory plan, establish, implement and maintain an internal audit </w:t>
            </w:r>
            <w:proofErr w:type="spellStart"/>
            <w:r>
              <w:rPr>
                <w:bCs/>
                <w:spacing w:val="-1"/>
                <w:sz w:val="22"/>
                <w:szCs w:val="22"/>
              </w:rPr>
              <w:t>programme</w:t>
            </w:r>
            <w:proofErr w:type="spellEnd"/>
            <w:r>
              <w:rPr>
                <w:bCs/>
                <w:spacing w:val="-1"/>
                <w:sz w:val="22"/>
                <w:szCs w:val="22"/>
              </w:rPr>
              <w:t xml:space="preserve"> that </w:t>
            </w:r>
            <w:proofErr w:type="gramStart"/>
            <w:r>
              <w:rPr>
                <w:bCs/>
                <w:spacing w:val="-1"/>
                <w:sz w:val="22"/>
                <w:szCs w:val="22"/>
              </w:rPr>
              <w:t>includes:</w:t>
            </w:r>
            <w:proofErr w:type="gramEnd"/>
          </w:p>
          <w:p w:rsidR="004652A3" w:rsidRDefault="004652A3" w:rsidP="004652A3">
            <w:pPr>
              <w:pStyle w:val="NoSpacing"/>
              <w:ind w:left="135" w:right="147"/>
              <w:jc w:val="both"/>
              <w:rPr>
                <w:bCs/>
                <w:spacing w:val="-1"/>
                <w:sz w:val="22"/>
                <w:szCs w:val="22"/>
              </w:rPr>
            </w:pPr>
          </w:p>
          <w:p w:rsidR="004652A3" w:rsidRDefault="004652A3" w:rsidP="004652A3">
            <w:pPr>
              <w:pStyle w:val="NoSpacing"/>
              <w:numPr>
                <w:ilvl w:val="0"/>
                <w:numId w:val="89"/>
              </w:numPr>
              <w:ind w:right="147"/>
              <w:jc w:val="both"/>
              <w:rPr>
                <w:bCs/>
                <w:spacing w:val="-1"/>
                <w:sz w:val="22"/>
                <w:szCs w:val="22"/>
              </w:rPr>
            </w:pPr>
            <w:r>
              <w:rPr>
                <w:bCs/>
                <w:spacing w:val="-1"/>
                <w:sz w:val="22"/>
                <w:szCs w:val="22"/>
              </w:rPr>
              <w:t>priority given to risk to patients from laboratory activities;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026CE8"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644"/>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46"/>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numPr>
                <w:ilvl w:val="0"/>
                <w:numId w:val="89"/>
              </w:numPr>
              <w:ind w:right="147"/>
              <w:jc w:val="both"/>
              <w:rPr>
                <w:bCs/>
                <w:spacing w:val="-1"/>
                <w:sz w:val="22"/>
                <w:szCs w:val="22"/>
              </w:rPr>
            </w:pPr>
            <w:r>
              <w:rPr>
                <w:bCs/>
                <w:spacing w:val="-1"/>
                <w:sz w:val="22"/>
                <w:szCs w:val="22"/>
              </w:rPr>
              <w:t>a schedule which takes into consideration identified risks; the outcomes of both external evaluations and previous internal audits; the occurrence of nonconformities, incidents, and complaints; and changes affecting the laboratory activities;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026CE8"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680"/>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46"/>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numPr>
                <w:ilvl w:val="0"/>
                <w:numId w:val="89"/>
              </w:numPr>
              <w:ind w:right="147"/>
              <w:jc w:val="both"/>
              <w:rPr>
                <w:bCs/>
                <w:spacing w:val="-1"/>
                <w:sz w:val="22"/>
                <w:szCs w:val="22"/>
              </w:rPr>
            </w:pPr>
            <w:r>
              <w:rPr>
                <w:bCs/>
                <w:spacing w:val="-1"/>
                <w:sz w:val="22"/>
                <w:szCs w:val="22"/>
              </w:rPr>
              <w:t>specified audit objectives, criteria and scope for each audit;</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026CE8"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474"/>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46"/>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numPr>
                <w:ilvl w:val="0"/>
                <w:numId w:val="89"/>
              </w:numPr>
              <w:ind w:right="147"/>
              <w:jc w:val="both"/>
              <w:rPr>
                <w:bCs/>
                <w:spacing w:val="-1"/>
                <w:sz w:val="22"/>
                <w:szCs w:val="22"/>
              </w:rPr>
            </w:pPr>
            <w:r>
              <w:rPr>
                <w:bCs/>
                <w:spacing w:val="-1"/>
                <w:sz w:val="22"/>
                <w:szCs w:val="22"/>
              </w:rPr>
              <w:t>selection of auditors who are trained, qualified and authorized to assess the performance of the laboratory’s management system, and whenever resources permit, are independent of the activity to be audited;</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026CE8"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624"/>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46"/>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numPr>
                <w:ilvl w:val="0"/>
                <w:numId w:val="89"/>
              </w:numPr>
              <w:ind w:right="147"/>
              <w:jc w:val="both"/>
              <w:rPr>
                <w:bCs/>
                <w:spacing w:val="-1"/>
                <w:sz w:val="22"/>
                <w:szCs w:val="22"/>
              </w:rPr>
            </w:pPr>
            <w:r>
              <w:rPr>
                <w:bCs/>
                <w:spacing w:val="-1"/>
                <w:sz w:val="22"/>
                <w:szCs w:val="22"/>
              </w:rPr>
              <w:t>ensuring objectivity and impartiality of the audit process;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026CE8"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680"/>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46"/>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numPr>
                <w:ilvl w:val="0"/>
                <w:numId w:val="89"/>
              </w:numPr>
              <w:ind w:right="147"/>
              <w:jc w:val="both"/>
              <w:rPr>
                <w:bCs/>
                <w:spacing w:val="-1"/>
                <w:sz w:val="22"/>
                <w:szCs w:val="22"/>
              </w:rPr>
            </w:pPr>
            <w:r>
              <w:rPr>
                <w:bCs/>
                <w:spacing w:val="-1"/>
                <w:sz w:val="22"/>
                <w:szCs w:val="22"/>
              </w:rPr>
              <w:t>ensuring that the results of the audits are reported to relevant personnel;</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026CE8"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850"/>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46"/>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numPr>
                <w:ilvl w:val="0"/>
                <w:numId w:val="89"/>
              </w:numPr>
              <w:ind w:right="147"/>
              <w:jc w:val="both"/>
              <w:rPr>
                <w:bCs/>
                <w:spacing w:val="-1"/>
                <w:sz w:val="22"/>
                <w:szCs w:val="22"/>
              </w:rPr>
            </w:pPr>
            <w:r>
              <w:rPr>
                <w:bCs/>
                <w:spacing w:val="-1"/>
                <w:sz w:val="22"/>
                <w:szCs w:val="22"/>
              </w:rPr>
              <w:t>implementation of appropriate correction and corrective actions without undue delay;</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026CE8"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964"/>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46"/>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numPr>
                <w:ilvl w:val="0"/>
                <w:numId w:val="89"/>
              </w:numPr>
              <w:ind w:right="147"/>
              <w:jc w:val="both"/>
              <w:rPr>
                <w:bCs/>
                <w:spacing w:val="-1"/>
                <w:sz w:val="22"/>
                <w:szCs w:val="22"/>
              </w:rPr>
            </w:pPr>
            <w:r>
              <w:rPr>
                <w:bCs/>
                <w:spacing w:val="-1"/>
                <w:sz w:val="22"/>
                <w:szCs w:val="22"/>
              </w:rPr>
              <w:t xml:space="preserve">retention of records as evidence of the implementation of the audit </w:t>
            </w:r>
            <w:proofErr w:type="spellStart"/>
            <w:r>
              <w:rPr>
                <w:bCs/>
                <w:spacing w:val="-1"/>
                <w:sz w:val="22"/>
                <w:szCs w:val="22"/>
              </w:rPr>
              <w:t>programme</w:t>
            </w:r>
            <w:proofErr w:type="spellEnd"/>
            <w:r>
              <w:rPr>
                <w:bCs/>
                <w:spacing w:val="-1"/>
                <w:sz w:val="22"/>
                <w:szCs w:val="22"/>
              </w:rPr>
              <w:t xml:space="preserve"> and audit results?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026CE8"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397"/>
        </w:trPr>
        <w:tc>
          <w:tcPr>
            <w:tcW w:w="998" w:type="dxa"/>
            <w:tcBorders>
              <w:top w:val="single" w:sz="4" w:space="0" w:color="auto"/>
              <w:left w:val="single" w:sz="4" w:space="0" w:color="000000"/>
              <w:bottom w:val="single" w:sz="4" w:space="0" w:color="auto"/>
              <w:right w:val="single" w:sz="4" w:space="0" w:color="000000"/>
            </w:tcBorders>
            <w:shd w:val="clear" w:color="auto" w:fill="A6A6A6" w:themeFill="background1" w:themeFillShade="A6"/>
            <w:vAlign w:val="center"/>
          </w:tcPr>
          <w:p w:rsidR="004652A3" w:rsidRPr="00C01BA4" w:rsidRDefault="004652A3" w:rsidP="004652A3">
            <w:pPr>
              <w:pStyle w:val="TableParagraph"/>
              <w:kinsoku w:val="0"/>
              <w:overflowPunct w:val="0"/>
              <w:spacing w:line="205" w:lineRule="exact"/>
              <w:ind w:left="146"/>
              <w:jc w:val="both"/>
              <w:rPr>
                <w:b/>
                <w:bCs/>
                <w:spacing w:val="-1"/>
                <w:sz w:val="22"/>
                <w:szCs w:val="22"/>
              </w:rPr>
            </w:pPr>
            <w:r w:rsidRPr="00C01BA4">
              <w:rPr>
                <w:b/>
                <w:bCs/>
                <w:spacing w:val="-1"/>
                <w:sz w:val="22"/>
                <w:szCs w:val="22"/>
              </w:rPr>
              <w:t>8.9</w:t>
            </w:r>
          </w:p>
        </w:tc>
        <w:tc>
          <w:tcPr>
            <w:tcW w:w="4962"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4652A3" w:rsidRPr="00C01BA4" w:rsidRDefault="004652A3" w:rsidP="004652A3">
            <w:pPr>
              <w:pStyle w:val="NoSpacing"/>
              <w:ind w:left="135" w:right="147"/>
              <w:jc w:val="both"/>
              <w:rPr>
                <w:b/>
                <w:bCs/>
                <w:spacing w:val="-1"/>
                <w:sz w:val="22"/>
                <w:szCs w:val="22"/>
              </w:rPr>
            </w:pPr>
            <w:r w:rsidRPr="00C01BA4">
              <w:rPr>
                <w:b/>
                <w:bCs/>
                <w:spacing w:val="-1"/>
                <w:sz w:val="22"/>
                <w:szCs w:val="22"/>
              </w:rPr>
              <w:t>Management reviews</w:t>
            </w:r>
          </w:p>
        </w:tc>
        <w:tc>
          <w:tcPr>
            <w:tcW w:w="4552"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4652A3" w:rsidRPr="00026CE8"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4652A3" w:rsidRPr="00026CE8"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4652A3" w:rsidRPr="00026CE8"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4652A3" w:rsidRPr="00026CE8"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397"/>
        </w:trPr>
        <w:tc>
          <w:tcPr>
            <w:tcW w:w="99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4652A3" w:rsidRPr="00C01BA4" w:rsidRDefault="004652A3" w:rsidP="004652A3">
            <w:pPr>
              <w:pStyle w:val="TableParagraph"/>
              <w:kinsoku w:val="0"/>
              <w:overflowPunct w:val="0"/>
              <w:spacing w:line="205" w:lineRule="exact"/>
              <w:ind w:left="146"/>
              <w:jc w:val="both"/>
              <w:rPr>
                <w:b/>
                <w:bCs/>
                <w:spacing w:val="-1"/>
                <w:sz w:val="22"/>
                <w:szCs w:val="22"/>
              </w:rPr>
            </w:pPr>
            <w:r w:rsidRPr="00C01BA4">
              <w:rPr>
                <w:b/>
                <w:bCs/>
                <w:spacing w:val="-1"/>
                <w:sz w:val="22"/>
                <w:szCs w:val="22"/>
              </w:rPr>
              <w:t>8.9.1</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C01BA4" w:rsidRDefault="004652A3" w:rsidP="004652A3">
            <w:pPr>
              <w:pStyle w:val="NoSpacing"/>
              <w:ind w:left="135" w:right="147"/>
              <w:jc w:val="both"/>
              <w:rPr>
                <w:b/>
                <w:bCs/>
                <w:spacing w:val="-1"/>
                <w:sz w:val="22"/>
                <w:szCs w:val="22"/>
              </w:rPr>
            </w:pPr>
            <w:r w:rsidRPr="00C01BA4">
              <w:rPr>
                <w:b/>
                <w:bCs/>
                <w:spacing w:val="-1"/>
                <w:sz w:val="22"/>
                <w:szCs w:val="22"/>
              </w:rPr>
              <w:t>General</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026CE8"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026CE8"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026CE8"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026CE8"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474"/>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46"/>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5" w:right="147"/>
              <w:jc w:val="both"/>
              <w:rPr>
                <w:bCs/>
                <w:spacing w:val="-1"/>
                <w:sz w:val="22"/>
                <w:szCs w:val="22"/>
              </w:rPr>
            </w:pPr>
            <w:r>
              <w:rPr>
                <w:bCs/>
                <w:spacing w:val="-1"/>
                <w:sz w:val="22"/>
                <w:szCs w:val="22"/>
              </w:rPr>
              <w:t>Does laboratory management review its management system at planned intervals to ensure its continuing suitability, adequacy and effectiveness, including the stated policies and objectives related to the fulfilment of this document?</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026CE8"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397"/>
        </w:trPr>
        <w:tc>
          <w:tcPr>
            <w:tcW w:w="99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4652A3" w:rsidRPr="004D34C7" w:rsidRDefault="004652A3" w:rsidP="004652A3">
            <w:pPr>
              <w:pStyle w:val="TableParagraph"/>
              <w:kinsoku w:val="0"/>
              <w:overflowPunct w:val="0"/>
              <w:spacing w:line="205" w:lineRule="exact"/>
              <w:ind w:left="146"/>
              <w:jc w:val="both"/>
              <w:rPr>
                <w:b/>
                <w:bCs/>
                <w:spacing w:val="-1"/>
                <w:sz w:val="22"/>
                <w:szCs w:val="22"/>
              </w:rPr>
            </w:pPr>
            <w:r w:rsidRPr="004D34C7">
              <w:rPr>
                <w:b/>
                <w:bCs/>
                <w:spacing w:val="-1"/>
                <w:sz w:val="22"/>
                <w:szCs w:val="22"/>
              </w:rPr>
              <w:t>8.9.2</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4D34C7" w:rsidRDefault="004652A3" w:rsidP="004652A3">
            <w:pPr>
              <w:pStyle w:val="NoSpacing"/>
              <w:ind w:left="135" w:right="147"/>
              <w:jc w:val="both"/>
              <w:rPr>
                <w:b/>
                <w:bCs/>
                <w:spacing w:val="-1"/>
                <w:sz w:val="22"/>
                <w:szCs w:val="22"/>
              </w:rPr>
            </w:pPr>
            <w:r w:rsidRPr="004D34C7">
              <w:rPr>
                <w:b/>
                <w:bCs/>
                <w:spacing w:val="-1"/>
                <w:sz w:val="22"/>
                <w:szCs w:val="22"/>
              </w:rPr>
              <w:t>Review input</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4D34C7" w:rsidRDefault="004652A3" w:rsidP="004652A3">
            <w:pPr>
              <w:jc w:val="both"/>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4D34C7" w:rsidRDefault="004652A3" w:rsidP="004652A3">
            <w:pPr>
              <w:jc w:val="both"/>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4D34C7" w:rsidRDefault="004652A3" w:rsidP="004652A3">
            <w:pPr>
              <w:jc w:val="both"/>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4D34C7" w:rsidRDefault="004652A3" w:rsidP="004652A3">
            <w:pPr>
              <w:jc w:val="both"/>
              <w:rPr>
                <w:rFonts w:ascii="Times New Roman" w:hAnsi="Times New Roman" w:cs="Times New Roman"/>
                <w:b/>
                <w:bCs/>
                <w:spacing w:val="-1"/>
                <w:sz w:val="18"/>
                <w:szCs w:val="18"/>
              </w:rPr>
            </w:pPr>
          </w:p>
        </w:tc>
      </w:tr>
      <w:tr w:rsidR="004652A3" w:rsidRPr="00710A13" w:rsidTr="004652A3">
        <w:trPr>
          <w:trHeight w:hRule="exact" w:val="2041"/>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46"/>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5" w:right="147"/>
              <w:jc w:val="both"/>
              <w:rPr>
                <w:bCs/>
                <w:spacing w:val="-1"/>
                <w:sz w:val="22"/>
                <w:szCs w:val="22"/>
              </w:rPr>
            </w:pPr>
            <w:r>
              <w:rPr>
                <w:bCs/>
                <w:spacing w:val="-1"/>
                <w:sz w:val="22"/>
                <w:szCs w:val="22"/>
              </w:rPr>
              <w:t xml:space="preserve">Are the inputs to management review recorded and include evaluations of at least the </w:t>
            </w:r>
            <w:proofErr w:type="gramStart"/>
            <w:r>
              <w:rPr>
                <w:bCs/>
                <w:spacing w:val="-1"/>
                <w:sz w:val="22"/>
                <w:szCs w:val="22"/>
              </w:rPr>
              <w:t>following:</w:t>
            </w:r>
            <w:proofErr w:type="gramEnd"/>
            <w:r>
              <w:rPr>
                <w:bCs/>
                <w:spacing w:val="-1"/>
                <w:sz w:val="22"/>
                <w:szCs w:val="22"/>
              </w:rPr>
              <w:t xml:space="preserve"> </w:t>
            </w:r>
          </w:p>
          <w:p w:rsidR="004652A3" w:rsidRDefault="004652A3" w:rsidP="004652A3">
            <w:pPr>
              <w:pStyle w:val="NoSpacing"/>
              <w:ind w:left="135" w:right="147"/>
              <w:jc w:val="both"/>
              <w:rPr>
                <w:bCs/>
                <w:spacing w:val="-1"/>
                <w:sz w:val="22"/>
                <w:szCs w:val="22"/>
              </w:rPr>
            </w:pPr>
          </w:p>
          <w:p w:rsidR="004652A3" w:rsidRDefault="004652A3" w:rsidP="004652A3">
            <w:pPr>
              <w:pStyle w:val="NoSpacing"/>
              <w:numPr>
                <w:ilvl w:val="0"/>
                <w:numId w:val="90"/>
              </w:numPr>
              <w:ind w:right="147"/>
              <w:jc w:val="both"/>
              <w:rPr>
                <w:bCs/>
                <w:spacing w:val="-1"/>
                <w:sz w:val="22"/>
                <w:szCs w:val="22"/>
              </w:rPr>
            </w:pPr>
            <w:r>
              <w:rPr>
                <w:bCs/>
                <w:spacing w:val="-1"/>
                <w:sz w:val="22"/>
                <w:szCs w:val="22"/>
              </w:rPr>
              <w:t>status of actions from previous management reviews, internal and external changes to the management system, changes in the volume and type of laboratory activities and adequacy of resources;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026CE8"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737"/>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46"/>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numPr>
                <w:ilvl w:val="0"/>
                <w:numId w:val="90"/>
              </w:numPr>
              <w:ind w:right="147"/>
              <w:jc w:val="both"/>
              <w:rPr>
                <w:bCs/>
                <w:spacing w:val="-1"/>
                <w:sz w:val="22"/>
                <w:szCs w:val="22"/>
              </w:rPr>
            </w:pPr>
            <w:r>
              <w:rPr>
                <w:bCs/>
                <w:spacing w:val="-1"/>
                <w:sz w:val="22"/>
                <w:szCs w:val="22"/>
              </w:rPr>
              <w:t>fulfilment of objectives and suitability of policies and procedures;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026CE8"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247"/>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46"/>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numPr>
                <w:ilvl w:val="0"/>
                <w:numId w:val="90"/>
              </w:numPr>
              <w:ind w:right="147"/>
              <w:jc w:val="both"/>
              <w:rPr>
                <w:bCs/>
                <w:spacing w:val="-1"/>
                <w:sz w:val="22"/>
                <w:szCs w:val="22"/>
              </w:rPr>
            </w:pPr>
            <w:r>
              <w:rPr>
                <w:bCs/>
                <w:spacing w:val="-1"/>
                <w:sz w:val="22"/>
                <w:szCs w:val="22"/>
              </w:rPr>
              <w:t>outcomes of recent evaluations, process monitoring using quality indicators, internal audits, analysis of non-conformities, corrective actions, assessments by external bodies;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026CE8"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680"/>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46"/>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numPr>
                <w:ilvl w:val="0"/>
                <w:numId w:val="90"/>
              </w:numPr>
              <w:ind w:right="147"/>
              <w:jc w:val="both"/>
              <w:rPr>
                <w:bCs/>
                <w:spacing w:val="-1"/>
                <w:sz w:val="22"/>
                <w:szCs w:val="22"/>
              </w:rPr>
            </w:pPr>
            <w:r>
              <w:rPr>
                <w:bCs/>
                <w:spacing w:val="-1"/>
                <w:sz w:val="22"/>
                <w:szCs w:val="22"/>
              </w:rPr>
              <w:t>patient, user and personnel feedback and complaints;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026CE8"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624"/>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46"/>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numPr>
                <w:ilvl w:val="0"/>
                <w:numId w:val="90"/>
              </w:numPr>
              <w:ind w:right="147"/>
              <w:jc w:val="both"/>
              <w:rPr>
                <w:bCs/>
                <w:spacing w:val="-1"/>
                <w:sz w:val="22"/>
                <w:szCs w:val="22"/>
              </w:rPr>
            </w:pPr>
            <w:r>
              <w:rPr>
                <w:bCs/>
                <w:spacing w:val="-1"/>
                <w:sz w:val="22"/>
                <w:szCs w:val="22"/>
              </w:rPr>
              <w:t>quality assurance of result validity;</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026CE8"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964"/>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46"/>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numPr>
                <w:ilvl w:val="0"/>
                <w:numId w:val="90"/>
              </w:numPr>
              <w:ind w:right="147"/>
              <w:jc w:val="both"/>
              <w:rPr>
                <w:bCs/>
                <w:spacing w:val="-1"/>
                <w:sz w:val="22"/>
                <w:szCs w:val="22"/>
              </w:rPr>
            </w:pPr>
            <w:r>
              <w:rPr>
                <w:bCs/>
                <w:spacing w:val="-1"/>
                <w:sz w:val="22"/>
                <w:szCs w:val="22"/>
              </w:rPr>
              <w:t>effectiveness of any implemented improvements and actions taken to address risks and opportunities for improvement;</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026CE8"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624"/>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46"/>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numPr>
                <w:ilvl w:val="0"/>
                <w:numId w:val="90"/>
              </w:numPr>
              <w:ind w:right="147"/>
              <w:jc w:val="both"/>
              <w:rPr>
                <w:bCs/>
                <w:spacing w:val="-1"/>
                <w:sz w:val="22"/>
                <w:szCs w:val="22"/>
              </w:rPr>
            </w:pPr>
            <w:r>
              <w:rPr>
                <w:bCs/>
                <w:spacing w:val="-1"/>
                <w:sz w:val="22"/>
                <w:szCs w:val="22"/>
              </w:rPr>
              <w:t>performance of external providers;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026CE8"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680"/>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46"/>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numPr>
                <w:ilvl w:val="0"/>
                <w:numId w:val="90"/>
              </w:numPr>
              <w:ind w:right="147"/>
              <w:jc w:val="both"/>
              <w:rPr>
                <w:bCs/>
                <w:spacing w:val="-1"/>
                <w:sz w:val="22"/>
                <w:szCs w:val="22"/>
              </w:rPr>
            </w:pPr>
            <w:r>
              <w:rPr>
                <w:bCs/>
                <w:spacing w:val="-1"/>
                <w:sz w:val="22"/>
                <w:szCs w:val="22"/>
              </w:rPr>
              <w:t xml:space="preserve">results of participation in interlaboratory comparison </w:t>
            </w:r>
            <w:proofErr w:type="spellStart"/>
            <w:r>
              <w:rPr>
                <w:bCs/>
                <w:spacing w:val="-1"/>
                <w:sz w:val="22"/>
                <w:szCs w:val="22"/>
              </w:rPr>
              <w:t>programmes</w:t>
            </w:r>
            <w:proofErr w:type="spellEnd"/>
            <w:r>
              <w:rPr>
                <w:bCs/>
                <w:spacing w:val="-1"/>
                <w:sz w:val="22"/>
                <w:szCs w:val="22"/>
              </w:rPr>
              <w:t>;</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026CE8"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624"/>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46"/>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numPr>
                <w:ilvl w:val="0"/>
                <w:numId w:val="90"/>
              </w:numPr>
              <w:ind w:right="147"/>
              <w:jc w:val="both"/>
              <w:rPr>
                <w:bCs/>
                <w:spacing w:val="-1"/>
                <w:sz w:val="22"/>
                <w:szCs w:val="22"/>
              </w:rPr>
            </w:pPr>
            <w:r>
              <w:rPr>
                <w:bCs/>
                <w:spacing w:val="-1"/>
                <w:sz w:val="22"/>
                <w:szCs w:val="22"/>
              </w:rPr>
              <w:t>evaluation of POCT activities;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026CE8"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737"/>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46"/>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numPr>
                <w:ilvl w:val="0"/>
                <w:numId w:val="90"/>
              </w:numPr>
              <w:ind w:right="147"/>
              <w:jc w:val="both"/>
              <w:rPr>
                <w:bCs/>
                <w:spacing w:val="-1"/>
                <w:sz w:val="22"/>
                <w:szCs w:val="22"/>
              </w:rPr>
            </w:pPr>
            <w:r>
              <w:rPr>
                <w:bCs/>
                <w:spacing w:val="-1"/>
                <w:sz w:val="22"/>
                <w:szCs w:val="22"/>
              </w:rPr>
              <w:t>other relevant factors, such as monitoring activities and training?</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026CE8"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397"/>
        </w:trPr>
        <w:tc>
          <w:tcPr>
            <w:tcW w:w="99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4652A3" w:rsidRPr="004D34C7" w:rsidRDefault="004652A3" w:rsidP="004652A3">
            <w:pPr>
              <w:pStyle w:val="TableParagraph"/>
              <w:kinsoku w:val="0"/>
              <w:overflowPunct w:val="0"/>
              <w:spacing w:line="205" w:lineRule="exact"/>
              <w:ind w:left="146"/>
              <w:jc w:val="both"/>
              <w:rPr>
                <w:b/>
                <w:bCs/>
                <w:spacing w:val="-1"/>
                <w:sz w:val="22"/>
                <w:szCs w:val="22"/>
              </w:rPr>
            </w:pPr>
            <w:r w:rsidRPr="004D34C7">
              <w:rPr>
                <w:b/>
                <w:bCs/>
                <w:spacing w:val="-1"/>
                <w:sz w:val="22"/>
                <w:szCs w:val="22"/>
              </w:rPr>
              <w:t>8.9.3</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4D34C7" w:rsidRDefault="004652A3" w:rsidP="004652A3">
            <w:pPr>
              <w:pStyle w:val="NoSpacing"/>
              <w:ind w:left="134" w:right="147"/>
              <w:jc w:val="both"/>
              <w:rPr>
                <w:b/>
                <w:bCs/>
                <w:spacing w:val="-1"/>
                <w:sz w:val="22"/>
                <w:szCs w:val="22"/>
              </w:rPr>
            </w:pPr>
            <w:r w:rsidRPr="004D34C7">
              <w:rPr>
                <w:b/>
                <w:bCs/>
                <w:spacing w:val="-1"/>
                <w:sz w:val="22"/>
                <w:szCs w:val="22"/>
              </w:rPr>
              <w:t>Review output</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4652A3" w:rsidRPr="004D34C7" w:rsidRDefault="004652A3" w:rsidP="004652A3">
            <w:pPr>
              <w:jc w:val="both"/>
              <w:rPr>
                <w:rFonts w:ascii="Times New Roman" w:hAnsi="Times New Roman" w:cs="Times New Roman"/>
                <w:b/>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4D34C7" w:rsidRDefault="004652A3" w:rsidP="004652A3">
            <w:pPr>
              <w:jc w:val="both"/>
              <w:rPr>
                <w:rFonts w:ascii="Times New Roman" w:hAnsi="Times New Roman" w:cs="Times New Roman"/>
                <w:b/>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4D34C7" w:rsidRDefault="004652A3" w:rsidP="004652A3">
            <w:pPr>
              <w:jc w:val="both"/>
              <w:rPr>
                <w:rFonts w:ascii="Times New Roman" w:hAnsi="Times New Roman" w:cs="Times New Roman"/>
                <w:b/>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652A3" w:rsidRPr="004D34C7" w:rsidRDefault="004652A3" w:rsidP="004652A3">
            <w:pPr>
              <w:jc w:val="both"/>
              <w:rPr>
                <w:rFonts w:ascii="Times New Roman" w:hAnsi="Times New Roman" w:cs="Times New Roman"/>
                <w:b/>
                <w:bCs/>
                <w:spacing w:val="-1"/>
                <w:sz w:val="18"/>
                <w:szCs w:val="18"/>
              </w:rPr>
            </w:pPr>
          </w:p>
        </w:tc>
      </w:tr>
      <w:tr w:rsidR="004652A3" w:rsidRPr="00710A13" w:rsidTr="004652A3">
        <w:trPr>
          <w:trHeight w:hRule="exact" w:val="1304"/>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46"/>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4" w:right="147"/>
              <w:jc w:val="both"/>
              <w:rPr>
                <w:bCs/>
                <w:spacing w:val="-1"/>
                <w:sz w:val="22"/>
                <w:szCs w:val="22"/>
              </w:rPr>
            </w:pPr>
            <w:r>
              <w:rPr>
                <w:bCs/>
                <w:spacing w:val="-1"/>
                <w:sz w:val="22"/>
                <w:szCs w:val="22"/>
              </w:rPr>
              <w:t xml:space="preserve">Does the output from the management review record the decisions and actions related to at </w:t>
            </w:r>
            <w:proofErr w:type="gramStart"/>
            <w:r>
              <w:rPr>
                <w:bCs/>
                <w:spacing w:val="-1"/>
                <w:sz w:val="22"/>
                <w:szCs w:val="22"/>
              </w:rPr>
              <w:t>least:</w:t>
            </w:r>
            <w:proofErr w:type="gramEnd"/>
          </w:p>
          <w:p w:rsidR="004652A3" w:rsidRDefault="004652A3" w:rsidP="004652A3">
            <w:pPr>
              <w:pStyle w:val="NoSpacing"/>
              <w:ind w:left="134" w:right="147"/>
              <w:jc w:val="both"/>
              <w:rPr>
                <w:bCs/>
                <w:spacing w:val="-1"/>
                <w:sz w:val="22"/>
                <w:szCs w:val="22"/>
              </w:rPr>
            </w:pPr>
          </w:p>
          <w:p w:rsidR="004652A3" w:rsidRDefault="004652A3" w:rsidP="004652A3">
            <w:pPr>
              <w:pStyle w:val="NoSpacing"/>
              <w:numPr>
                <w:ilvl w:val="0"/>
                <w:numId w:val="91"/>
              </w:numPr>
              <w:ind w:right="147"/>
              <w:jc w:val="both"/>
              <w:rPr>
                <w:bCs/>
                <w:spacing w:val="-1"/>
                <w:sz w:val="22"/>
                <w:szCs w:val="22"/>
              </w:rPr>
            </w:pPr>
            <w:r>
              <w:rPr>
                <w:bCs/>
                <w:spacing w:val="-1"/>
                <w:sz w:val="22"/>
                <w:szCs w:val="22"/>
              </w:rPr>
              <w:t>the effectiveness of the management system and its processes;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026CE8"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1077"/>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46"/>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numPr>
                <w:ilvl w:val="0"/>
                <w:numId w:val="91"/>
              </w:numPr>
              <w:ind w:right="147"/>
              <w:jc w:val="both"/>
              <w:rPr>
                <w:bCs/>
                <w:spacing w:val="-1"/>
                <w:sz w:val="22"/>
                <w:szCs w:val="22"/>
              </w:rPr>
            </w:pPr>
            <w:r>
              <w:rPr>
                <w:bCs/>
                <w:spacing w:val="-1"/>
                <w:sz w:val="22"/>
                <w:szCs w:val="22"/>
              </w:rPr>
              <w:t>improvement of the laboratory activities related to the fulfilment of the requirements of this document;</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026CE8"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624"/>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46"/>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numPr>
                <w:ilvl w:val="0"/>
                <w:numId w:val="91"/>
              </w:numPr>
              <w:ind w:right="147"/>
              <w:jc w:val="both"/>
              <w:rPr>
                <w:bCs/>
                <w:spacing w:val="-1"/>
                <w:sz w:val="22"/>
                <w:szCs w:val="22"/>
              </w:rPr>
            </w:pPr>
            <w:r>
              <w:rPr>
                <w:bCs/>
                <w:spacing w:val="-1"/>
                <w:sz w:val="22"/>
                <w:szCs w:val="22"/>
              </w:rPr>
              <w:t>provision of required resources;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026CE8"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624"/>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46"/>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numPr>
                <w:ilvl w:val="0"/>
                <w:numId w:val="91"/>
              </w:numPr>
              <w:ind w:right="147"/>
              <w:jc w:val="both"/>
              <w:rPr>
                <w:bCs/>
                <w:spacing w:val="-1"/>
                <w:sz w:val="22"/>
                <w:szCs w:val="22"/>
              </w:rPr>
            </w:pPr>
            <w:r>
              <w:rPr>
                <w:bCs/>
                <w:spacing w:val="-1"/>
                <w:sz w:val="22"/>
                <w:szCs w:val="22"/>
              </w:rPr>
              <w:t>improvement of services to patients and users;</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026CE8"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624"/>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46"/>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numPr>
                <w:ilvl w:val="0"/>
                <w:numId w:val="91"/>
              </w:numPr>
              <w:ind w:right="147"/>
              <w:jc w:val="both"/>
              <w:rPr>
                <w:bCs/>
                <w:spacing w:val="-1"/>
                <w:sz w:val="22"/>
                <w:szCs w:val="22"/>
              </w:rPr>
            </w:pPr>
            <w:r>
              <w:rPr>
                <w:bCs/>
                <w:spacing w:val="-1"/>
                <w:sz w:val="22"/>
                <w:szCs w:val="22"/>
              </w:rPr>
              <w:t>any need for change?</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026CE8"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964"/>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46"/>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4" w:right="147"/>
              <w:jc w:val="both"/>
              <w:rPr>
                <w:bCs/>
                <w:spacing w:val="-1"/>
                <w:sz w:val="22"/>
                <w:szCs w:val="22"/>
              </w:rPr>
            </w:pPr>
            <w:r>
              <w:rPr>
                <w:bCs/>
                <w:spacing w:val="-1"/>
                <w:sz w:val="22"/>
                <w:szCs w:val="22"/>
              </w:rPr>
              <w:t>Does laboratory management ensure that actions arising from management review are completed within a specified time frame?</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026CE8"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r>
      <w:tr w:rsidR="004652A3" w:rsidRPr="00710A13" w:rsidTr="004652A3">
        <w:trPr>
          <w:trHeight w:hRule="exact" w:val="794"/>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4652A3" w:rsidRDefault="004652A3" w:rsidP="004652A3">
            <w:pPr>
              <w:pStyle w:val="TableParagraph"/>
              <w:kinsoku w:val="0"/>
              <w:overflowPunct w:val="0"/>
              <w:spacing w:line="205" w:lineRule="exact"/>
              <w:ind w:left="146"/>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52A3" w:rsidRDefault="004652A3" w:rsidP="004652A3">
            <w:pPr>
              <w:pStyle w:val="NoSpacing"/>
              <w:ind w:left="134" w:right="147"/>
              <w:jc w:val="both"/>
              <w:rPr>
                <w:bCs/>
                <w:spacing w:val="-1"/>
                <w:sz w:val="22"/>
                <w:szCs w:val="22"/>
              </w:rPr>
            </w:pPr>
            <w:r>
              <w:rPr>
                <w:bCs/>
                <w:spacing w:val="-1"/>
                <w:sz w:val="22"/>
                <w:szCs w:val="22"/>
              </w:rPr>
              <w:t>Are conclusions and actions arising from management reviews communicated to laboratory personnel?</w:t>
            </w: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4652A3" w:rsidRPr="00026CE8" w:rsidRDefault="004652A3"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652A3" w:rsidRPr="00026CE8" w:rsidRDefault="004652A3" w:rsidP="004652A3">
            <w:pPr>
              <w:jc w:val="both"/>
              <w:rPr>
                <w:rFonts w:ascii="Times New Roman" w:hAnsi="Times New Roman" w:cs="Times New Roman"/>
                <w:bCs/>
                <w:spacing w:val="-1"/>
                <w:sz w:val="18"/>
                <w:szCs w:val="18"/>
              </w:rPr>
            </w:pPr>
          </w:p>
        </w:tc>
      </w:tr>
      <w:tr w:rsidR="00901FCA" w:rsidRPr="00901FCA" w:rsidTr="00901FCA">
        <w:trPr>
          <w:trHeight w:hRule="exact" w:val="673"/>
        </w:trPr>
        <w:tc>
          <w:tcPr>
            <w:tcW w:w="99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901FCA" w:rsidRPr="00901FCA" w:rsidRDefault="00901FCA" w:rsidP="004652A3">
            <w:pPr>
              <w:pStyle w:val="TableParagraph"/>
              <w:kinsoku w:val="0"/>
              <w:overflowPunct w:val="0"/>
              <w:spacing w:line="205" w:lineRule="exact"/>
              <w:ind w:left="146"/>
              <w:jc w:val="both"/>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901FCA" w:rsidRPr="00901FCA" w:rsidRDefault="00901FCA" w:rsidP="00901FCA">
            <w:pPr>
              <w:pStyle w:val="TableParagraph"/>
              <w:kinsoku w:val="0"/>
              <w:overflowPunct w:val="0"/>
              <w:spacing w:line="205" w:lineRule="exact"/>
              <w:ind w:left="146"/>
              <w:jc w:val="both"/>
              <w:rPr>
                <w:b/>
                <w:bCs/>
                <w:spacing w:val="-1"/>
                <w:sz w:val="22"/>
                <w:szCs w:val="22"/>
              </w:rPr>
            </w:pPr>
            <w:r w:rsidRPr="00901FCA">
              <w:rPr>
                <w:b/>
                <w:bCs/>
                <w:spacing w:val="-1"/>
                <w:sz w:val="22"/>
                <w:szCs w:val="22"/>
              </w:rPr>
              <w:t>Review of method validation reports</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901FCA" w:rsidRPr="00901FCA" w:rsidRDefault="00901FCA" w:rsidP="00901FCA">
            <w:pPr>
              <w:pStyle w:val="TableParagraph"/>
              <w:kinsoku w:val="0"/>
              <w:overflowPunct w:val="0"/>
              <w:spacing w:line="205" w:lineRule="exact"/>
              <w:ind w:left="146"/>
              <w:jc w:val="both"/>
              <w:rPr>
                <w:b/>
                <w:bCs/>
                <w:spacing w:val="-1"/>
                <w:sz w:val="22"/>
                <w:szCs w:val="22"/>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901FCA" w:rsidRPr="00901FCA" w:rsidRDefault="00901FCA" w:rsidP="00901FCA">
            <w:pPr>
              <w:pStyle w:val="TableParagraph"/>
              <w:kinsoku w:val="0"/>
              <w:overflowPunct w:val="0"/>
              <w:spacing w:line="205" w:lineRule="exact"/>
              <w:ind w:left="146"/>
              <w:jc w:val="both"/>
              <w:rPr>
                <w:b/>
                <w:bCs/>
                <w:spacing w:val="-1"/>
                <w:sz w:val="22"/>
                <w:szCs w:val="22"/>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901FCA" w:rsidRPr="00901FCA" w:rsidRDefault="00901FCA" w:rsidP="00901FCA">
            <w:pPr>
              <w:pStyle w:val="TableParagraph"/>
              <w:kinsoku w:val="0"/>
              <w:overflowPunct w:val="0"/>
              <w:spacing w:line="205" w:lineRule="exact"/>
              <w:ind w:left="146"/>
              <w:jc w:val="both"/>
              <w:rPr>
                <w:b/>
                <w:bCs/>
                <w:spacing w:val="-1"/>
                <w:sz w:val="22"/>
                <w:szCs w:val="22"/>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901FCA" w:rsidRPr="00901FCA" w:rsidRDefault="00901FCA" w:rsidP="00901FCA">
            <w:pPr>
              <w:pStyle w:val="TableParagraph"/>
              <w:kinsoku w:val="0"/>
              <w:overflowPunct w:val="0"/>
              <w:spacing w:line="205" w:lineRule="exact"/>
              <w:ind w:left="146"/>
              <w:jc w:val="both"/>
              <w:rPr>
                <w:b/>
                <w:bCs/>
                <w:spacing w:val="-1"/>
                <w:sz w:val="22"/>
                <w:szCs w:val="22"/>
              </w:rPr>
            </w:pPr>
          </w:p>
        </w:tc>
      </w:tr>
      <w:tr w:rsidR="00901FCA" w:rsidRPr="00710A13" w:rsidTr="004652A3">
        <w:trPr>
          <w:trHeight w:hRule="exact" w:val="794"/>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901FCA" w:rsidRDefault="00901FCA" w:rsidP="004652A3">
            <w:pPr>
              <w:pStyle w:val="TableParagraph"/>
              <w:kinsoku w:val="0"/>
              <w:overflowPunct w:val="0"/>
              <w:spacing w:line="205" w:lineRule="exact"/>
              <w:ind w:left="146"/>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1FCA" w:rsidRDefault="00901FCA" w:rsidP="004652A3">
            <w:pPr>
              <w:pStyle w:val="NoSpacing"/>
              <w:ind w:left="134" w:right="147"/>
              <w:jc w:val="both"/>
              <w:rPr>
                <w:bCs/>
                <w:spacing w:val="-1"/>
                <w:sz w:val="22"/>
                <w:szCs w:val="22"/>
              </w:rPr>
            </w:pP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901FCA" w:rsidRPr="00026CE8" w:rsidRDefault="00901FCA"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901FCA" w:rsidRPr="00026CE8" w:rsidRDefault="00901FCA"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901FCA" w:rsidRPr="00026CE8" w:rsidRDefault="00901FCA"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901FCA" w:rsidRPr="00026CE8" w:rsidRDefault="00901FCA" w:rsidP="004652A3">
            <w:pPr>
              <w:jc w:val="both"/>
              <w:rPr>
                <w:rFonts w:ascii="Times New Roman" w:hAnsi="Times New Roman" w:cs="Times New Roman"/>
                <w:bCs/>
                <w:spacing w:val="-1"/>
                <w:sz w:val="18"/>
                <w:szCs w:val="18"/>
              </w:rPr>
            </w:pPr>
          </w:p>
        </w:tc>
      </w:tr>
      <w:tr w:rsidR="00901FCA" w:rsidRPr="00901FCA" w:rsidTr="00901FCA">
        <w:trPr>
          <w:trHeight w:hRule="exact" w:val="622"/>
        </w:trPr>
        <w:tc>
          <w:tcPr>
            <w:tcW w:w="99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901FCA" w:rsidRPr="00901FCA" w:rsidRDefault="00901FCA" w:rsidP="004652A3">
            <w:pPr>
              <w:pStyle w:val="TableParagraph"/>
              <w:kinsoku w:val="0"/>
              <w:overflowPunct w:val="0"/>
              <w:spacing w:line="205" w:lineRule="exact"/>
              <w:ind w:left="146"/>
              <w:jc w:val="both"/>
              <w:rPr>
                <w:b/>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901FCA" w:rsidRPr="00901FCA" w:rsidRDefault="00901FCA" w:rsidP="00901FCA">
            <w:pPr>
              <w:pStyle w:val="TableParagraph"/>
              <w:kinsoku w:val="0"/>
              <w:overflowPunct w:val="0"/>
              <w:spacing w:line="205" w:lineRule="exact"/>
              <w:ind w:left="146"/>
              <w:jc w:val="both"/>
              <w:rPr>
                <w:b/>
                <w:bCs/>
                <w:spacing w:val="-1"/>
                <w:sz w:val="22"/>
                <w:szCs w:val="22"/>
              </w:rPr>
            </w:pPr>
            <w:r w:rsidRPr="00901FCA">
              <w:rPr>
                <w:b/>
                <w:bCs/>
                <w:spacing w:val="-1"/>
                <w:sz w:val="22"/>
                <w:szCs w:val="22"/>
              </w:rPr>
              <w:t>Review of measurement uncertainty calculations</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901FCA" w:rsidRPr="00901FCA" w:rsidRDefault="00901FCA" w:rsidP="00901FCA">
            <w:pPr>
              <w:pStyle w:val="TableParagraph"/>
              <w:kinsoku w:val="0"/>
              <w:overflowPunct w:val="0"/>
              <w:spacing w:line="205" w:lineRule="exact"/>
              <w:ind w:left="146"/>
              <w:jc w:val="both"/>
              <w:rPr>
                <w:b/>
                <w:bCs/>
                <w:spacing w:val="-1"/>
                <w:sz w:val="22"/>
                <w:szCs w:val="22"/>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901FCA" w:rsidRPr="00901FCA" w:rsidRDefault="00901FCA" w:rsidP="00901FCA">
            <w:pPr>
              <w:pStyle w:val="TableParagraph"/>
              <w:kinsoku w:val="0"/>
              <w:overflowPunct w:val="0"/>
              <w:spacing w:line="205" w:lineRule="exact"/>
              <w:ind w:left="146"/>
              <w:jc w:val="both"/>
              <w:rPr>
                <w:b/>
                <w:bCs/>
                <w:spacing w:val="-1"/>
                <w:sz w:val="22"/>
                <w:szCs w:val="22"/>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901FCA" w:rsidRPr="00901FCA" w:rsidRDefault="00901FCA" w:rsidP="00901FCA">
            <w:pPr>
              <w:pStyle w:val="TableParagraph"/>
              <w:kinsoku w:val="0"/>
              <w:overflowPunct w:val="0"/>
              <w:spacing w:line="205" w:lineRule="exact"/>
              <w:ind w:left="146"/>
              <w:jc w:val="both"/>
              <w:rPr>
                <w:b/>
                <w:bCs/>
                <w:spacing w:val="-1"/>
                <w:sz w:val="22"/>
                <w:szCs w:val="22"/>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901FCA" w:rsidRPr="00901FCA" w:rsidRDefault="00901FCA" w:rsidP="00901FCA">
            <w:pPr>
              <w:pStyle w:val="TableParagraph"/>
              <w:kinsoku w:val="0"/>
              <w:overflowPunct w:val="0"/>
              <w:spacing w:line="205" w:lineRule="exact"/>
              <w:ind w:left="146"/>
              <w:jc w:val="both"/>
              <w:rPr>
                <w:b/>
                <w:bCs/>
                <w:spacing w:val="-1"/>
                <w:sz w:val="22"/>
                <w:szCs w:val="22"/>
              </w:rPr>
            </w:pPr>
          </w:p>
        </w:tc>
      </w:tr>
      <w:tr w:rsidR="00901FCA" w:rsidRPr="00710A13" w:rsidTr="004652A3">
        <w:trPr>
          <w:trHeight w:hRule="exact" w:val="794"/>
        </w:trPr>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901FCA" w:rsidRDefault="00901FCA" w:rsidP="004652A3">
            <w:pPr>
              <w:pStyle w:val="TableParagraph"/>
              <w:kinsoku w:val="0"/>
              <w:overflowPunct w:val="0"/>
              <w:spacing w:line="205" w:lineRule="exact"/>
              <w:ind w:left="146"/>
              <w:jc w:val="both"/>
              <w:rPr>
                <w:bCs/>
                <w:spacing w:val="-1"/>
                <w:sz w:val="22"/>
                <w:szCs w:val="22"/>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1FCA" w:rsidRDefault="00901FCA" w:rsidP="004652A3">
            <w:pPr>
              <w:pStyle w:val="NoSpacing"/>
              <w:ind w:left="134" w:right="147"/>
              <w:jc w:val="both"/>
              <w:rPr>
                <w:bCs/>
                <w:spacing w:val="-1"/>
                <w:sz w:val="22"/>
                <w:szCs w:val="22"/>
              </w:rPr>
            </w:pPr>
          </w:p>
        </w:tc>
        <w:tc>
          <w:tcPr>
            <w:tcW w:w="45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901FCA" w:rsidRPr="00026CE8" w:rsidRDefault="00901FCA" w:rsidP="004652A3">
            <w:pPr>
              <w:jc w:val="both"/>
              <w:rPr>
                <w:rFonts w:ascii="Times New Roman" w:hAnsi="Times New Roman" w:cs="Times New Roman"/>
                <w:bCs/>
                <w:spacing w:val="-1"/>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901FCA" w:rsidRPr="00026CE8" w:rsidRDefault="00901FCA" w:rsidP="004652A3">
            <w:pPr>
              <w:jc w:val="both"/>
              <w:rPr>
                <w:rFonts w:ascii="Times New Roman" w:hAnsi="Times New Roman" w:cs="Times New Roman"/>
                <w:bCs/>
                <w:spacing w:val="-1"/>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901FCA" w:rsidRPr="00026CE8" w:rsidRDefault="00901FCA" w:rsidP="004652A3">
            <w:pPr>
              <w:jc w:val="both"/>
              <w:rPr>
                <w:rFonts w:ascii="Times New Roman" w:hAnsi="Times New Roman" w:cs="Times New Roman"/>
                <w:bCs/>
                <w:spacing w:val="-1"/>
                <w:sz w:val="18"/>
                <w:szCs w:val="18"/>
              </w:rPr>
            </w:pPr>
          </w:p>
        </w:tc>
        <w:tc>
          <w:tcPr>
            <w:tcW w:w="39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901FCA" w:rsidRPr="00026CE8" w:rsidRDefault="00901FCA" w:rsidP="004652A3">
            <w:pPr>
              <w:jc w:val="both"/>
              <w:rPr>
                <w:rFonts w:ascii="Times New Roman" w:hAnsi="Times New Roman" w:cs="Times New Roman"/>
                <w:bCs/>
                <w:spacing w:val="-1"/>
                <w:sz w:val="18"/>
                <w:szCs w:val="18"/>
              </w:rPr>
            </w:pPr>
          </w:p>
        </w:tc>
      </w:tr>
    </w:tbl>
    <w:p w:rsidR="004652A3" w:rsidRDefault="004652A3">
      <w:pPr>
        <w:rPr>
          <w:rFonts w:ascii="Arial" w:hAnsi="Arial" w:cs="Arial"/>
        </w:rPr>
      </w:pPr>
    </w:p>
    <w:p w:rsidR="006B7E06" w:rsidRPr="008C1CA3" w:rsidRDefault="006B7E06" w:rsidP="006B7E06">
      <w:pPr>
        <w:rPr>
          <w:b/>
        </w:rPr>
      </w:pPr>
      <w:r w:rsidRPr="008C1CA3">
        <w:rPr>
          <w:b/>
        </w:rPr>
        <w:t xml:space="preserve">Recommendation of assessment team: </w:t>
      </w:r>
    </w:p>
    <w:p w:rsidR="006B7E06" w:rsidRDefault="006B7E06" w:rsidP="006B7E06">
      <w:pPr>
        <w:pStyle w:val="ListParagraph"/>
        <w:numPr>
          <w:ilvl w:val="0"/>
          <w:numId w:val="1"/>
        </w:numPr>
        <w:tabs>
          <w:tab w:val="left" w:pos="720"/>
          <w:tab w:val="left" w:pos="1440"/>
          <w:tab w:val="left" w:pos="2520"/>
          <w:tab w:val="left" w:pos="3600"/>
          <w:tab w:val="left" w:pos="4320"/>
          <w:tab w:val="left" w:pos="5040"/>
          <w:tab w:val="left" w:pos="5760"/>
          <w:tab w:val="left" w:pos="6480"/>
          <w:tab w:val="left" w:pos="7200"/>
          <w:tab w:val="left" w:pos="7920"/>
          <w:tab w:val="left" w:pos="8640"/>
          <w:tab w:val="left" w:pos="9360"/>
        </w:tabs>
        <w:jc w:val="both"/>
      </w:pPr>
      <w:r w:rsidRPr="000F6A58">
        <w:t>the organisation is not in a position to proceed to preliminary visit; or</w:t>
      </w:r>
      <w:r>
        <w:t xml:space="preserve">             </w:t>
      </w:r>
      <w:sdt>
        <w:sdtPr>
          <w:id w:val="-658151287"/>
          <w14:checkbox>
            <w14:checked w14:val="0"/>
            <w14:checkedState w14:val="2612" w14:font="MS Gothic"/>
            <w14:uncheckedState w14:val="2610" w14:font="MS Gothic"/>
          </w14:checkbox>
        </w:sdtPr>
        <w:sdtEndPr/>
        <w:sdtContent>
          <w:r w:rsidR="00B911C8">
            <w:rPr>
              <w:rFonts w:ascii="MS Gothic" w:eastAsia="MS Gothic" w:hAnsi="MS Gothic" w:hint="eastAsia"/>
            </w:rPr>
            <w:t>☐</w:t>
          </w:r>
        </w:sdtContent>
      </w:sdt>
    </w:p>
    <w:p w:rsidR="006B7E06" w:rsidRPr="000F6A58" w:rsidRDefault="006B7E06" w:rsidP="006B7E06">
      <w:pPr>
        <w:pStyle w:val="ListParagraph"/>
        <w:tabs>
          <w:tab w:val="left" w:pos="720"/>
          <w:tab w:val="left" w:pos="1440"/>
          <w:tab w:val="left" w:pos="2520"/>
          <w:tab w:val="left" w:pos="3600"/>
          <w:tab w:val="left" w:pos="4320"/>
          <w:tab w:val="left" w:pos="5040"/>
          <w:tab w:val="left" w:pos="5760"/>
          <w:tab w:val="left" w:pos="6480"/>
          <w:tab w:val="left" w:pos="7200"/>
          <w:tab w:val="left" w:pos="7920"/>
          <w:tab w:val="left" w:pos="8640"/>
          <w:tab w:val="left" w:pos="9360"/>
        </w:tabs>
        <w:ind w:left="1080"/>
        <w:jc w:val="both"/>
      </w:pPr>
    </w:p>
    <w:p w:rsidR="006B7E06" w:rsidRDefault="006B7E06" w:rsidP="006B7E06">
      <w:pPr>
        <w:pStyle w:val="ListParagraph"/>
        <w:numPr>
          <w:ilvl w:val="0"/>
          <w:numId w:val="1"/>
        </w:numPr>
        <w:tabs>
          <w:tab w:val="left" w:pos="720"/>
          <w:tab w:val="left" w:pos="1440"/>
          <w:tab w:val="left" w:pos="2520"/>
          <w:tab w:val="left" w:pos="3600"/>
          <w:tab w:val="left" w:pos="4320"/>
          <w:tab w:val="left" w:pos="5040"/>
          <w:tab w:val="left" w:pos="5760"/>
          <w:tab w:val="left" w:pos="6480"/>
          <w:tab w:val="left" w:pos="7200"/>
          <w:tab w:val="left" w:pos="7920"/>
          <w:tab w:val="left" w:pos="8640"/>
          <w:tab w:val="left" w:pos="9360"/>
        </w:tabs>
        <w:jc w:val="both"/>
      </w:pPr>
      <w:r w:rsidRPr="000F6A58">
        <w:t xml:space="preserve">the organisation is ready for a preliminary visit; or </w:t>
      </w:r>
      <w:r>
        <w:t xml:space="preserve">                                               </w:t>
      </w:r>
      <w:sdt>
        <w:sdtPr>
          <w:id w:val="-1341008124"/>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6B7E06" w:rsidRDefault="006B7E06" w:rsidP="006B7E06">
      <w:pPr>
        <w:pStyle w:val="ListParagraph"/>
      </w:pPr>
    </w:p>
    <w:p w:rsidR="006B7E06" w:rsidRPr="000F6A58" w:rsidRDefault="006B7E06" w:rsidP="006B7E06">
      <w:pPr>
        <w:pStyle w:val="ListParagraph"/>
        <w:numPr>
          <w:ilvl w:val="0"/>
          <w:numId w:val="1"/>
        </w:numPr>
        <w:tabs>
          <w:tab w:val="left" w:pos="720"/>
          <w:tab w:val="left" w:pos="1440"/>
          <w:tab w:val="left" w:pos="2520"/>
          <w:tab w:val="left" w:pos="3600"/>
          <w:tab w:val="left" w:pos="4320"/>
          <w:tab w:val="left" w:pos="5040"/>
          <w:tab w:val="left" w:pos="5760"/>
          <w:tab w:val="left" w:pos="6480"/>
          <w:tab w:val="left" w:pos="7200"/>
          <w:tab w:val="left" w:pos="7920"/>
          <w:tab w:val="left" w:pos="8640"/>
          <w:tab w:val="left" w:pos="9360"/>
        </w:tabs>
        <w:jc w:val="both"/>
      </w:pPr>
      <w:r w:rsidRPr="000F6A58">
        <w:t>the organisation is ready for an initial assessment.</w:t>
      </w:r>
      <w:r>
        <w:t xml:space="preserve">                                                </w:t>
      </w:r>
      <w:sdt>
        <w:sdtPr>
          <w:id w:val="5228223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6B7E06" w:rsidRDefault="006B7E06" w:rsidP="006B7E06">
      <w:pPr>
        <w:tabs>
          <w:tab w:val="left" w:pos="720"/>
          <w:tab w:val="left" w:pos="1440"/>
          <w:tab w:val="left" w:pos="2520"/>
          <w:tab w:val="left" w:pos="3600"/>
          <w:tab w:val="left" w:pos="4320"/>
          <w:tab w:val="left" w:pos="5040"/>
          <w:tab w:val="left" w:pos="5760"/>
          <w:tab w:val="left" w:pos="6480"/>
          <w:tab w:val="left" w:pos="7200"/>
          <w:tab w:val="left" w:pos="7920"/>
          <w:tab w:val="left" w:pos="8640"/>
          <w:tab w:val="left" w:pos="9360"/>
        </w:tabs>
        <w:jc w:val="both"/>
      </w:pPr>
    </w:p>
    <w:p w:rsidR="006B7E06" w:rsidRPr="00741E03" w:rsidRDefault="006B7E06" w:rsidP="006B7E06">
      <w:r w:rsidRPr="00741E03">
        <w:lastRenderedPageBreak/>
        <w:t xml:space="preserve">..............         </w:t>
      </w:r>
      <w:r>
        <w:tab/>
      </w:r>
      <w:r>
        <w:tab/>
      </w:r>
      <w:r w:rsidRPr="00741E03">
        <w:t>...................................................</w:t>
      </w:r>
      <w:r>
        <w:t>............</w:t>
      </w:r>
      <w:r>
        <w:tab/>
      </w:r>
      <w:r>
        <w:tab/>
      </w:r>
      <w:r>
        <w:tab/>
      </w:r>
    </w:p>
    <w:p w:rsidR="006B7E06" w:rsidRDefault="006B7E06" w:rsidP="006B7E06">
      <w:pPr>
        <w:rPr>
          <w:b/>
        </w:rPr>
      </w:pPr>
      <w:r w:rsidRPr="00741E03">
        <w:rPr>
          <w:b/>
        </w:rPr>
        <w:t xml:space="preserve">Date                </w:t>
      </w:r>
      <w:r>
        <w:rPr>
          <w:b/>
        </w:rPr>
        <w:tab/>
      </w:r>
      <w:r>
        <w:rPr>
          <w:b/>
        </w:rPr>
        <w:tab/>
        <w:t xml:space="preserve">   </w:t>
      </w:r>
      <w:r w:rsidRPr="00741E03">
        <w:rPr>
          <w:b/>
        </w:rPr>
        <w:t>Signature (</w:t>
      </w:r>
      <w:r>
        <w:rPr>
          <w:b/>
        </w:rPr>
        <w:t xml:space="preserve">Team </w:t>
      </w:r>
      <w:r w:rsidRPr="00741E03">
        <w:rPr>
          <w:b/>
        </w:rPr>
        <w:t>Lead</w:t>
      </w:r>
      <w:r>
        <w:rPr>
          <w:b/>
        </w:rPr>
        <w:t>er</w:t>
      </w:r>
      <w:r w:rsidRPr="00741E03">
        <w:rPr>
          <w:b/>
        </w:rPr>
        <w:t xml:space="preserve">)    </w:t>
      </w:r>
      <w:r>
        <w:rPr>
          <w:b/>
        </w:rPr>
        <w:tab/>
      </w:r>
      <w:r>
        <w:rPr>
          <w:b/>
        </w:rPr>
        <w:tab/>
      </w:r>
      <w:r>
        <w:rPr>
          <w:b/>
        </w:rPr>
        <w:tab/>
      </w:r>
      <w:r>
        <w:rPr>
          <w:b/>
        </w:rPr>
        <w:tab/>
      </w:r>
    </w:p>
    <w:p w:rsidR="006B7E06" w:rsidRDefault="006B7E06" w:rsidP="006B7E06">
      <w:pPr>
        <w:rPr>
          <w:b/>
        </w:rPr>
      </w:pPr>
      <w:bookmarkStart w:id="0" w:name="_GoBack"/>
      <w:bookmarkEnd w:id="0"/>
    </w:p>
    <w:p w:rsidR="006B7E06" w:rsidRPr="00741E03" w:rsidRDefault="006B7E06" w:rsidP="006B7E06">
      <w:r w:rsidRPr="00741E03">
        <w:t xml:space="preserve">..............         </w:t>
      </w:r>
      <w:r>
        <w:tab/>
      </w:r>
      <w:r>
        <w:tab/>
      </w:r>
      <w:r w:rsidRPr="00741E03">
        <w:t>...................................................</w:t>
      </w:r>
      <w:r>
        <w:t>............</w:t>
      </w:r>
      <w:r>
        <w:tab/>
      </w:r>
      <w:r>
        <w:tab/>
      </w:r>
      <w:r>
        <w:tab/>
      </w:r>
    </w:p>
    <w:p w:rsidR="006B7E06" w:rsidRDefault="006B7E06" w:rsidP="006B7E06">
      <w:pPr>
        <w:rPr>
          <w:b/>
        </w:rPr>
      </w:pPr>
      <w:r w:rsidRPr="00741E03">
        <w:rPr>
          <w:b/>
        </w:rPr>
        <w:t xml:space="preserve">Date                </w:t>
      </w:r>
      <w:r>
        <w:rPr>
          <w:b/>
        </w:rPr>
        <w:tab/>
      </w:r>
      <w:r>
        <w:rPr>
          <w:b/>
        </w:rPr>
        <w:tab/>
        <w:t xml:space="preserve">   </w:t>
      </w:r>
      <w:r w:rsidRPr="00741E03">
        <w:rPr>
          <w:b/>
        </w:rPr>
        <w:t>Signature (</w:t>
      </w:r>
      <w:r>
        <w:rPr>
          <w:b/>
        </w:rPr>
        <w:t>Assessor</w:t>
      </w:r>
      <w:r w:rsidRPr="00741E03">
        <w:rPr>
          <w:b/>
        </w:rPr>
        <w:t xml:space="preserve">)    </w:t>
      </w:r>
      <w:r>
        <w:rPr>
          <w:b/>
        </w:rPr>
        <w:tab/>
      </w:r>
      <w:r>
        <w:rPr>
          <w:b/>
        </w:rPr>
        <w:tab/>
      </w:r>
      <w:r>
        <w:rPr>
          <w:b/>
        </w:rPr>
        <w:tab/>
      </w:r>
      <w:r>
        <w:rPr>
          <w:b/>
        </w:rPr>
        <w:tab/>
      </w:r>
      <w:r w:rsidRPr="00741E03">
        <w:rPr>
          <w:b/>
        </w:rPr>
        <w:t xml:space="preserve"> </w:t>
      </w:r>
    </w:p>
    <w:p w:rsidR="006B7E06" w:rsidRDefault="006B7E06" w:rsidP="006B7E06">
      <w:pPr>
        <w:rPr>
          <w:b/>
        </w:rPr>
      </w:pPr>
    </w:p>
    <w:p w:rsidR="006B7E06" w:rsidRPr="00741E03" w:rsidRDefault="006B7E06" w:rsidP="006B7E06">
      <w:r w:rsidRPr="00741E03">
        <w:t xml:space="preserve">..............         </w:t>
      </w:r>
      <w:r>
        <w:tab/>
      </w:r>
      <w:r>
        <w:tab/>
      </w:r>
      <w:r w:rsidRPr="00741E03">
        <w:t>...................................................</w:t>
      </w:r>
      <w:r>
        <w:t>............</w:t>
      </w:r>
      <w:r>
        <w:tab/>
      </w:r>
      <w:r>
        <w:tab/>
      </w:r>
      <w:r>
        <w:tab/>
      </w:r>
    </w:p>
    <w:p w:rsidR="006B7E06" w:rsidRDefault="006B7E06" w:rsidP="006B7E06">
      <w:pPr>
        <w:rPr>
          <w:b/>
        </w:rPr>
      </w:pPr>
      <w:r w:rsidRPr="00741E03">
        <w:rPr>
          <w:b/>
        </w:rPr>
        <w:t xml:space="preserve">Date                </w:t>
      </w:r>
      <w:r>
        <w:rPr>
          <w:b/>
        </w:rPr>
        <w:tab/>
      </w:r>
      <w:r>
        <w:rPr>
          <w:b/>
        </w:rPr>
        <w:tab/>
        <w:t xml:space="preserve">   </w:t>
      </w:r>
      <w:r w:rsidRPr="00741E03">
        <w:rPr>
          <w:b/>
        </w:rPr>
        <w:t>Signature (</w:t>
      </w:r>
      <w:r>
        <w:rPr>
          <w:b/>
        </w:rPr>
        <w:t>Assessor</w:t>
      </w:r>
      <w:r w:rsidRPr="00741E03">
        <w:rPr>
          <w:b/>
        </w:rPr>
        <w:t xml:space="preserve">)    </w:t>
      </w:r>
      <w:r>
        <w:rPr>
          <w:b/>
        </w:rPr>
        <w:tab/>
      </w:r>
      <w:r>
        <w:rPr>
          <w:b/>
        </w:rPr>
        <w:tab/>
      </w:r>
    </w:p>
    <w:p w:rsidR="006B7E06" w:rsidRPr="00D6095B" w:rsidRDefault="006B7E06" w:rsidP="006B7E06">
      <w:pPr>
        <w:rPr>
          <w:rFonts w:ascii="Arial" w:hAnsi="Arial" w:cs="Arial"/>
        </w:rPr>
      </w:pPr>
    </w:p>
    <w:p w:rsidR="00FF48BF" w:rsidRPr="00F5781B" w:rsidRDefault="00FF48BF">
      <w:pPr>
        <w:rPr>
          <w:b/>
        </w:rPr>
      </w:pPr>
    </w:p>
    <w:sectPr w:rsidR="00FF48BF" w:rsidRPr="00F5781B" w:rsidSect="00CD74EB">
      <w:headerReference w:type="default" r:id="rId8"/>
      <w:footerReference w:type="default" r:id="rId9"/>
      <w:pgSz w:w="16838" w:h="11906" w:orient="landscape"/>
      <w:pgMar w:top="1440" w:right="1440" w:bottom="135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F3328" w:rsidRDefault="00AF3328" w:rsidP="00E248FB">
      <w:pPr>
        <w:spacing w:after="0" w:line="240" w:lineRule="auto"/>
      </w:pPr>
      <w:r>
        <w:separator/>
      </w:r>
    </w:p>
  </w:endnote>
  <w:endnote w:type="continuationSeparator" w:id="0">
    <w:p w:rsidR="00AF3328" w:rsidRDefault="00AF3328" w:rsidP="00E248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3328" w:rsidRDefault="00AF3328" w:rsidP="00421B2A">
    <w:pPr>
      <w:pStyle w:val="Footer"/>
      <w:pBdr>
        <w:top w:val="single" w:sz="4" w:space="1" w:color="auto"/>
      </w:pBdr>
      <w:tabs>
        <w:tab w:val="left" w:pos="6195"/>
        <w:tab w:val="right" w:pos="9180"/>
        <w:tab w:val="right" w:pos="9630"/>
      </w:tabs>
    </w:pPr>
    <w:r>
      <w:t xml:space="preserve">Page </w:t>
    </w:r>
    <w:r>
      <w:rPr>
        <w:b/>
      </w:rPr>
      <w:fldChar w:fldCharType="begin"/>
    </w:r>
    <w:r>
      <w:rPr>
        <w:b/>
      </w:rPr>
      <w:instrText xml:space="preserve"> PAGE </w:instrText>
    </w:r>
    <w:r>
      <w:rPr>
        <w:b/>
      </w:rPr>
      <w:fldChar w:fldCharType="separate"/>
    </w:r>
    <w:r>
      <w:rPr>
        <w:b/>
        <w:noProof/>
      </w:rPr>
      <w:t>1</w:t>
    </w:r>
    <w:r>
      <w:rPr>
        <w:b/>
      </w:rPr>
      <w:fldChar w:fldCharType="end"/>
    </w:r>
    <w:r>
      <w:t xml:space="preserve"> of </w:t>
    </w:r>
    <w:r>
      <w:rPr>
        <w:b/>
      </w:rPr>
      <w:fldChar w:fldCharType="begin"/>
    </w:r>
    <w:r>
      <w:rPr>
        <w:b/>
      </w:rPr>
      <w:instrText xml:space="preserve"> NUMPAGES  </w:instrText>
    </w:r>
    <w:r>
      <w:rPr>
        <w:b/>
      </w:rPr>
      <w:fldChar w:fldCharType="separate"/>
    </w:r>
    <w:r>
      <w:rPr>
        <w:b/>
        <w:noProof/>
      </w:rPr>
      <w:t>1</w:t>
    </w:r>
    <w:r>
      <w:rPr>
        <w:b/>
      </w:rPr>
      <w:fldChar w:fldCharType="end"/>
    </w:r>
    <w:r>
      <w:rPr>
        <w:b/>
      </w:rPr>
      <w:tab/>
    </w:r>
    <w:r>
      <w:rPr>
        <w:b/>
      </w:rPr>
      <w:tab/>
    </w:r>
    <w:r>
      <w:rPr>
        <w:b/>
      </w:rPr>
      <w:tab/>
    </w:r>
    <w:r>
      <w:rPr>
        <w:b/>
      </w:rPr>
      <w:tab/>
    </w:r>
    <w:r>
      <w:rPr>
        <w:b/>
      </w:rPr>
      <w:tab/>
    </w:r>
    <w:r>
      <w:rPr>
        <w:b/>
      </w:rPr>
      <w:tab/>
    </w:r>
    <w:r>
      <w:rPr>
        <w:b/>
      </w:rPr>
      <w:tab/>
    </w:r>
    <w:r>
      <w:rPr>
        <w:b/>
      </w:rPr>
      <w:tab/>
    </w:r>
    <w:r>
      <w:rPr>
        <w:b/>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F3328" w:rsidRDefault="00AF3328" w:rsidP="00E248FB">
      <w:pPr>
        <w:spacing w:after="0" w:line="240" w:lineRule="auto"/>
      </w:pPr>
      <w:r>
        <w:separator/>
      </w:r>
    </w:p>
  </w:footnote>
  <w:footnote w:type="continuationSeparator" w:id="0">
    <w:p w:rsidR="00AF3328" w:rsidRDefault="00AF3328" w:rsidP="00E248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3328" w:rsidRPr="004652A3" w:rsidRDefault="00B85456">
    <w:pPr>
      <w:pStyle w:val="Header"/>
      <w:rPr>
        <w:sz w:val="2"/>
        <w:szCs w:val="2"/>
      </w:rPr>
    </w:pPr>
    <w:r w:rsidRPr="00B85456">
      <w:rPr>
        <w:sz w:val="2"/>
        <w:szCs w:val="2"/>
      </w:rPr>
      <w:drawing>
        <wp:inline distT="0" distB="0" distL="0" distR="0" wp14:anchorId="5EB97738" wp14:editId="3E43F97E">
          <wp:extent cx="9153525" cy="1176705"/>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9210952" cy="118408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94FA8"/>
    <w:multiLevelType w:val="hybridMultilevel"/>
    <w:tmpl w:val="D9ECB25C"/>
    <w:lvl w:ilvl="0" w:tplc="D04C9B42">
      <w:start w:val="1"/>
      <w:numFmt w:val="bullet"/>
      <w:lvlText w:val="-"/>
      <w:lvlJc w:val="left"/>
      <w:pPr>
        <w:ind w:left="495" w:hanging="360"/>
      </w:pPr>
      <w:rPr>
        <w:rFonts w:ascii="Times New Roman" w:eastAsiaTheme="minorEastAsia" w:hAnsi="Times New Roman" w:cs="Times New Roman" w:hint="default"/>
      </w:rPr>
    </w:lvl>
    <w:lvl w:ilvl="1" w:tplc="20000003" w:tentative="1">
      <w:start w:val="1"/>
      <w:numFmt w:val="bullet"/>
      <w:lvlText w:val="o"/>
      <w:lvlJc w:val="left"/>
      <w:pPr>
        <w:ind w:left="1215" w:hanging="360"/>
      </w:pPr>
      <w:rPr>
        <w:rFonts w:ascii="Courier New" w:hAnsi="Courier New" w:cs="Courier New" w:hint="default"/>
      </w:rPr>
    </w:lvl>
    <w:lvl w:ilvl="2" w:tplc="20000005" w:tentative="1">
      <w:start w:val="1"/>
      <w:numFmt w:val="bullet"/>
      <w:lvlText w:val=""/>
      <w:lvlJc w:val="left"/>
      <w:pPr>
        <w:ind w:left="1935" w:hanging="360"/>
      </w:pPr>
      <w:rPr>
        <w:rFonts w:ascii="Wingdings" w:hAnsi="Wingdings" w:hint="default"/>
      </w:rPr>
    </w:lvl>
    <w:lvl w:ilvl="3" w:tplc="20000001" w:tentative="1">
      <w:start w:val="1"/>
      <w:numFmt w:val="bullet"/>
      <w:lvlText w:val=""/>
      <w:lvlJc w:val="left"/>
      <w:pPr>
        <w:ind w:left="2655" w:hanging="360"/>
      </w:pPr>
      <w:rPr>
        <w:rFonts w:ascii="Symbol" w:hAnsi="Symbol" w:hint="default"/>
      </w:rPr>
    </w:lvl>
    <w:lvl w:ilvl="4" w:tplc="20000003" w:tentative="1">
      <w:start w:val="1"/>
      <w:numFmt w:val="bullet"/>
      <w:lvlText w:val="o"/>
      <w:lvlJc w:val="left"/>
      <w:pPr>
        <w:ind w:left="3375" w:hanging="360"/>
      </w:pPr>
      <w:rPr>
        <w:rFonts w:ascii="Courier New" w:hAnsi="Courier New" w:cs="Courier New" w:hint="default"/>
      </w:rPr>
    </w:lvl>
    <w:lvl w:ilvl="5" w:tplc="20000005" w:tentative="1">
      <w:start w:val="1"/>
      <w:numFmt w:val="bullet"/>
      <w:lvlText w:val=""/>
      <w:lvlJc w:val="left"/>
      <w:pPr>
        <w:ind w:left="4095" w:hanging="360"/>
      </w:pPr>
      <w:rPr>
        <w:rFonts w:ascii="Wingdings" w:hAnsi="Wingdings" w:hint="default"/>
      </w:rPr>
    </w:lvl>
    <w:lvl w:ilvl="6" w:tplc="20000001" w:tentative="1">
      <w:start w:val="1"/>
      <w:numFmt w:val="bullet"/>
      <w:lvlText w:val=""/>
      <w:lvlJc w:val="left"/>
      <w:pPr>
        <w:ind w:left="4815" w:hanging="360"/>
      </w:pPr>
      <w:rPr>
        <w:rFonts w:ascii="Symbol" w:hAnsi="Symbol" w:hint="default"/>
      </w:rPr>
    </w:lvl>
    <w:lvl w:ilvl="7" w:tplc="20000003" w:tentative="1">
      <w:start w:val="1"/>
      <w:numFmt w:val="bullet"/>
      <w:lvlText w:val="o"/>
      <w:lvlJc w:val="left"/>
      <w:pPr>
        <w:ind w:left="5535" w:hanging="360"/>
      </w:pPr>
      <w:rPr>
        <w:rFonts w:ascii="Courier New" w:hAnsi="Courier New" w:cs="Courier New" w:hint="default"/>
      </w:rPr>
    </w:lvl>
    <w:lvl w:ilvl="8" w:tplc="20000005" w:tentative="1">
      <w:start w:val="1"/>
      <w:numFmt w:val="bullet"/>
      <w:lvlText w:val=""/>
      <w:lvlJc w:val="left"/>
      <w:pPr>
        <w:ind w:left="6255" w:hanging="360"/>
      </w:pPr>
      <w:rPr>
        <w:rFonts w:ascii="Wingdings" w:hAnsi="Wingdings" w:hint="default"/>
      </w:rPr>
    </w:lvl>
  </w:abstractNum>
  <w:abstractNum w:abstractNumId="1" w15:restartNumberingAfterBreak="0">
    <w:nsid w:val="027151DB"/>
    <w:multiLevelType w:val="hybridMultilevel"/>
    <w:tmpl w:val="4DB6A5F6"/>
    <w:lvl w:ilvl="0" w:tplc="8472ADA6">
      <w:start w:val="1"/>
      <w:numFmt w:val="lowerLetter"/>
      <w:lvlText w:val="%1)"/>
      <w:lvlJc w:val="left"/>
      <w:pPr>
        <w:ind w:left="505" w:hanging="360"/>
      </w:pPr>
      <w:rPr>
        <w:rFonts w:hint="default"/>
      </w:rPr>
    </w:lvl>
    <w:lvl w:ilvl="1" w:tplc="20000019" w:tentative="1">
      <w:start w:val="1"/>
      <w:numFmt w:val="lowerLetter"/>
      <w:lvlText w:val="%2."/>
      <w:lvlJc w:val="left"/>
      <w:pPr>
        <w:ind w:left="1225" w:hanging="360"/>
      </w:pPr>
    </w:lvl>
    <w:lvl w:ilvl="2" w:tplc="2000001B" w:tentative="1">
      <w:start w:val="1"/>
      <w:numFmt w:val="lowerRoman"/>
      <w:lvlText w:val="%3."/>
      <w:lvlJc w:val="right"/>
      <w:pPr>
        <w:ind w:left="1945" w:hanging="180"/>
      </w:pPr>
    </w:lvl>
    <w:lvl w:ilvl="3" w:tplc="2000000F" w:tentative="1">
      <w:start w:val="1"/>
      <w:numFmt w:val="decimal"/>
      <w:lvlText w:val="%4."/>
      <w:lvlJc w:val="left"/>
      <w:pPr>
        <w:ind w:left="2665" w:hanging="360"/>
      </w:pPr>
    </w:lvl>
    <w:lvl w:ilvl="4" w:tplc="20000019" w:tentative="1">
      <w:start w:val="1"/>
      <w:numFmt w:val="lowerLetter"/>
      <w:lvlText w:val="%5."/>
      <w:lvlJc w:val="left"/>
      <w:pPr>
        <w:ind w:left="3385" w:hanging="360"/>
      </w:pPr>
    </w:lvl>
    <w:lvl w:ilvl="5" w:tplc="2000001B" w:tentative="1">
      <w:start w:val="1"/>
      <w:numFmt w:val="lowerRoman"/>
      <w:lvlText w:val="%6."/>
      <w:lvlJc w:val="right"/>
      <w:pPr>
        <w:ind w:left="4105" w:hanging="180"/>
      </w:pPr>
    </w:lvl>
    <w:lvl w:ilvl="6" w:tplc="2000000F" w:tentative="1">
      <w:start w:val="1"/>
      <w:numFmt w:val="decimal"/>
      <w:lvlText w:val="%7."/>
      <w:lvlJc w:val="left"/>
      <w:pPr>
        <w:ind w:left="4825" w:hanging="360"/>
      </w:pPr>
    </w:lvl>
    <w:lvl w:ilvl="7" w:tplc="20000019" w:tentative="1">
      <w:start w:val="1"/>
      <w:numFmt w:val="lowerLetter"/>
      <w:lvlText w:val="%8."/>
      <w:lvlJc w:val="left"/>
      <w:pPr>
        <w:ind w:left="5545" w:hanging="360"/>
      </w:pPr>
    </w:lvl>
    <w:lvl w:ilvl="8" w:tplc="2000001B" w:tentative="1">
      <w:start w:val="1"/>
      <w:numFmt w:val="lowerRoman"/>
      <w:lvlText w:val="%9."/>
      <w:lvlJc w:val="right"/>
      <w:pPr>
        <w:ind w:left="6265" w:hanging="180"/>
      </w:pPr>
    </w:lvl>
  </w:abstractNum>
  <w:abstractNum w:abstractNumId="2" w15:restartNumberingAfterBreak="0">
    <w:nsid w:val="03102C64"/>
    <w:multiLevelType w:val="hybridMultilevel"/>
    <w:tmpl w:val="D4821D20"/>
    <w:lvl w:ilvl="0" w:tplc="CCE89DD0">
      <w:start w:val="1"/>
      <w:numFmt w:val="decimal"/>
      <w:lvlText w:val="%1)"/>
      <w:lvlJc w:val="left"/>
      <w:pPr>
        <w:ind w:left="494" w:hanging="360"/>
      </w:pPr>
      <w:rPr>
        <w:rFonts w:hint="default"/>
      </w:rPr>
    </w:lvl>
    <w:lvl w:ilvl="1" w:tplc="20000019" w:tentative="1">
      <w:start w:val="1"/>
      <w:numFmt w:val="lowerLetter"/>
      <w:lvlText w:val="%2."/>
      <w:lvlJc w:val="left"/>
      <w:pPr>
        <w:ind w:left="1214" w:hanging="360"/>
      </w:pPr>
    </w:lvl>
    <w:lvl w:ilvl="2" w:tplc="2000001B" w:tentative="1">
      <w:start w:val="1"/>
      <w:numFmt w:val="lowerRoman"/>
      <w:lvlText w:val="%3."/>
      <w:lvlJc w:val="right"/>
      <w:pPr>
        <w:ind w:left="1934" w:hanging="180"/>
      </w:pPr>
    </w:lvl>
    <w:lvl w:ilvl="3" w:tplc="2000000F" w:tentative="1">
      <w:start w:val="1"/>
      <w:numFmt w:val="decimal"/>
      <w:lvlText w:val="%4."/>
      <w:lvlJc w:val="left"/>
      <w:pPr>
        <w:ind w:left="2654" w:hanging="360"/>
      </w:pPr>
    </w:lvl>
    <w:lvl w:ilvl="4" w:tplc="20000019" w:tentative="1">
      <w:start w:val="1"/>
      <w:numFmt w:val="lowerLetter"/>
      <w:lvlText w:val="%5."/>
      <w:lvlJc w:val="left"/>
      <w:pPr>
        <w:ind w:left="3374" w:hanging="360"/>
      </w:pPr>
    </w:lvl>
    <w:lvl w:ilvl="5" w:tplc="2000001B" w:tentative="1">
      <w:start w:val="1"/>
      <w:numFmt w:val="lowerRoman"/>
      <w:lvlText w:val="%6."/>
      <w:lvlJc w:val="right"/>
      <w:pPr>
        <w:ind w:left="4094" w:hanging="180"/>
      </w:pPr>
    </w:lvl>
    <w:lvl w:ilvl="6" w:tplc="2000000F" w:tentative="1">
      <w:start w:val="1"/>
      <w:numFmt w:val="decimal"/>
      <w:lvlText w:val="%7."/>
      <w:lvlJc w:val="left"/>
      <w:pPr>
        <w:ind w:left="4814" w:hanging="360"/>
      </w:pPr>
    </w:lvl>
    <w:lvl w:ilvl="7" w:tplc="20000019" w:tentative="1">
      <w:start w:val="1"/>
      <w:numFmt w:val="lowerLetter"/>
      <w:lvlText w:val="%8."/>
      <w:lvlJc w:val="left"/>
      <w:pPr>
        <w:ind w:left="5534" w:hanging="360"/>
      </w:pPr>
    </w:lvl>
    <w:lvl w:ilvl="8" w:tplc="2000001B" w:tentative="1">
      <w:start w:val="1"/>
      <w:numFmt w:val="lowerRoman"/>
      <w:lvlText w:val="%9."/>
      <w:lvlJc w:val="right"/>
      <w:pPr>
        <w:ind w:left="6254" w:hanging="180"/>
      </w:pPr>
    </w:lvl>
  </w:abstractNum>
  <w:abstractNum w:abstractNumId="3" w15:restartNumberingAfterBreak="0">
    <w:nsid w:val="05D57302"/>
    <w:multiLevelType w:val="hybridMultilevel"/>
    <w:tmpl w:val="0EE0EAB6"/>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06757157"/>
    <w:multiLevelType w:val="hybridMultilevel"/>
    <w:tmpl w:val="808868EA"/>
    <w:lvl w:ilvl="0" w:tplc="A20E77DA">
      <w:start w:val="1"/>
      <w:numFmt w:val="lowerLetter"/>
      <w:lvlText w:val="%1)"/>
      <w:lvlJc w:val="left"/>
      <w:pPr>
        <w:ind w:left="506" w:hanging="360"/>
      </w:pPr>
      <w:rPr>
        <w:rFonts w:hint="default"/>
      </w:rPr>
    </w:lvl>
    <w:lvl w:ilvl="1" w:tplc="20000019" w:tentative="1">
      <w:start w:val="1"/>
      <w:numFmt w:val="lowerLetter"/>
      <w:lvlText w:val="%2."/>
      <w:lvlJc w:val="left"/>
      <w:pPr>
        <w:ind w:left="1226" w:hanging="360"/>
      </w:pPr>
    </w:lvl>
    <w:lvl w:ilvl="2" w:tplc="2000001B" w:tentative="1">
      <w:start w:val="1"/>
      <w:numFmt w:val="lowerRoman"/>
      <w:lvlText w:val="%3."/>
      <w:lvlJc w:val="right"/>
      <w:pPr>
        <w:ind w:left="1946" w:hanging="180"/>
      </w:pPr>
    </w:lvl>
    <w:lvl w:ilvl="3" w:tplc="2000000F" w:tentative="1">
      <w:start w:val="1"/>
      <w:numFmt w:val="decimal"/>
      <w:lvlText w:val="%4."/>
      <w:lvlJc w:val="left"/>
      <w:pPr>
        <w:ind w:left="2666" w:hanging="360"/>
      </w:pPr>
    </w:lvl>
    <w:lvl w:ilvl="4" w:tplc="20000019" w:tentative="1">
      <w:start w:val="1"/>
      <w:numFmt w:val="lowerLetter"/>
      <w:lvlText w:val="%5."/>
      <w:lvlJc w:val="left"/>
      <w:pPr>
        <w:ind w:left="3386" w:hanging="360"/>
      </w:pPr>
    </w:lvl>
    <w:lvl w:ilvl="5" w:tplc="2000001B" w:tentative="1">
      <w:start w:val="1"/>
      <w:numFmt w:val="lowerRoman"/>
      <w:lvlText w:val="%6."/>
      <w:lvlJc w:val="right"/>
      <w:pPr>
        <w:ind w:left="4106" w:hanging="180"/>
      </w:pPr>
    </w:lvl>
    <w:lvl w:ilvl="6" w:tplc="2000000F" w:tentative="1">
      <w:start w:val="1"/>
      <w:numFmt w:val="decimal"/>
      <w:lvlText w:val="%7."/>
      <w:lvlJc w:val="left"/>
      <w:pPr>
        <w:ind w:left="4826" w:hanging="360"/>
      </w:pPr>
    </w:lvl>
    <w:lvl w:ilvl="7" w:tplc="20000019" w:tentative="1">
      <w:start w:val="1"/>
      <w:numFmt w:val="lowerLetter"/>
      <w:lvlText w:val="%8."/>
      <w:lvlJc w:val="left"/>
      <w:pPr>
        <w:ind w:left="5546" w:hanging="360"/>
      </w:pPr>
    </w:lvl>
    <w:lvl w:ilvl="8" w:tplc="2000001B" w:tentative="1">
      <w:start w:val="1"/>
      <w:numFmt w:val="lowerRoman"/>
      <w:lvlText w:val="%9."/>
      <w:lvlJc w:val="right"/>
      <w:pPr>
        <w:ind w:left="6266" w:hanging="180"/>
      </w:pPr>
    </w:lvl>
  </w:abstractNum>
  <w:abstractNum w:abstractNumId="5" w15:restartNumberingAfterBreak="0">
    <w:nsid w:val="06C43BDA"/>
    <w:multiLevelType w:val="hybridMultilevel"/>
    <w:tmpl w:val="EBAA6670"/>
    <w:lvl w:ilvl="0" w:tplc="75B081E6">
      <w:start w:val="1"/>
      <w:numFmt w:val="decimal"/>
      <w:lvlText w:val="%1)"/>
      <w:lvlJc w:val="left"/>
      <w:pPr>
        <w:ind w:left="494" w:hanging="360"/>
      </w:pPr>
      <w:rPr>
        <w:rFonts w:hint="default"/>
      </w:rPr>
    </w:lvl>
    <w:lvl w:ilvl="1" w:tplc="20000019" w:tentative="1">
      <w:start w:val="1"/>
      <w:numFmt w:val="lowerLetter"/>
      <w:lvlText w:val="%2."/>
      <w:lvlJc w:val="left"/>
      <w:pPr>
        <w:ind w:left="1214" w:hanging="360"/>
      </w:pPr>
    </w:lvl>
    <w:lvl w:ilvl="2" w:tplc="2000001B" w:tentative="1">
      <w:start w:val="1"/>
      <w:numFmt w:val="lowerRoman"/>
      <w:lvlText w:val="%3."/>
      <w:lvlJc w:val="right"/>
      <w:pPr>
        <w:ind w:left="1934" w:hanging="180"/>
      </w:pPr>
    </w:lvl>
    <w:lvl w:ilvl="3" w:tplc="2000000F" w:tentative="1">
      <w:start w:val="1"/>
      <w:numFmt w:val="decimal"/>
      <w:lvlText w:val="%4."/>
      <w:lvlJc w:val="left"/>
      <w:pPr>
        <w:ind w:left="2654" w:hanging="360"/>
      </w:pPr>
    </w:lvl>
    <w:lvl w:ilvl="4" w:tplc="20000019" w:tentative="1">
      <w:start w:val="1"/>
      <w:numFmt w:val="lowerLetter"/>
      <w:lvlText w:val="%5."/>
      <w:lvlJc w:val="left"/>
      <w:pPr>
        <w:ind w:left="3374" w:hanging="360"/>
      </w:pPr>
    </w:lvl>
    <w:lvl w:ilvl="5" w:tplc="2000001B" w:tentative="1">
      <w:start w:val="1"/>
      <w:numFmt w:val="lowerRoman"/>
      <w:lvlText w:val="%6."/>
      <w:lvlJc w:val="right"/>
      <w:pPr>
        <w:ind w:left="4094" w:hanging="180"/>
      </w:pPr>
    </w:lvl>
    <w:lvl w:ilvl="6" w:tplc="2000000F" w:tentative="1">
      <w:start w:val="1"/>
      <w:numFmt w:val="decimal"/>
      <w:lvlText w:val="%7."/>
      <w:lvlJc w:val="left"/>
      <w:pPr>
        <w:ind w:left="4814" w:hanging="360"/>
      </w:pPr>
    </w:lvl>
    <w:lvl w:ilvl="7" w:tplc="20000019" w:tentative="1">
      <w:start w:val="1"/>
      <w:numFmt w:val="lowerLetter"/>
      <w:lvlText w:val="%8."/>
      <w:lvlJc w:val="left"/>
      <w:pPr>
        <w:ind w:left="5534" w:hanging="360"/>
      </w:pPr>
    </w:lvl>
    <w:lvl w:ilvl="8" w:tplc="2000001B" w:tentative="1">
      <w:start w:val="1"/>
      <w:numFmt w:val="lowerRoman"/>
      <w:lvlText w:val="%9."/>
      <w:lvlJc w:val="right"/>
      <w:pPr>
        <w:ind w:left="6254" w:hanging="180"/>
      </w:pPr>
    </w:lvl>
  </w:abstractNum>
  <w:abstractNum w:abstractNumId="6" w15:restartNumberingAfterBreak="0">
    <w:nsid w:val="07B548EC"/>
    <w:multiLevelType w:val="hybridMultilevel"/>
    <w:tmpl w:val="3D04243A"/>
    <w:lvl w:ilvl="0" w:tplc="D6A06DA8">
      <w:start w:val="1"/>
      <w:numFmt w:val="lowerLetter"/>
      <w:lvlText w:val="%1)"/>
      <w:lvlJc w:val="left"/>
      <w:pPr>
        <w:ind w:left="511" w:hanging="360"/>
      </w:pPr>
      <w:rPr>
        <w:rFonts w:hint="default"/>
      </w:rPr>
    </w:lvl>
    <w:lvl w:ilvl="1" w:tplc="20000019" w:tentative="1">
      <w:start w:val="1"/>
      <w:numFmt w:val="lowerLetter"/>
      <w:lvlText w:val="%2."/>
      <w:lvlJc w:val="left"/>
      <w:pPr>
        <w:ind w:left="1231" w:hanging="360"/>
      </w:pPr>
    </w:lvl>
    <w:lvl w:ilvl="2" w:tplc="2000001B" w:tentative="1">
      <w:start w:val="1"/>
      <w:numFmt w:val="lowerRoman"/>
      <w:lvlText w:val="%3."/>
      <w:lvlJc w:val="right"/>
      <w:pPr>
        <w:ind w:left="1951" w:hanging="180"/>
      </w:pPr>
    </w:lvl>
    <w:lvl w:ilvl="3" w:tplc="2000000F" w:tentative="1">
      <w:start w:val="1"/>
      <w:numFmt w:val="decimal"/>
      <w:lvlText w:val="%4."/>
      <w:lvlJc w:val="left"/>
      <w:pPr>
        <w:ind w:left="2671" w:hanging="360"/>
      </w:pPr>
    </w:lvl>
    <w:lvl w:ilvl="4" w:tplc="20000019" w:tentative="1">
      <w:start w:val="1"/>
      <w:numFmt w:val="lowerLetter"/>
      <w:lvlText w:val="%5."/>
      <w:lvlJc w:val="left"/>
      <w:pPr>
        <w:ind w:left="3391" w:hanging="360"/>
      </w:pPr>
    </w:lvl>
    <w:lvl w:ilvl="5" w:tplc="2000001B" w:tentative="1">
      <w:start w:val="1"/>
      <w:numFmt w:val="lowerRoman"/>
      <w:lvlText w:val="%6."/>
      <w:lvlJc w:val="right"/>
      <w:pPr>
        <w:ind w:left="4111" w:hanging="180"/>
      </w:pPr>
    </w:lvl>
    <w:lvl w:ilvl="6" w:tplc="2000000F" w:tentative="1">
      <w:start w:val="1"/>
      <w:numFmt w:val="decimal"/>
      <w:lvlText w:val="%7."/>
      <w:lvlJc w:val="left"/>
      <w:pPr>
        <w:ind w:left="4831" w:hanging="360"/>
      </w:pPr>
    </w:lvl>
    <w:lvl w:ilvl="7" w:tplc="20000019" w:tentative="1">
      <w:start w:val="1"/>
      <w:numFmt w:val="lowerLetter"/>
      <w:lvlText w:val="%8."/>
      <w:lvlJc w:val="left"/>
      <w:pPr>
        <w:ind w:left="5551" w:hanging="360"/>
      </w:pPr>
    </w:lvl>
    <w:lvl w:ilvl="8" w:tplc="2000001B" w:tentative="1">
      <w:start w:val="1"/>
      <w:numFmt w:val="lowerRoman"/>
      <w:lvlText w:val="%9."/>
      <w:lvlJc w:val="right"/>
      <w:pPr>
        <w:ind w:left="6271" w:hanging="180"/>
      </w:pPr>
    </w:lvl>
  </w:abstractNum>
  <w:abstractNum w:abstractNumId="7" w15:restartNumberingAfterBreak="0">
    <w:nsid w:val="0A493389"/>
    <w:multiLevelType w:val="hybridMultilevel"/>
    <w:tmpl w:val="595C725C"/>
    <w:lvl w:ilvl="0" w:tplc="6EECEC60">
      <w:start w:val="1"/>
      <w:numFmt w:val="lowerLetter"/>
      <w:lvlText w:val="%1)"/>
      <w:lvlJc w:val="left"/>
      <w:pPr>
        <w:ind w:left="497" w:hanging="360"/>
      </w:pPr>
      <w:rPr>
        <w:rFonts w:hint="default"/>
      </w:rPr>
    </w:lvl>
    <w:lvl w:ilvl="1" w:tplc="20000019" w:tentative="1">
      <w:start w:val="1"/>
      <w:numFmt w:val="lowerLetter"/>
      <w:lvlText w:val="%2."/>
      <w:lvlJc w:val="left"/>
      <w:pPr>
        <w:ind w:left="1217" w:hanging="360"/>
      </w:pPr>
    </w:lvl>
    <w:lvl w:ilvl="2" w:tplc="2000001B" w:tentative="1">
      <w:start w:val="1"/>
      <w:numFmt w:val="lowerRoman"/>
      <w:lvlText w:val="%3."/>
      <w:lvlJc w:val="right"/>
      <w:pPr>
        <w:ind w:left="1937" w:hanging="180"/>
      </w:pPr>
    </w:lvl>
    <w:lvl w:ilvl="3" w:tplc="2000000F" w:tentative="1">
      <w:start w:val="1"/>
      <w:numFmt w:val="decimal"/>
      <w:lvlText w:val="%4."/>
      <w:lvlJc w:val="left"/>
      <w:pPr>
        <w:ind w:left="2657" w:hanging="360"/>
      </w:pPr>
    </w:lvl>
    <w:lvl w:ilvl="4" w:tplc="20000019" w:tentative="1">
      <w:start w:val="1"/>
      <w:numFmt w:val="lowerLetter"/>
      <w:lvlText w:val="%5."/>
      <w:lvlJc w:val="left"/>
      <w:pPr>
        <w:ind w:left="3377" w:hanging="360"/>
      </w:pPr>
    </w:lvl>
    <w:lvl w:ilvl="5" w:tplc="2000001B" w:tentative="1">
      <w:start w:val="1"/>
      <w:numFmt w:val="lowerRoman"/>
      <w:lvlText w:val="%6."/>
      <w:lvlJc w:val="right"/>
      <w:pPr>
        <w:ind w:left="4097" w:hanging="180"/>
      </w:pPr>
    </w:lvl>
    <w:lvl w:ilvl="6" w:tplc="2000000F" w:tentative="1">
      <w:start w:val="1"/>
      <w:numFmt w:val="decimal"/>
      <w:lvlText w:val="%7."/>
      <w:lvlJc w:val="left"/>
      <w:pPr>
        <w:ind w:left="4817" w:hanging="360"/>
      </w:pPr>
    </w:lvl>
    <w:lvl w:ilvl="7" w:tplc="20000019" w:tentative="1">
      <w:start w:val="1"/>
      <w:numFmt w:val="lowerLetter"/>
      <w:lvlText w:val="%8."/>
      <w:lvlJc w:val="left"/>
      <w:pPr>
        <w:ind w:left="5537" w:hanging="360"/>
      </w:pPr>
    </w:lvl>
    <w:lvl w:ilvl="8" w:tplc="2000001B" w:tentative="1">
      <w:start w:val="1"/>
      <w:numFmt w:val="lowerRoman"/>
      <w:lvlText w:val="%9."/>
      <w:lvlJc w:val="right"/>
      <w:pPr>
        <w:ind w:left="6257" w:hanging="180"/>
      </w:pPr>
    </w:lvl>
  </w:abstractNum>
  <w:abstractNum w:abstractNumId="8" w15:restartNumberingAfterBreak="0">
    <w:nsid w:val="0AE410A4"/>
    <w:multiLevelType w:val="hybridMultilevel"/>
    <w:tmpl w:val="2BFCDFA6"/>
    <w:lvl w:ilvl="0" w:tplc="2758B9D0">
      <w:start w:val="2"/>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0B01502B"/>
    <w:multiLevelType w:val="hybridMultilevel"/>
    <w:tmpl w:val="F08A9FAC"/>
    <w:lvl w:ilvl="0" w:tplc="E304BF5E">
      <w:start w:val="1"/>
      <w:numFmt w:val="lowerLetter"/>
      <w:lvlText w:val="%1)"/>
      <w:lvlJc w:val="left"/>
      <w:pPr>
        <w:ind w:left="494" w:hanging="360"/>
      </w:pPr>
      <w:rPr>
        <w:rFonts w:hint="default"/>
      </w:rPr>
    </w:lvl>
    <w:lvl w:ilvl="1" w:tplc="20000019" w:tentative="1">
      <w:start w:val="1"/>
      <w:numFmt w:val="lowerLetter"/>
      <w:lvlText w:val="%2."/>
      <w:lvlJc w:val="left"/>
      <w:pPr>
        <w:ind w:left="1214" w:hanging="360"/>
      </w:pPr>
    </w:lvl>
    <w:lvl w:ilvl="2" w:tplc="2000001B" w:tentative="1">
      <w:start w:val="1"/>
      <w:numFmt w:val="lowerRoman"/>
      <w:lvlText w:val="%3."/>
      <w:lvlJc w:val="right"/>
      <w:pPr>
        <w:ind w:left="1934" w:hanging="180"/>
      </w:pPr>
    </w:lvl>
    <w:lvl w:ilvl="3" w:tplc="2000000F" w:tentative="1">
      <w:start w:val="1"/>
      <w:numFmt w:val="decimal"/>
      <w:lvlText w:val="%4."/>
      <w:lvlJc w:val="left"/>
      <w:pPr>
        <w:ind w:left="2654" w:hanging="360"/>
      </w:pPr>
    </w:lvl>
    <w:lvl w:ilvl="4" w:tplc="20000019" w:tentative="1">
      <w:start w:val="1"/>
      <w:numFmt w:val="lowerLetter"/>
      <w:lvlText w:val="%5."/>
      <w:lvlJc w:val="left"/>
      <w:pPr>
        <w:ind w:left="3374" w:hanging="360"/>
      </w:pPr>
    </w:lvl>
    <w:lvl w:ilvl="5" w:tplc="2000001B" w:tentative="1">
      <w:start w:val="1"/>
      <w:numFmt w:val="lowerRoman"/>
      <w:lvlText w:val="%6."/>
      <w:lvlJc w:val="right"/>
      <w:pPr>
        <w:ind w:left="4094" w:hanging="180"/>
      </w:pPr>
    </w:lvl>
    <w:lvl w:ilvl="6" w:tplc="2000000F" w:tentative="1">
      <w:start w:val="1"/>
      <w:numFmt w:val="decimal"/>
      <w:lvlText w:val="%7."/>
      <w:lvlJc w:val="left"/>
      <w:pPr>
        <w:ind w:left="4814" w:hanging="360"/>
      </w:pPr>
    </w:lvl>
    <w:lvl w:ilvl="7" w:tplc="20000019" w:tentative="1">
      <w:start w:val="1"/>
      <w:numFmt w:val="lowerLetter"/>
      <w:lvlText w:val="%8."/>
      <w:lvlJc w:val="left"/>
      <w:pPr>
        <w:ind w:left="5534" w:hanging="360"/>
      </w:pPr>
    </w:lvl>
    <w:lvl w:ilvl="8" w:tplc="2000001B" w:tentative="1">
      <w:start w:val="1"/>
      <w:numFmt w:val="lowerRoman"/>
      <w:lvlText w:val="%9."/>
      <w:lvlJc w:val="right"/>
      <w:pPr>
        <w:ind w:left="6254" w:hanging="180"/>
      </w:pPr>
    </w:lvl>
  </w:abstractNum>
  <w:abstractNum w:abstractNumId="10" w15:restartNumberingAfterBreak="0">
    <w:nsid w:val="0B0B60AB"/>
    <w:multiLevelType w:val="hybridMultilevel"/>
    <w:tmpl w:val="A422307E"/>
    <w:lvl w:ilvl="0" w:tplc="0EFC4000">
      <w:start w:val="1"/>
      <w:numFmt w:val="decimal"/>
      <w:lvlText w:val="%1)"/>
      <w:lvlJc w:val="left"/>
      <w:pPr>
        <w:ind w:left="494" w:hanging="360"/>
      </w:pPr>
      <w:rPr>
        <w:rFonts w:hint="default"/>
      </w:rPr>
    </w:lvl>
    <w:lvl w:ilvl="1" w:tplc="20000019" w:tentative="1">
      <w:start w:val="1"/>
      <w:numFmt w:val="lowerLetter"/>
      <w:lvlText w:val="%2."/>
      <w:lvlJc w:val="left"/>
      <w:pPr>
        <w:ind w:left="1214" w:hanging="360"/>
      </w:pPr>
    </w:lvl>
    <w:lvl w:ilvl="2" w:tplc="2000001B" w:tentative="1">
      <w:start w:val="1"/>
      <w:numFmt w:val="lowerRoman"/>
      <w:lvlText w:val="%3."/>
      <w:lvlJc w:val="right"/>
      <w:pPr>
        <w:ind w:left="1934" w:hanging="180"/>
      </w:pPr>
    </w:lvl>
    <w:lvl w:ilvl="3" w:tplc="2000000F" w:tentative="1">
      <w:start w:val="1"/>
      <w:numFmt w:val="decimal"/>
      <w:lvlText w:val="%4."/>
      <w:lvlJc w:val="left"/>
      <w:pPr>
        <w:ind w:left="2654" w:hanging="360"/>
      </w:pPr>
    </w:lvl>
    <w:lvl w:ilvl="4" w:tplc="20000019" w:tentative="1">
      <w:start w:val="1"/>
      <w:numFmt w:val="lowerLetter"/>
      <w:lvlText w:val="%5."/>
      <w:lvlJc w:val="left"/>
      <w:pPr>
        <w:ind w:left="3374" w:hanging="360"/>
      </w:pPr>
    </w:lvl>
    <w:lvl w:ilvl="5" w:tplc="2000001B" w:tentative="1">
      <w:start w:val="1"/>
      <w:numFmt w:val="lowerRoman"/>
      <w:lvlText w:val="%6."/>
      <w:lvlJc w:val="right"/>
      <w:pPr>
        <w:ind w:left="4094" w:hanging="180"/>
      </w:pPr>
    </w:lvl>
    <w:lvl w:ilvl="6" w:tplc="2000000F" w:tentative="1">
      <w:start w:val="1"/>
      <w:numFmt w:val="decimal"/>
      <w:lvlText w:val="%7."/>
      <w:lvlJc w:val="left"/>
      <w:pPr>
        <w:ind w:left="4814" w:hanging="360"/>
      </w:pPr>
    </w:lvl>
    <w:lvl w:ilvl="7" w:tplc="20000019" w:tentative="1">
      <w:start w:val="1"/>
      <w:numFmt w:val="lowerLetter"/>
      <w:lvlText w:val="%8."/>
      <w:lvlJc w:val="left"/>
      <w:pPr>
        <w:ind w:left="5534" w:hanging="360"/>
      </w:pPr>
    </w:lvl>
    <w:lvl w:ilvl="8" w:tplc="2000001B" w:tentative="1">
      <w:start w:val="1"/>
      <w:numFmt w:val="lowerRoman"/>
      <w:lvlText w:val="%9."/>
      <w:lvlJc w:val="right"/>
      <w:pPr>
        <w:ind w:left="6254" w:hanging="180"/>
      </w:pPr>
    </w:lvl>
  </w:abstractNum>
  <w:abstractNum w:abstractNumId="11" w15:restartNumberingAfterBreak="0">
    <w:nsid w:val="0B630E73"/>
    <w:multiLevelType w:val="hybridMultilevel"/>
    <w:tmpl w:val="8D72D73E"/>
    <w:lvl w:ilvl="0" w:tplc="8FE4987A">
      <w:start w:val="1"/>
      <w:numFmt w:val="lowerLetter"/>
      <w:lvlText w:val="%1)"/>
      <w:lvlJc w:val="left"/>
      <w:pPr>
        <w:ind w:left="497" w:hanging="360"/>
      </w:pPr>
      <w:rPr>
        <w:rFonts w:hint="default"/>
      </w:rPr>
    </w:lvl>
    <w:lvl w:ilvl="1" w:tplc="20000019" w:tentative="1">
      <w:start w:val="1"/>
      <w:numFmt w:val="lowerLetter"/>
      <w:lvlText w:val="%2."/>
      <w:lvlJc w:val="left"/>
      <w:pPr>
        <w:ind w:left="1217" w:hanging="360"/>
      </w:pPr>
    </w:lvl>
    <w:lvl w:ilvl="2" w:tplc="2000001B" w:tentative="1">
      <w:start w:val="1"/>
      <w:numFmt w:val="lowerRoman"/>
      <w:lvlText w:val="%3."/>
      <w:lvlJc w:val="right"/>
      <w:pPr>
        <w:ind w:left="1937" w:hanging="180"/>
      </w:pPr>
    </w:lvl>
    <w:lvl w:ilvl="3" w:tplc="2000000F" w:tentative="1">
      <w:start w:val="1"/>
      <w:numFmt w:val="decimal"/>
      <w:lvlText w:val="%4."/>
      <w:lvlJc w:val="left"/>
      <w:pPr>
        <w:ind w:left="2657" w:hanging="360"/>
      </w:pPr>
    </w:lvl>
    <w:lvl w:ilvl="4" w:tplc="20000019" w:tentative="1">
      <w:start w:val="1"/>
      <w:numFmt w:val="lowerLetter"/>
      <w:lvlText w:val="%5."/>
      <w:lvlJc w:val="left"/>
      <w:pPr>
        <w:ind w:left="3377" w:hanging="360"/>
      </w:pPr>
    </w:lvl>
    <w:lvl w:ilvl="5" w:tplc="2000001B" w:tentative="1">
      <w:start w:val="1"/>
      <w:numFmt w:val="lowerRoman"/>
      <w:lvlText w:val="%6."/>
      <w:lvlJc w:val="right"/>
      <w:pPr>
        <w:ind w:left="4097" w:hanging="180"/>
      </w:pPr>
    </w:lvl>
    <w:lvl w:ilvl="6" w:tplc="2000000F" w:tentative="1">
      <w:start w:val="1"/>
      <w:numFmt w:val="decimal"/>
      <w:lvlText w:val="%7."/>
      <w:lvlJc w:val="left"/>
      <w:pPr>
        <w:ind w:left="4817" w:hanging="360"/>
      </w:pPr>
    </w:lvl>
    <w:lvl w:ilvl="7" w:tplc="20000019" w:tentative="1">
      <w:start w:val="1"/>
      <w:numFmt w:val="lowerLetter"/>
      <w:lvlText w:val="%8."/>
      <w:lvlJc w:val="left"/>
      <w:pPr>
        <w:ind w:left="5537" w:hanging="360"/>
      </w:pPr>
    </w:lvl>
    <w:lvl w:ilvl="8" w:tplc="2000001B" w:tentative="1">
      <w:start w:val="1"/>
      <w:numFmt w:val="lowerRoman"/>
      <w:lvlText w:val="%9."/>
      <w:lvlJc w:val="right"/>
      <w:pPr>
        <w:ind w:left="6257" w:hanging="180"/>
      </w:pPr>
    </w:lvl>
  </w:abstractNum>
  <w:abstractNum w:abstractNumId="12" w15:restartNumberingAfterBreak="0">
    <w:nsid w:val="0BB70F0C"/>
    <w:multiLevelType w:val="hybridMultilevel"/>
    <w:tmpl w:val="AF6E9526"/>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0E2B48BF"/>
    <w:multiLevelType w:val="hybridMultilevel"/>
    <w:tmpl w:val="1338BD42"/>
    <w:lvl w:ilvl="0" w:tplc="58C01B28">
      <w:start w:val="1"/>
      <w:numFmt w:val="lowerLetter"/>
      <w:lvlText w:val="%1)"/>
      <w:lvlJc w:val="left"/>
      <w:pPr>
        <w:ind w:left="494" w:hanging="360"/>
      </w:pPr>
      <w:rPr>
        <w:rFonts w:hint="default"/>
      </w:rPr>
    </w:lvl>
    <w:lvl w:ilvl="1" w:tplc="20000019" w:tentative="1">
      <w:start w:val="1"/>
      <w:numFmt w:val="lowerLetter"/>
      <w:lvlText w:val="%2."/>
      <w:lvlJc w:val="left"/>
      <w:pPr>
        <w:ind w:left="1214" w:hanging="360"/>
      </w:pPr>
    </w:lvl>
    <w:lvl w:ilvl="2" w:tplc="2000001B" w:tentative="1">
      <w:start w:val="1"/>
      <w:numFmt w:val="lowerRoman"/>
      <w:lvlText w:val="%3."/>
      <w:lvlJc w:val="right"/>
      <w:pPr>
        <w:ind w:left="1934" w:hanging="180"/>
      </w:pPr>
    </w:lvl>
    <w:lvl w:ilvl="3" w:tplc="2000000F" w:tentative="1">
      <w:start w:val="1"/>
      <w:numFmt w:val="decimal"/>
      <w:lvlText w:val="%4."/>
      <w:lvlJc w:val="left"/>
      <w:pPr>
        <w:ind w:left="2654" w:hanging="360"/>
      </w:pPr>
    </w:lvl>
    <w:lvl w:ilvl="4" w:tplc="20000019" w:tentative="1">
      <w:start w:val="1"/>
      <w:numFmt w:val="lowerLetter"/>
      <w:lvlText w:val="%5."/>
      <w:lvlJc w:val="left"/>
      <w:pPr>
        <w:ind w:left="3374" w:hanging="360"/>
      </w:pPr>
    </w:lvl>
    <w:lvl w:ilvl="5" w:tplc="2000001B" w:tentative="1">
      <w:start w:val="1"/>
      <w:numFmt w:val="lowerRoman"/>
      <w:lvlText w:val="%6."/>
      <w:lvlJc w:val="right"/>
      <w:pPr>
        <w:ind w:left="4094" w:hanging="180"/>
      </w:pPr>
    </w:lvl>
    <w:lvl w:ilvl="6" w:tplc="2000000F" w:tentative="1">
      <w:start w:val="1"/>
      <w:numFmt w:val="decimal"/>
      <w:lvlText w:val="%7."/>
      <w:lvlJc w:val="left"/>
      <w:pPr>
        <w:ind w:left="4814" w:hanging="360"/>
      </w:pPr>
    </w:lvl>
    <w:lvl w:ilvl="7" w:tplc="20000019" w:tentative="1">
      <w:start w:val="1"/>
      <w:numFmt w:val="lowerLetter"/>
      <w:lvlText w:val="%8."/>
      <w:lvlJc w:val="left"/>
      <w:pPr>
        <w:ind w:left="5534" w:hanging="360"/>
      </w:pPr>
    </w:lvl>
    <w:lvl w:ilvl="8" w:tplc="2000001B" w:tentative="1">
      <w:start w:val="1"/>
      <w:numFmt w:val="lowerRoman"/>
      <w:lvlText w:val="%9."/>
      <w:lvlJc w:val="right"/>
      <w:pPr>
        <w:ind w:left="6254" w:hanging="180"/>
      </w:pPr>
    </w:lvl>
  </w:abstractNum>
  <w:abstractNum w:abstractNumId="14" w15:restartNumberingAfterBreak="0">
    <w:nsid w:val="0E574CB5"/>
    <w:multiLevelType w:val="hybridMultilevel"/>
    <w:tmpl w:val="363048E0"/>
    <w:lvl w:ilvl="0" w:tplc="F098AC02">
      <w:start w:val="1"/>
      <w:numFmt w:val="lowerLetter"/>
      <w:lvlText w:val="%1)"/>
      <w:lvlJc w:val="left"/>
      <w:pPr>
        <w:ind w:left="511" w:hanging="360"/>
      </w:pPr>
      <w:rPr>
        <w:rFonts w:hint="default"/>
      </w:rPr>
    </w:lvl>
    <w:lvl w:ilvl="1" w:tplc="20000019" w:tentative="1">
      <w:start w:val="1"/>
      <w:numFmt w:val="lowerLetter"/>
      <w:lvlText w:val="%2."/>
      <w:lvlJc w:val="left"/>
      <w:pPr>
        <w:ind w:left="1231" w:hanging="360"/>
      </w:pPr>
    </w:lvl>
    <w:lvl w:ilvl="2" w:tplc="2000001B" w:tentative="1">
      <w:start w:val="1"/>
      <w:numFmt w:val="lowerRoman"/>
      <w:lvlText w:val="%3."/>
      <w:lvlJc w:val="right"/>
      <w:pPr>
        <w:ind w:left="1951" w:hanging="180"/>
      </w:pPr>
    </w:lvl>
    <w:lvl w:ilvl="3" w:tplc="2000000F" w:tentative="1">
      <w:start w:val="1"/>
      <w:numFmt w:val="decimal"/>
      <w:lvlText w:val="%4."/>
      <w:lvlJc w:val="left"/>
      <w:pPr>
        <w:ind w:left="2671" w:hanging="360"/>
      </w:pPr>
    </w:lvl>
    <w:lvl w:ilvl="4" w:tplc="20000019" w:tentative="1">
      <w:start w:val="1"/>
      <w:numFmt w:val="lowerLetter"/>
      <w:lvlText w:val="%5."/>
      <w:lvlJc w:val="left"/>
      <w:pPr>
        <w:ind w:left="3391" w:hanging="360"/>
      </w:pPr>
    </w:lvl>
    <w:lvl w:ilvl="5" w:tplc="2000001B" w:tentative="1">
      <w:start w:val="1"/>
      <w:numFmt w:val="lowerRoman"/>
      <w:lvlText w:val="%6."/>
      <w:lvlJc w:val="right"/>
      <w:pPr>
        <w:ind w:left="4111" w:hanging="180"/>
      </w:pPr>
    </w:lvl>
    <w:lvl w:ilvl="6" w:tplc="2000000F" w:tentative="1">
      <w:start w:val="1"/>
      <w:numFmt w:val="decimal"/>
      <w:lvlText w:val="%7."/>
      <w:lvlJc w:val="left"/>
      <w:pPr>
        <w:ind w:left="4831" w:hanging="360"/>
      </w:pPr>
    </w:lvl>
    <w:lvl w:ilvl="7" w:tplc="20000019" w:tentative="1">
      <w:start w:val="1"/>
      <w:numFmt w:val="lowerLetter"/>
      <w:lvlText w:val="%8."/>
      <w:lvlJc w:val="left"/>
      <w:pPr>
        <w:ind w:left="5551" w:hanging="360"/>
      </w:pPr>
    </w:lvl>
    <w:lvl w:ilvl="8" w:tplc="2000001B" w:tentative="1">
      <w:start w:val="1"/>
      <w:numFmt w:val="lowerRoman"/>
      <w:lvlText w:val="%9."/>
      <w:lvlJc w:val="right"/>
      <w:pPr>
        <w:ind w:left="6271" w:hanging="180"/>
      </w:pPr>
    </w:lvl>
  </w:abstractNum>
  <w:abstractNum w:abstractNumId="15" w15:restartNumberingAfterBreak="0">
    <w:nsid w:val="10814658"/>
    <w:multiLevelType w:val="hybridMultilevel"/>
    <w:tmpl w:val="A1688422"/>
    <w:lvl w:ilvl="0" w:tplc="FE6CF870">
      <w:start w:val="1"/>
      <w:numFmt w:val="lowerLetter"/>
      <w:lvlText w:val="%1)"/>
      <w:lvlJc w:val="left"/>
      <w:pPr>
        <w:ind w:left="495" w:hanging="360"/>
      </w:pPr>
      <w:rPr>
        <w:rFonts w:hint="default"/>
      </w:rPr>
    </w:lvl>
    <w:lvl w:ilvl="1" w:tplc="20000019" w:tentative="1">
      <w:start w:val="1"/>
      <w:numFmt w:val="lowerLetter"/>
      <w:lvlText w:val="%2."/>
      <w:lvlJc w:val="left"/>
      <w:pPr>
        <w:ind w:left="1215" w:hanging="360"/>
      </w:pPr>
    </w:lvl>
    <w:lvl w:ilvl="2" w:tplc="2000001B" w:tentative="1">
      <w:start w:val="1"/>
      <w:numFmt w:val="lowerRoman"/>
      <w:lvlText w:val="%3."/>
      <w:lvlJc w:val="right"/>
      <w:pPr>
        <w:ind w:left="1935" w:hanging="180"/>
      </w:pPr>
    </w:lvl>
    <w:lvl w:ilvl="3" w:tplc="2000000F" w:tentative="1">
      <w:start w:val="1"/>
      <w:numFmt w:val="decimal"/>
      <w:lvlText w:val="%4."/>
      <w:lvlJc w:val="left"/>
      <w:pPr>
        <w:ind w:left="2655" w:hanging="360"/>
      </w:pPr>
    </w:lvl>
    <w:lvl w:ilvl="4" w:tplc="20000019" w:tentative="1">
      <w:start w:val="1"/>
      <w:numFmt w:val="lowerLetter"/>
      <w:lvlText w:val="%5."/>
      <w:lvlJc w:val="left"/>
      <w:pPr>
        <w:ind w:left="3375" w:hanging="360"/>
      </w:pPr>
    </w:lvl>
    <w:lvl w:ilvl="5" w:tplc="2000001B" w:tentative="1">
      <w:start w:val="1"/>
      <w:numFmt w:val="lowerRoman"/>
      <w:lvlText w:val="%6."/>
      <w:lvlJc w:val="right"/>
      <w:pPr>
        <w:ind w:left="4095" w:hanging="180"/>
      </w:pPr>
    </w:lvl>
    <w:lvl w:ilvl="6" w:tplc="2000000F" w:tentative="1">
      <w:start w:val="1"/>
      <w:numFmt w:val="decimal"/>
      <w:lvlText w:val="%7."/>
      <w:lvlJc w:val="left"/>
      <w:pPr>
        <w:ind w:left="4815" w:hanging="360"/>
      </w:pPr>
    </w:lvl>
    <w:lvl w:ilvl="7" w:tplc="20000019" w:tentative="1">
      <w:start w:val="1"/>
      <w:numFmt w:val="lowerLetter"/>
      <w:lvlText w:val="%8."/>
      <w:lvlJc w:val="left"/>
      <w:pPr>
        <w:ind w:left="5535" w:hanging="360"/>
      </w:pPr>
    </w:lvl>
    <w:lvl w:ilvl="8" w:tplc="2000001B" w:tentative="1">
      <w:start w:val="1"/>
      <w:numFmt w:val="lowerRoman"/>
      <w:lvlText w:val="%9."/>
      <w:lvlJc w:val="right"/>
      <w:pPr>
        <w:ind w:left="6255" w:hanging="180"/>
      </w:pPr>
    </w:lvl>
  </w:abstractNum>
  <w:abstractNum w:abstractNumId="16" w15:restartNumberingAfterBreak="0">
    <w:nsid w:val="126A1031"/>
    <w:multiLevelType w:val="hybridMultilevel"/>
    <w:tmpl w:val="584AA456"/>
    <w:lvl w:ilvl="0" w:tplc="1C7E7358">
      <w:start w:val="1"/>
      <w:numFmt w:val="lowerLetter"/>
      <w:lvlText w:val="%1)"/>
      <w:lvlJc w:val="left"/>
      <w:pPr>
        <w:ind w:left="494" w:hanging="360"/>
      </w:pPr>
      <w:rPr>
        <w:rFonts w:hint="default"/>
      </w:rPr>
    </w:lvl>
    <w:lvl w:ilvl="1" w:tplc="20000019" w:tentative="1">
      <w:start w:val="1"/>
      <w:numFmt w:val="lowerLetter"/>
      <w:lvlText w:val="%2."/>
      <w:lvlJc w:val="left"/>
      <w:pPr>
        <w:ind w:left="1214" w:hanging="360"/>
      </w:pPr>
    </w:lvl>
    <w:lvl w:ilvl="2" w:tplc="2000001B" w:tentative="1">
      <w:start w:val="1"/>
      <w:numFmt w:val="lowerRoman"/>
      <w:lvlText w:val="%3."/>
      <w:lvlJc w:val="right"/>
      <w:pPr>
        <w:ind w:left="1934" w:hanging="180"/>
      </w:pPr>
    </w:lvl>
    <w:lvl w:ilvl="3" w:tplc="2000000F" w:tentative="1">
      <w:start w:val="1"/>
      <w:numFmt w:val="decimal"/>
      <w:lvlText w:val="%4."/>
      <w:lvlJc w:val="left"/>
      <w:pPr>
        <w:ind w:left="2654" w:hanging="360"/>
      </w:pPr>
    </w:lvl>
    <w:lvl w:ilvl="4" w:tplc="20000019" w:tentative="1">
      <w:start w:val="1"/>
      <w:numFmt w:val="lowerLetter"/>
      <w:lvlText w:val="%5."/>
      <w:lvlJc w:val="left"/>
      <w:pPr>
        <w:ind w:left="3374" w:hanging="360"/>
      </w:pPr>
    </w:lvl>
    <w:lvl w:ilvl="5" w:tplc="2000001B" w:tentative="1">
      <w:start w:val="1"/>
      <w:numFmt w:val="lowerRoman"/>
      <w:lvlText w:val="%6."/>
      <w:lvlJc w:val="right"/>
      <w:pPr>
        <w:ind w:left="4094" w:hanging="180"/>
      </w:pPr>
    </w:lvl>
    <w:lvl w:ilvl="6" w:tplc="2000000F" w:tentative="1">
      <w:start w:val="1"/>
      <w:numFmt w:val="decimal"/>
      <w:lvlText w:val="%7."/>
      <w:lvlJc w:val="left"/>
      <w:pPr>
        <w:ind w:left="4814" w:hanging="360"/>
      </w:pPr>
    </w:lvl>
    <w:lvl w:ilvl="7" w:tplc="20000019" w:tentative="1">
      <w:start w:val="1"/>
      <w:numFmt w:val="lowerLetter"/>
      <w:lvlText w:val="%8."/>
      <w:lvlJc w:val="left"/>
      <w:pPr>
        <w:ind w:left="5534" w:hanging="360"/>
      </w:pPr>
    </w:lvl>
    <w:lvl w:ilvl="8" w:tplc="2000001B" w:tentative="1">
      <w:start w:val="1"/>
      <w:numFmt w:val="lowerRoman"/>
      <w:lvlText w:val="%9."/>
      <w:lvlJc w:val="right"/>
      <w:pPr>
        <w:ind w:left="6254" w:hanging="180"/>
      </w:pPr>
    </w:lvl>
  </w:abstractNum>
  <w:abstractNum w:abstractNumId="17" w15:restartNumberingAfterBreak="0">
    <w:nsid w:val="131F4DFE"/>
    <w:multiLevelType w:val="hybridMultilevel"/>
    <w:tmpl w:val="85688B62"/>
    <w:lvl w:ilvl="0" w:tplc="633ED8D0">
      <w:start w:val="2"/>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163B0346"/>
    <w:multiLevelType w:val="hybridMultilevel"/>
    <w:tmpl w:val="8DFA4FB4"/>
    <w:lvl w:ilvl="0" w:tplc="F0A819E4">
      <w:start w:val="1"/>
      <w:numFmt w:val="lowerLetter"/>
      <w:lvlText w:val="%1)"/>
      <w:lvlJc w:val="left"/>
      <w:pPr>
        <w:ind w:left="494" w:hanging="360"/>
      </w:pPr>
      <w:rPr>
        <w:rFonts w:hint="default"/>
      </w:rPr>
    </w:lvl>
    <w:lvl w:ilvl="1" w:tplc="20000019" w:tentative="1">
      <w:start w:val="1"/>
      <w:numFmt w:val="lowerLetter"/>
      <w:lvlText w:val="%2."/>
      <w:lvlJc w:val="left"/>
      <w:pPr>
        <w:ind w:left="1214" w:hanging="360"/>
      </w:pPr>
    </w:lvl>
    <w:lvl w:ilvl="2" w:tplc="2000001B" w:tentative="1">
      <w:start w:val="1"/>
      <w:numFmt w:val="lowerRoman"/>
      <w:lvlText w:val="%3."/>
      <w:lvlJc w:val="right"/>
      <w:pPr>
        <w:ind w:left="1934" w:hanging="180"/>
      </w:pPr>
    </w:lvl>
    <w:lvl w:ilvl="3" w:tplc="2000000F" w:tentative="1">
      <w:start w:val="1"/>
      <w:numFmt w:val="decimal"/>
      <w:lvlText w:val="%4."/>
      <w:lvlJc w:val="left"/>
      <w:pPr>
        <w:ind w:left="2654" w:hanging="360"/>
      </w:pPr>
    </w:lvl>
    <w:lvl w:ilvl="4" w:tplc="20000019" w:tentative="1">
      <w:start w:val="1"/>
      <w:numFmt w:val="lowerLetter"/>
      <w:lvlText w:val="%5."/>
      <w:lvlJc w:val="left"/>
      <w:pPr>
        <w:ind w:left="3374" w:hanging="360"/>
      </w:pPr>
    </w:lvl>
    <w:lvl w:ilvl="5" w:tplc="2000001B" w:tentative="1">
      <w:start w:val="1"/>
      <w:numFmt w:val="lowerRoman"/>
      <w:lvlText w:val="%6."/>
      <w:lvlJc w:val="right"/>
      <w:pPr>
        <w:ind w:left="4094" w:hanging="180"/>
      </w:pPr>
    </w:lvl>
    <w:lvl w:ilvl="6" w:tplc="2000000F" w:tentative="1">
      <w:start w:val="1"/>
      <w:numFmt w:val="decimal"/>
      <w:lvlText w:val="%7."/>
      <w:lvlJc w:val="left"/>
      <w:pPr>
        <w:ind w:left="4814" w:hanging="360"/>
      </w:pPr>
    </w:lvl>
    <w:lvl w:ilvl="7" w:tplc="20000019" w:tentative="1">
      <w:start w:val="1"/>
      <w:numFmt w:val="lowerLetter"/>
      <w:lvlText w:val="%8."/>
      <w:lvlJc w:val="left"/>
      <w:pPr>
        <w:ind w:left="5534" w:hanging="360"/>
      </w:pPr>
    </w:lvl>
    <w:lvl w:ilvl="8" w:tplc="2000001B" w:tentative="1">
      <w:start w:val="1"/>
      <w:numFmt w:val="lowerRoman"/>
      <w:lvlText w:val="%9."/>
      <w:lvlJc w:val="right"/>
      <w:pPr>
        <w:ind w:left="6254" w:hanging="180"/>
      </w:pPr>
    </w:lvl>
  </w:abstractNum>
  <w:abstractNum w:abstractNumId="19" w15:restartNumberingAfterBreak="0">
    <w:nsid w:val="16E87A12"/>
    <w:multiLevelType w:val="hybridMultilevel"/>
    <w:tmpl w:val="00EEE290"/>
    <w:lvl w:ilvl="0" w:tplc="6EB803BE">
      <w:start w:val="2"/>
      <w:numFmt w:val="lowerLetter"/>
      <w:lvlText w:val="%1)"/>
      <w:lvlJc w:val="left"/>
      <w:pPr>
        <w:ind w:left="720" w:hanging="360"/>
      </w:pPr>
      <w:rPr>
        <w:rFonts w:hint="default"/>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175012B4"/>
    <w:multiLevelType w:val="hybridMultilevel"/>
    <w:tmpl w:val="C4989D46"/>
    <w:lvl w:ilvl="0" w:tplc="343AEA0E">
      <w:start w:val="1"/>
      <w:numFmt w:val="lowerLetter"/>
      <w:lvlText w:val="%1)"/>
      <w:lvlJc w:val="left"/>
      <w:pPr>
        <w:ind w:left="495" w:hanging="360"/>
      </w:pPr>
      <w:rPr>
        <w:rFonts w:hint="default"/>
      </w:rPr>
    </w:lvl>
    <w:lvl w:ilvl="1" w:tplc="20000019" w:tentative="1">
      <w:start w:val="1"/>
      <w:numFmt w:val="lowerLetter"/>
      <w:lvlText w:val="%2."/>
      <w:lvlJc w:val="left"/>
      <w:pPr>
        <w:ind w:left="1215" w:hanging="360"/>
      </w:pPr>
    </w:lvl>
    <w:lvl w:ilvl="2" w:tplc="2000001B" w:tentative="1">
      <w:start w:val="1"/>
      <w:numFmt w:val="lowerRoman"/>
      <w:lvlText w:val="%3."/>
      <w:lvlJc w:val="right"/>
      <w:pPr>
        <w:ind w:left="1935" w:hanging="180"/>
      </w:pPr>
    </w:lvl>
    <w:lvl w:ilvl="3" w:tplc="2000000F" w:tentative="1">
      <w:start w:val="1"/>
      <w:numFmt w:val="decimal"/>
      <w:lvlText w:val="%4."/>
      <w:lvlJc w:val="left"/>
      <w:pPr>
        <w:ind w:left="2655" w:hanging="360"/>
      </w:pPr>
    </w:lvl>
    <w:lvl w:ilvl="4" w:tplc="20000019" w:tentative="1">
      <w:start w:val="1"/>
      <w:numFmt w:val="lowerLetter"/>
      <w:lvlText w:val="%5."/>
      <w:lvlJc w:val="left"/>
      <w:pPr>
        <w:ind w:left="3375" w:hanging="360"/>
      </w:pPr>
    </w:lvl>
    <w:lvl w:ilvl="5" w:tplc="2000001B" w:tentative="1">
      <w:start w:val="1"/>
      <w:numFmt w:val="lowerRoman"/>
      <w:lvlText w:val="%6."/>
      <w:lvlJc w:val="right"/>
      <w:pPr>
        <w:ind w:left="4095" w:hanging="180"/>
      </w:pPr>
    </w:lvl>
    <w:lvl w:ilvl="6" w:tplc="2000000F" w:tentative="1">
      <w:start w:val="1"/>
      <w:numFmt w:val="decimal"/>
      <w:lvlText w:val="%7."/>
      <w:lvlJc w:val="left"/>
      <w:pPr>
        <w:ind w:left="4815" w:hanging="360"/>
      </w:pPr>
    </w:lvl>
    <w:lvl w:ilvl="7" w:tplc="20000019" w:tentative="1">
      <w:start w:val="1"/>
      <w:numFmt w:val="lowerLetter"/>
      <w:lvlText w:val="%8."/>
      <w:lvlJc w:val="left"/>
      <w:pPr>
        <w:ind w:left="5535" w:hanging="360"/>
      </w:pPr>
    </w:lvl>
    <w:lvl w:ilvl="8" w:tplc="2000001B" w:tentative="1">
      <w:start w:val="1"/>
      <w:numFmt w:val="lowerRoman"/>
      <w:lvlText w:val="%9."/>
      <w:lvlJc w:val="right"/>
      <w:pPr>
        <w:ind w:left="6255" w:hanging="180"/>
      </w:pPr>
    </w:lvl>
  </w:abstractNum>
  <w:abstractNum w:abstractNumId="21" w15:restartNumberingAfterBreak="0">
    <w:nsid w:val="18231A2E"/>
    <w:multiLevelType w:val="hybridMultilevel"/>
    <w:tmpl w:val="0930F072"/>
    <w:lvl w:ilvl="0" w:tplc="4E242440">
      <w:start w:val="1"/>
      <w:numFmt w:val="decimal"/>
      <w:lvlText w:val="%1)"/>
      <w:lvlJc w:val="left"/>
      <w:pPr>
        <w:ind w:left="494" w:hanging="360"/>
      </w:pPr>
      <w:rPr>
        <w:rFonts w:hint="default"/>
      </w:rPr>
    </w:lvl>
    <w:lvl w:ilvl="1" w:tplc="20000019" w:tentative="1">
      <w:start w:val="1"/>
      <w:numFmt w:val="lowerLetter"/>
      <w:lvlText w:val="%2."/>
      <w:lvlJc w:val="left"/>
      <w:pPr>
        <w:ind w:left="1214" w:hanging="360"/>
      </w:pPr>
    </w:lvl>
    <w:lvl w:ilvl="2" w:tplc="2000001B" w:tentative="1">
      <w:start w:val="1"/>
      <w:numFmt w:val="lowerRoman"/>
      <w:lvlText w:val="%3."/>
      <w:lvlJc w:val="right"/>
      <w:pPr>
        <w:ind w:left="1934" w:hanging="180"/>
      </w:pPr>
    </w:lvl>
    <w:lvl w:ilvl="3" w:tplc="2000000F" w:tentative="1">
      <w:start w:val="1"/>
      <w:numFmt w:val="decimal"/>
      <w:lvlText w:val="%4."/>
      <w:lvlJc w:val="left"/>
      <w:pPr>
        <w:ind w:left="2654" w:hanging="360"/>
      </w:pPr>
    </w:lvl>
    <w:lvl w:ilvl="4" w:tplc="20000019" w:tentative="1">
      <w:start w:val="1"/>
      <w:numFmt w:val="lowerLetter"/>
      <w:lvlText w:val="%5."/>
      <w:lvlJc w:val="left"/>
      <w:pPr>
        <w:ind w:left="3374" w:hanging="360"/>
      </w:pPr>
    </w:lvl>
    <w:lvl w:ilvl="5" w:tplc="2000001B" w:tentative="1">
      <w:start w:val="1"/>
      <w:numFmt w:val="lowerRoman"/>
      <w:lvlText w:val="%6."/>
      <w:lvlJc w:val="right"/>
      <w:pPr>
        <w:ind w:left="4094" w:hanging="180"/>
      </w:pPr>
    </w:lvl>
    <w:lvl w:ilvl="6" w:tplc="2000000F" w:tentative="1">
      <w:start w:val="1"/>
      <w:numFmt w:val="decimal"/>
      <w:lvlText w:val="%7."/>
      <w:lvlJc w:val="left"/>
      <w:pPr>
        <w:ind w:left="4814" w:hanging="360"/>
      </w:pPr>
    </w:lvl>
    <w:lvl w:ilvl="7" w:tplc="20000019" w:tentative="1">
      <w:start w:val="1"/>
      <w:numFmt w:val="lowerLetter"/>
      <w:lvlText w:val="%8."/>
      <w:lvlJc w:val="left"/>
      <w:pPr>
        <w:ind w:left="5534" w:hanging="360"/>
      </w:pPr>
    </w:lvl>
    <w:lvl w:ilvl="8" w:tplc="2000001B" w:tentative="1">
      <w:start w:val="1"/>
      <w:numFmt w:val="lowerRoman"/>
      <w:lvlText w:val="%9."/>
      <w:lvlJc w:val="right"/>
      <w:pPr>
        <w:ind w:left="6254" w:hanging="180"/>
      </w:pPr>
    </w:lvl>
  </w:abstractNum>
  <w:abstractNum w:abstractNumId="22" w15:restartNumberingAfterBreak="0">
    <w:nsid w:val="1968583E"/>
    <w:multiLevelType w:val="hybridMultilevel"/>
    <w:tmpl w:val="AC88565E"/>
    <w:lvl w:ilvl="0" w:tplc="8FE4987A">
      <w:start w:val="1"/>
      <w:numFmt w:val="lowerLetter"/>
      <w:lvlText w:val="%1)"/>
      <w:lvlJc w:val="left"/>
      <w:pPr>
        <w:ind w:left="497" w:hanging="360"/>
      </w:pPr>
      <w:rPr>
        <w:rFonts w:hint="default"/>
      </w:rPr>
    </w:lvl>
    <w:lvl w:ilvl="1" w:tplc="20000019" w:tentative="1">
      <w:start w:val="1"/>
      <w:numFmt w:val="lowerLetter"/>
      <w:lvlText w:val="%2."/>
      <w:lvlJc w:val="left"/>
      <w:pPr>
        <w:ind w:left="1217" w:hanging="360"/>
      </w:pPr>
    </w:lvl>
    <w:lvl w:ilvl="2" w:tplc="2000001B" w:tentative="1">
      <w:start w:val="1"/>
      <w:numFmt w:val="lowerRoman"/>
      <w:lvlText w:val="%3."/>
      <w:lvlJc w:val="right"/>
      <w:pPr>
        <w:ind w:left="1937" w:hanging="180"/>
      </w:pPr>
    </w:lvl>
    <w:lvl w:ilvl="3" w:tplc="2000000F" w:tentative="1">
      <w:start w:val="1"/>
      <w:numFmt w:val="decimal"/>
      <w:lvlText w:val="%4."/>
      <w:lvlJc w:val="left"/>
      <w:pPr>
        <w:ind w:left="2657" w:hanging="360"/>
      </w:pPr>
    </w:lvl>
    <w:lvl w:ilvl="4" w:tplc="20000019" w:tentative="1">
      <w:start w:val="1"/>
      <w:numFmt w:val="lowerLetter"/>
      <w:lvlText w:val="%5."/>
      <w:lvlJc w:val="left"/>
      <w:pPr>
        <w:ind w:left="3377" w:hanging="360"/>
      </w:pPr>
    </w:lvl>
    <w:lvl w:ilvl="5" w:tplc="2000001B" w:tentative="1">
      <w:start w:val="1"/>
      <w:numFmt w:val="lowerRoman"/>
      <w:lvlText w:val="%6."/>
      <w:lvlJc w:val="right"/>
      <w:pPr>
        <w:ind w:left="4097" w:hanging="180"/>
      </w:pPr>
    </w:lvl>
    <w:lvl w:ilvl="6" w:tplc="2000000F" w:tentative="1">
      <w:start w:val="1"/>
      <w:numFmt w:val="decimal"/>
      <w:lvlText w:val="%7."/>
      <w:lvlJc w:val="left"/>
      <w:pPr>
        <w:ind w:left="4817" w:hanging="360"/>
      </w:pPr>
    </w:lvl>
    <w:lvl w:ilvl="7" w:tplc="20000019" w:tentative="1">
      <w:start w:val="1"/>
      <w:numFmt w:val="lowerLetter"/>
      <w:lvlText w:val="%8."/>
      <w:lvlJc w:val="left"/>
      <w:pPr>
        <w:ind w:left="5537" w:hanging="360"/>
      </w:pPr>
    </w:lvl>
    <w:lvl w:ilvl="8" w:tplc="2000001B" w:tentative="1">
      <w:start w:val="1"/>
      <w:numFmt w:val="lowerRoman"/>
      <w:lvlText w:val="%9."/>
      <w:lvlJc w:val="right"/>
      <w:pPr>
        <w:ind w:left="6257" w:hanging="180"/>
      </w:pPr>
    </w:lvl>
  </w:abstractNum>
  <w:abstractNum w:abstractNumId="23" w15:restartNumberingAfterBreak="0">
    <w:nsid w:val="1C1754BE"/>
    <w:multiLevelType w:val="hybridMultilevel"/>
    <w:tmpl w:val="BA501C9E"/>
    <w:lvl w:ilvl="0" w:tplc="BA5C0CC8">
      <w:start w:val="1"/>
      <w:numFmt w:val="decimal"/>
      <w:lvlText w:val="%1)"/>
      <w:lvlJc w:val="left"/>
      <w:pPr>
        <w:ind w:left="494" w:hanging="360"/>
      </w:pPr>
      <w:rPr>
        <w:rFonts w:hint="default"/>
      </w:rPr>
    </w:lvl>
    <w:lvl w:ilvl="1" w:tplc="20000019" w:tentative="1">
      <w:start w:val="1"/>
      <w:numFmt w:val="lowerLetter"/>
      <w:lvlText w:val="%2."/>
      <w:lvlJc w:val="left"/>
      <w:pPr>
        <w:ind w:left="1214" w:hanging="360"/>
      </w:pPr>
    </w:lvl>
    <w:lvl w:ilvl="2" w:tplc="2000001B" w:tentative="1">
      <w:start w:val="1"/>
      <w:numFmt w:val="lowerRoman"/>
      <w:lvlText w:val="%3."/>
      <w:lvlJc w:val="right"/>
      <w:pPr>
        <w:ind w:left="1934" w:hanging="180"/>
      </w:pPr>
    </w:lvl>
    <w:lvl w:ilvl="3" w:tplc="2000000F" w:tentative="1">
      <w:start w:val="1"/>
      <w:numFmt w:val="decimal"/>
      <w:lvlText w:val="%4."/>
      <w:lvlJc w:val="left"/>
      <w:pPr>
        <w:ind w:left="2654" w:hanging="360"/>
      </w:pPr>
    </w:lvl>
    <w:lvl w:ilvl="4" w:tplc="20000019" w:tentative="1">
      <w:start w:val="1"/>
      <w:numFmt w:val="lowerLetter"/>
      <w:lvlText w:val="%5."/>
      <w:lvlJc w:val="left"/>
      <w:pPr>
        <w:ind w:left="3374" w:hanging="360"/>
      </w:pPr>
    </w:lvl>
    <w:lvl w:ilvl="5" w:tplc="2000001B" w:tentative="1">
      <w:start w:val="1"/>
      <w:numFmt w:val="lowerRoman"/>
      <w:lvlText w:val="%6."/>
      <w:lvlJc w:val="right"/>
      <w:pPr>
        <w:ind w:left="4094" w:hanging="180"/>
      </w:pPr>
    </w:lvl>
    <w:lvl w:ilvl="6" w:tplc="2000000F" w:tentative="1">
      <w:start w:val="1"/>
      <w:numFmt w:val="decimal"/>
      <w:lvlText w:val="%7."/>
      <w:lvlJc w:val="left"/>
      <w:pPr>
        <w:ind w:left="4814" w:hanging="360"/>
      </w:pPr>
    </w:lvl>
    <w:lvl w:ilvl="7" w:tplc="20000019" w:tentative="1">
      <w:start w:val="1"/>
      <w:numFmt w:val="lowerLetter"/>
      <w:lvlText w:val="%8."/>
      <w:lvlJc w:val="left"/>
      <w:pPr>
        <w:ind w:left="5534" w:hanging="360"/>
      </w:pPr>
    </w:lvl>
    <w:lvl w:ilvl="8" w:tplc="2000001B" w:tentative="1">
      <w:start w:val="1"/>
      <w:numFmt w:val="lowerRoman"/>
      <w:lvlText w:val="%9."/>
      <w:lvlJc w:val="right"/>
      <w:pPr>
        <w:ind w:left="6254" w:hanging="180"/>
      </w:pPr>
    </w:lvl>
  </w:abstractNum>
  <w:abstractNum w:abstractNumId="24" w15:restartNumberingAfterBreak="0">
    <w:nsid w:val="1F8E3F1D"/>
    <w:multiLevelType w:val="hybridMultilevel"/>
    <w:tmpl w:val="0CC0764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 w15:restartNumberingAfterBreak="0">
    <w:nsid w:val="201F0EE4"/>
    <w:multiLevelType w:val="hybridMultilevel"/>
    <w:tmpl w:val="C0B69880"/>
    <w:lvl w:ilvl="0" w:tplc="9AE023C6">
      <w:start w:val="1"/>
      <w:numFmt w:val="lowerLetter"/>
      <w:lvlText w:val="%1)"/>
      <w:lvlJc w:val="left"/>
      <w:pPr>
        <w:ind w:left="494" w:hanging="360"/>
      </w:pPr>
      <w:rPr>
        <w:rFonts w:hint="default"/>
      </w:rPr>
    </w:lvl>
    <w:lvl w:ilvl="1" w:tplc="20000019" w:tentative="1">
      <w:start w:val="1"/>
      <w:numFmt w:val="lowerLetter"/>
      <w:lvlText w:val="%2."/>
      <w:lvlJc w:val="left"/>
      <w:pPr>
        <w:ind w:left="1214" w:hanging="360"/>
      </w:pPr>
    </w:lvl>
    <w:lvl w:ilvl="2" w:tplc="2000001B" w:tentative="1">
      <w:start w:val="1"/>
      <w:numFmt w:val="lowerRoman"/>
      <w:lvlText w:val="%3."/>
      <w:lvlJc w:val="right"/>
      <w:pPr>
        <w:ind w:left="1934" w:hanging="180"/>
      </w:pPr>
    </w:lvl>
    <w:lvl w:ilvl="3" w:tplc="2000000F" w:tentative="1">
      <w:start w:val="1"/>
      <w:numFmt w:val="decimal"/>
      <w:lvlText w:val="%4."/>
      <w:lvlJc w:val="left"/>
      <w:pPr>
        <w:ind w:left="2654" w:hanging="360"/>
      </w:pPr>
    </w:lvl>
    <w:lvl w:ilvl="4" w:tplc="20000019" w:tentative="1">
      <w:start w:val="1"/>
      <w:numFmt w:val="lowerLetter"/>
      <w:lvlText w:val="%5."/>
      <w:lvlJc w:val="left"/>
      <w:pPr>
        <w:ind w:left="3374" w:hanging="360"/>
      </w:pPr>
    </w:lvl>
    <w:lvl w:ilvl="5" w:tplc="2000001B" w:tentative="1">
      <w:start w:val="1"/>
      <w:numFmt w:val="lowerRoman"/>
      <w:lvlText w:val="%6."/>
      <w:lvlJc w:val="right"/>
      <w:pPr>
        <w:ind w:left="4094" w:hanging="180"/>
      </w:pPr>
    </w:lvl>
    <w:lvl w:ilvl="6" w:tplc="2000000F" w:tentative="1">
      <w:start w:val="1"/>
      <w:numFmt w:val="decimal"/>
      <w:lvlText w:val="%7."/>
      <w:lvlJc w:val="left"/>
      <w:pPr>
        <w:ind w:left="4814" w:hanging="360"/>
      </w:pPr>
    </w:lvl>
    <w:lvl w:ilvl="7" w:tplc="20000019" w:tentative="1">
      <w:start w:val="1"/>
      <w:numFmt w:val="lowerLetter"/>
      <w:lvlText w:val="%8."/>
      <w:lvlJc w:val="left"/>
      <w:pPr>
        <w:ind w:left="5534" w:hanging="360"/>
      </w:pPr>
    </w:lvl>
    <w:lvl w:ilvl="8" w:tplc="2000001B" w:tentative="1">
      <w:start w:val="1"/>
      <w:numFmt w:val="lowerRoman"/>
      <w:lvlText w:val="%9."/>
      <w:lvlJc w:val="right"/>
      <w:pPr>
        <w:ind w:left="6254" w:hanging="180"/>
      </w:pPr>
    </w:lvl>
  </w:abstractNum>
  <w:abstractNum w:abstractNumId="26" w15:restartNumberingAfterBreak="0">
    <w:nsid w:val="20214787"/>
    <w:multiLevelType w:val="hybridMultilevel"/>
    <w:tmpl w:val="185013A8"/>
    <w:lvl w:ilvl="0" w:tplc="DB2CDD58">
      <w:start w:val="1"/>
      <w:numFmt w:val="lowerLetter"/>
      <w:lvlText w:val="%1)"/>
      <w:lvlJc w:val="left"/>
      <w:pPr>
        <w:ind w:left="497" w:hanging="360"/>
      </w:pPr>
      <w:rPr>
        <w:rFonts w:hint="default"/>
      </w:rPr>
    </w:lvl>
    <w:lvl w:ilvl="1" w:tplc="20000019" w:tentative="1">
      <w:start w:val="1"/>
      <w:numFmt w:val="lowerLetter"/>
      <w:lvlText w:val="%2."/>
      <w:lvlJc w:val="left"/>
      <w:pPr>
        <w:ind w:left="1217" w:hanging="360"/>
      </w:pPr>
    </w:lvl>
    <w:lvl w:ilvl="2" w:tplc="2000001B" w:tentative="1">
      <w:start w:val="1"/>
      <w:numFmt w:val="lowerRoman"/>
      <w:lvlText w:val="%3."/>
      <w:lvlJc w:val="right"/>
      <w:pPr>
        <w:ind w:left="1937" w:hanging="180"/>
      </w:pPr>
    </w:lvl>
    <w:lvl w:ilvl="3" w:tplc="2000000F" w:tentative="1">
      <w:start w:val="1"/>
      <w:numFmt w:val="decimal"/>
      <w:lvlText w:val="%4."/>
      <w:lvlJc w:val="left"/>
      <w:pPr>
        <w:ind w:left="2657" w:hanging="360"/>
      </w:pPr>
    </w:lvl>
    <w:lvl w:ilvl="4" w:tplc="20000019" w:tentative="1">
      <w:start w:val="1"/>
      <w:numFmt w:val="lowerLetter"/>
      <w:lvlText w:val="%5."/>
      <w:lvlJc w:val="left"/>
      <w:pPr>
        <w:ind w:left="3377" w:hanging="360"/>
      </w:pPr>
    </w:lvl>
    <w:lvl w:ilvl="5" w:tplc="2000001B" w:tentative="1">
      <w:start w:val="1"/>
      <w:numFmt w:val="lowerRoman"/>
      <w:lvlText w:val="%6."/>
      <w:lvlJc w:val="right"/>
      <w:pPr>
        <w:ind w:left="4097" w:hanging="180"/>
      </w:pPr>
    </w:lvl>
    <w:lvl w:ilvl="6" w:tplc="2000000F" w:tentative="1">
      <w:start w:val="1"/>
      <w:numFmt w:val="decimal"/>
      <w:lvlText w:val="%7."/>
      <w:lvlJc w:val="left"/>
      <w:pPr>
        <w:ind w:left="4817" w:hanging="360"/>
      </w:pPr>
    </w:lvl>
    <w:lvl w:ilvl="7" w:tplc="20000019" w:tentative="1">
      <w:start w:val="1"/>
      <w:numFmt w:val="lowerLetter"/>
      <w:lvlText w:val="%8."/>
      <w:lvlJc w:val="left"/>
      <w:pPr>
        <w:ind w:left="5537" w:hanging="360"/>
      </w:pPr>
    </w:lvl>
    <w:lvl w:ilvl="8" w:tplc="2000001B" w:tentative="1">
      <w:start w:val="1"/>
      <w:numFmt w:val="lowerRoman"/>
      <w:lvlText w:val="%9."/>
      <w:lvlJc w:val="right"/>
      <w:pPr>
        <w:ind w:left="6257" w:hanging="180"/>
      </w:pPr>
    </w:lvl>
  </w:abstractNum>
  <w:abstractNum w:abstractNumId="27" w15:restartNumberingAfterBreak="0">
    <w:nsid w:val="20B60E7E"/>
    <w:multiLevelType w:val="hybridMultilevel"/>
    <w:tmpl w:val="AADEB706"/>
    <w:lvl w:ilvl="0" w:tplc="C3E0E2A2">
      <w:start w:val="1"/>
      <w:numFmt w:val="lowerLetter"/>
      <w:lvlText w:val="%1)"/>
      <w:lvlJc w:val="left"/>
      <w:pPr>
        <w:ind w:left="497" w:hanging="360"/>
      </w:pPr>
      <w:rPr>
        <w:rFonts w:hint="default"/>
      </w:rPr>
    </w:lvl>
    <w:lvl w:ilvl="1" w:tplc="20000019" w:tentative="1">
      <w:start w:val="1"/>
      <w:numFmt w:val="lowerLetter"/>
      <w:lvlText w:val="%2."/>
      <w:lvlJc w:val="left"/>
      <w:pPr>
        <w:ind w:left="1217" w:hanging="360"/>
      </w:pPr>
    </w:lvl>
    <w:lvl w:ilvl="2" w:tplc="2000001B" w:tentative="1">
      <w:start w:val="1"/>
      <w:numFmt w:val="lowerRoman"/>
      <w:lvlText w:val="%3."/>
      <w:lvlJc w:val="right"/>
      <w:pPr>
        <w:ind w:left="1937" w:hanging="180"/>
      </w:pPr>
    </w:lvl>
    <w:lvl w:ilvl="3" w:tplc="2000000F" w:tentative="1">
      <w:start w:val="1"/>
      <w:numFmt w:val="decimal"/>
      <w:lvlText w:val="%4."/>
      <w:lvlJc w:val="left"/>
      <w:pPr>
        <w:ind w:left="2657" w:hanging="360"/>
      </w:pPr>
    </w:lvl>
    <w:lvl w:ilvl="4" w:tplc="20000019" w:tentative="1">
      <w:start w:val="1"/>
      <w:numFmt w:val="lowerLetter"/>
      <w:lvlText w:val="%5."/>
      <w:lvlJc w:val="left"/>
      <w:pPr>
        <w:ind w:left="3377" w:hanging="360"/>
      </w:pPr>
    </w:lvl>
    <w:lvl w:ilvl="5" w:tplc="2000001B" w:tentative="1">
      <w:start w:val="1"/>
      <w:numFmt w:val="lowerRoman"/>
      <w:lvlText w:val="%6."/>
      <w:lvlJc w:val="right"/>
      <w:pPr>
        <w:ind w:left="4097" w:hanging="180"/>
      </w:pPr>
    </w:lvl>
    <w:lvl w:ilvl="6" w:tplc="2000000F" w:tentative="1">
      <w:start w:val="1"/>
      <w:numFmt w:val="decimal"/>
      <w:lvlText w:val="%7."/>
      <w:lvlJc w:val="left"/>
      <w:pPr>
        <w:ind w:left="4817" w:hanging="360"/>
      </w:pPr>
    </w:lvl>
    <w:lvl w:ilvl="7" w:tplc="20000019" w:tentative="1">
      <w:start w:val="1"/>
      <w:numFmt w:val="lowerLetter"/>
      <w:lvlText w:val="%8."/>
      <w:lvlJc w:val="left"/>
      <w:pPr>
        <w:ind w:left="5537" w:hanging="360"/>
      </w:pPr>
    </w:lvl>
    <w:lvl w:ilvl="8" w:tplc="2000001B" w:tentative="1">
      <w:start w:val="1"/>
      <w:numFmt w:val="lowerRoman"/>
      <w:lvlText w:val="%9."/>
      <w:lvlJc w:val="right"/>
      <w:pPr>
        <w:ind w:left="6257" w:hanging="180"/>
      </w:pPr>
    </w:lvl>
  </w:abstractNum>
  <w:abstractNum w:abstractNumId="28" w15:restartNumberingAfterBreak="0">
    <w:nsid w:val="20BD35B4"/>
    <w:multiLevelType w:val="hybridMultilevel"/>
    <w:tmpl w:val="4FF022BC"/>
    <w:lvl w:ilvl="0" w:tplc="75E69674">
      <w:start w:val="1"/>
      <w:numFmt w:val="lowerLetter"/>
      <w:lvlText w:val="%1)"/>
      <w:lvlJc w:val="left"/>
      <w:pPr>
        <w:ind w:left="505" w:hanging="360"/>
      </w:pPr>
      <w:rPr>
        <w:rFonts w:hint="default"/>
      </w:rPr>
    </w:lvl>
    <w:lvl w:ilvl="1" w:tplc="20000019" w:tentative="1">
      <w:start w:val="1"/>
      <w:numFmt w:val="lowerLetter"/>
      <w:lvlText w:val="%2."/>
      <w:lvlJc w:val="left"/>
      <w:pPr>
        <w:ind w:left="1225" w:hanging="360"/>
      </w:pPr>
    </w:lvl>
    <w:lvl w:ilvl="2" w:tplc="2000001B" w:tentative="1">
      <w:start w:val="1"/>
      <w:numFmt w:val="lowerRoman"/>
      <w:lvlText w:val="%3."/>
      <w:lvlJc w:val="right"/>
      <w:pPr>
        <w:ind w:left="1945" w:hanging="180"/>
      </w:pPr>
    </w:lvl>
    <w:lvl w:ilvl="3" w:tplc="2000000F" w:tentative="1">
      <w:start w:val="1"/>
      <w:numFmt w:val="decimal"/>
      <w:lvlText w:val="%4."/>
      <w:lvlJc w:val="left"/>
      <w:pPr>
        <w:ind w:left="2665" w:hanging="360"/>
      </w:pPr>
    </w:lvl>
    <w:lvl w:ilvl="4" w:tplc="20000019" w:tentative="1">
      <w:start w:val="1"/>
      <w:numFmt w:val="lowerLetter"/>
      <w:lvlText w:val="%5."/>
      <w:lvlJc w:val="left"/>
      <w:pPr>
        <w:ind w:left="3385" w:hanging="360"/>
      </w:pPr>
    </w:lvl>
    <w:lvl w:ilvl="5" w:tplc="2000001B" w:tentative="1">
      <w:start w:val="1"/>
      <w:numFmt w:val="lowerRoman"/>
      <w:lvlText w:val="%6."/>
      <w:lvlJc w:val="right"/>
      <w:pPr>
        <w:ind w:left="4105" w:hanging="180"/>
      </w:pPr>
    </w:lvl>
    <w:lvl w:ilvl="6" w:tplc="2000000F" w:tentative="1">
      <w:start w:val="1"/>
      <w:numFmt w:val="decimal"/>
      <w:lvlText w:val="%7."/>
      <w:lvlJc w:val="left"/>
      <w:pPr>
        <w:ind w:left="4825" w:hanging="360"/>
      </w:pPr>
    </w:lvl>
    <w:lvl w:ilvl="7" w:tplc="20000019" w:tentative="1">
      <w:start w:val="1"/>
      <w:numFmt w:val="lowerLetter"/>
      <w:lvlText w:val="%8."/>
      <w:lvlJc w:val="left"/>
      <w:pPr>
        <w:ind w:left="5545" w:hanging="360"/>
      </w:pPr>
    </w:lvl>
    <w:lvl w:ilvl="8" w:tplc="2000001B" w:tentative="1">
      <w:start w:val="1"/>
      <w:numFmt w:val="lowerRoman"/>
      <w:lvlText w:val="%9."/>
      <w:lvlJc w:val="right"/>
      <w:pPr>
        <w:ind w:left="6265" w:hanging="180"/>
      </w:pPr>
    </w:lvl>
  </w:abstractNum>
  <w:abstractNum w:abstractNumId="29" w15:restartNumberingAfterBreak="0">
    <w:nsid w:val="210029A1"/>
    <w:multiLevelType w:val="hybridMultilevel"/>
    <w:tmpl w:val="8B74442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15:restartNumberingAfterBreak="0">
    <w:nsid w:val="21CB0FFD"/>
    <w:multiLevelType w:val="hybridMultilevel"/>
    <w:tmpl w:val="8C1CB68E"/>
    <w:lvl w:ilvl="0" w:tplc="4A54EF5E">
      <w:start w:val="1"/>
      <w:numFmt w:val="lowerLetter"/>
      <w:lvlText w:val="%1)"/>
      <w:lvlJc w:val="left"/>
      <w:pPr>
        <w:ind w:left="511" w:hanging="360"/>
      </w:pPr>
      <w:rPr>
        <w:rFonts w:hint="default"/>
      </w:rPr>
    </w:lvl>
    <w:lvl w:ilvl="1" w:tplc="20000019" w:tentative="1">
      <w:start w:val="1"/>
      <w:numFmt w:val="lowerLetter"/>
      <w:lvlText w:val="%2."/>
      <w:lvlJc w:val="left"/>
      <w:pPr>
        <w:ind w:left="1231" w:hanging="360"/>
      </w:pPr>
    </w:lvl>
    <w:lvl w:ilvl="2" w:tplc="2000001B" w:tentative="1">
      <w:start w:val="1"/>
      <w:numFmt w:val="lowerRoman"/>
      <w:lvlText w:val="%3."/>
      <w:lvlJc w:val="right"/>
      <w:pPr>
        <w:ind w:left="1951" w:hanging="180"/>
      </w:pPr>
    </w:lvl>
    <w:lvl w:ilvl="3" w:tplc="2000000F" w:tentative="1">
      <w:start w:val="1"/>
      <w:numFmt w:val="decimal"/>
      <w:lvlText w:val="%4."/>
      <w:lvlJc w:val="left"/>
      <w:pPr>
        <w:ind w:left="2671" w:hanging="360"/>
      </w:pPr>
    </w:lvl>
    <w:lvl w:ilvl="4" w:tplc="20000019" w:tentative="1">
      <w:start w:val="1"/>
      <w:numFmt w:val="lowerLetter"/>
      <w:lvlText w:val="%5."/>
      <w:lvlJc w:val="left"/>
      <w:pPr>
        <w:ind w:left="3391" w:hanging="360"/>
      </w:pPr>
    </w:lvl>
    <w:lvl w:ilvl="5" w:tplc="2000001B" w:tentative="1">
      <w:start w:val="1"/>
      <w:numFmt w:val="lowerRoman"/>
      <w:lvlText w:val="%6."/>
      <w:lvlJc w:val="right"/>
      <w:pPr>
        <w:ind w:left="4111" w:hanging="180"/>
      </w:pPr>
    </w:lvl>
    <w:lvl w:ilvl="6" w:tplc="2000000F" w:tentative="1">
      <w:start w:val="1"/>
      <w:numFmt w:val="decimal"/>
      <w:lvlText w:val="%7."/>
      <w:lvlJc w:val="left"/>
      <w:pPr>
        <w:ind w:left="4831" w:hanging="360"/>
      </w:pPr>
    </w:lvl>
    <w:lvl w:ilvl="7" w:tplc="20000019" w:tentative="1">
      <w:start w:val="1"/>
      <w:numFmt w:val="lowerLetter"/>
      <w:lvlText w:val="%8."/>
      <w:lvlJc w:val="left"/>
      <w:pPr>
        <w:ind w:left="5551" w:hanging="360"/>
      </w:pPr>
    </w:lvl>
    <w:lvl w:ilvl="8" w:tplc="2000001B" w:tentative="1">
      <w:start w:val="1"/>
      <w:numFmt w:val="lowerRoman"/>
      <w:lvlText w:val="%9."/>
      <w:lvlJc w:val="right"/>
      <w:pPr>
        <w:ind w:left="6271" w:hanging="180"/>
      </w:pPr>
    </w:lvl>
  </w:abstractNum>
  <w:abstractNum w:abstractNumId="31" w15:restartNumberingAfterBreak="0">
    <w:nsid w:val="2288072A"/>
    <w:multiLevelType w:val="hybridMultilevel"/>
    <w:tmpl w:val="8CFE8B9E"/>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2" w15:restartNumberingAfterBreak="0">
    <w:nsid w:val="23D26B2E"/>
    <w:multiLevelType w:val="hybridMultilevel"/>
    <w:tmpl w:val="52EA46CC"/>
    <w:lvl w:ilvl="0" w:tplc="48041434">
      <w:start w:val="3"/>
      <w:numFmt w:val="decimal"/>
      <w:lvlText w:val="%1)"/>
      <w:lvlJc w:val="left"/>
      <w:pPr>
        <w:ind w:left="494" w:hanging="360"/>
      </w:pPr>
      <w:rPr>
        <w:rFonts w:hint="default"/>
      </w:rPr>
    </w:lvl>
    <w:lvl w:ilvl="1" w:tplc="20000019" w:tentative="1">
      <w:start w:val="1"/>
      <w:numFmt w:val="lowerLetter"/>
      <w:lvlText w:val="%2."/>
      <w:lvlJc w:val="left"/>
      <w:pPr>
        <w:ind w:left="1214" w:hanging="360"/>
      </w:pPr>
    </w:lvl>
    <w:lvl w:ilvl="2" w:tplc="2000001B" w:tentative="1">
      <w:start w:val="1"/>
      <w:numFmt w:val="lowerRoman"/>
      <w:lvlText w:val="%3."/>
      <w:lvlJc w:val="right"/>
      <w:pPr>
        <w:ind w:left="1934" w:hanging="180"/>
      </w:pPr>
    </w:lvl>
    <w:lvl w:ilvl="3" w:tplc="2000000F" w:tentative="1">
      <w:start w:val="1"/>
      <w:numFmt w:val="decimal"/>
      <w:lvlText w:val="%4."/>
      <w:lvlJc w:val="left"/>
      <w:pPr>
        <w:ind w:left="2654" w:hanging="360"/>
      </w:pPr>
    </w:lvl>
    <w:lvl w:ilvl="4" w:tplc="20000019" w:tentative="1">
      <w:start w:val="1"/>
      <w:numFmt w:val="lowerLetter"/>
      <w:lvlText w:val="%5."/>
      <w:lvlJc w:val="left"/>
      <w:pPr>
        <w:ind w:left="3374" w:hanging="360"/>
      </w:pPr>
    </w:lvl>
    <w:lvl w:ilvl="5" w:tplc="2000001B" w:tentative="1">
      <w:start w:val="1"/>
      <w:numFmt w:val="lowerRoman"/>
      <w:lvlText w:val="%6."/>
      <w:lvlJc w:val="right"/>
      <w:pPr>
        <w:ind w:left="4094" w:hanging="180"/>
      </w:pPr>
    </w:lvl>
    <w:lvl w:ilvl="6" w:tplc="2000000F" w:tentative="1">
      <w:start w:val="1"/>
      <w:numFmt w:val="decimal"/>
      <w:lvlText w:val="%7."/>
      <w:lvlJc w:val="left"/>
      <w:pPr>
        <w:ind w:left="4814" w:hanging="360"/>
      </w:pPr>
    </w:lvl>
    <w:lvl w:ilvl="7" w:tplc="20000019" w:tentative="1">
      <w:start w:val="1"/>
      <w:numFmt w:val="lowerLetter"/>
      <w:lvlText w:val="%8."/>
      <w:lvlJc w:val="left"/>
      <w:pPr>
        <w:ind w:left="5534" w:hanging="360"/>
      </w:pPr>
    </w:lvl>
    <w:lvl w:ilvl="8" w:tplc="2000001B" w:tentative="1">
      <w:start w:val="1"/>
      <w:numFmt w:val="lowerRoman"/>
      <w:lvlText w:val="%9."/>
      <w:lvlJc w:val="right"/>
      <w:pPr>
        <w:ind w:left="6254" w:hanging="180"/>
      </w:pPr>
    </w:lvl>
  </w:abstractNum>
  <w:abstractNum w:abstractNumId="33" w15:restartNumberingAfterBreak="0">
    <w:nsid w:val="24E1770B"/>
    <w:multiLevelType w:val="hybridMultilevel"/>
    <w:tmpl w:val="D80E520E"/>
    <w:lvl w:ilvl="0" w:tplc="8FE4987A">
      <w:start w:val="1"/>
      <w:numFmt w:val="lowerLetter"/>
      <w:lvlText w:val="%1)"/>
      <w:lvlJc w:val="left"/>
      <w:pPr>
        <w:ind w:left="497" w:hanging="360"/>
      </w:pPr>
      <w:rPr>
        <w:rFonts w:hint="default"/>
      </w:rPr>
    </w:lvl>
    <w:lvl w:ilvl="1" w:tplc="20000019" w:tentative="1">
      <w:start w:val="1"/>
      <w:numFmt w:val="lowerLetter"/>
      <w:lvlText w:val="%2."/>
      <w:lvlJc w:val="left"/>
      <w:pPr>
        <w:ind w:left="1217" w:hanging="360"/>
      </w:pPr>
    </w:lvl>
    <w:lvl w:ilvl="2" w:tplc="2000001B" w:tentative="1">
      <w:start w:val="1"/>
      <w:numFmt w:val="lowerRoman"/>
      <w:lvlText w:val="%3."/>
      <w:lvlJc w:val="right"/>
      <w:pPr>
        <w:ind w:left="1937" w:hanging="180"/>
      </w:pPr>
    </w:lvl>
    <w:lvl w:ilvl="3" w:tplc="2000000F" w:tentative="1">
      <w:start w:val="1"/>
      <w:numFmt w:val="decimal"/>
      <w:lvlText w:val="%4."/>
      <w:lvlJc w:val="left"/>
      <w:pPr>
        <w:ind w:left="2657" w:hanging="360"/>
      </w:pPr>
    </w:lvl>
    <w:lvl w:ilvl="4" w:tplc="20000019" w:tentative="1">
      <w:start w:val="1"/>
      <w:numFmt w:val="lowerLetter"/>
      <w:lvlText w:val="%5."/>
      <w:lvlJc w:val="left"/>
      <w:pPr>
        <w:ind w:left="3377" w:hanging="360"/>
      </w:pPr>
    </w:lvl>
    <w:lvl w:ilvl="5" w:tplc="2000001B" w:tentative="1">
      <w:start w:val="1"/>
      <w:numFmt w:val="lowerRoman"/>
      <w:lvlText w:val="%6."/>
      <w:lvlJc w:val="right"/>
      <w:pPr>
        <w:ind w:left="4097" w:hanging="180"/>
      </w:pPr>
    </w:lvl>
    <w:lvl w:ilvl="6" w:tplc="2000000F" w:tentative="1">
      <w:start w:val="1"/>
      <w:numFmt w:val="decimal"/>
      <w:lvlText w:val="%7."/>
      <w:lvlJc w:val="left"/>
      <w:pPr>
        <w:ind w:left="4817" w:hanging="360"/>
      </w:pPr>
    </w:lvl>
    <w:lvl w:ilvl="7" w:tplc="20000019" w:tentative="1">
      <w:start w:val="1"/>
      <w:numFmt w:val="lowerLetter"/>
      <w:lvlText w:val="%8."/>
      <w:lvlJc w:val="left"/>
      <w:pPr>
        <w:ind w:left="5537" w:hanging="360"/>
      </w:pPr>
    </w:lvl>
    <w:lvl w:ilvl="8" w:tplc="2000001B" w:tentative="1">
      <w:start w:val="1"/>
      <w:numFmt w:val="lowerRoman"/>
      <w:lvlText w:val="%9."/>
      <w:lvlJc w:val="right"/>
      <w:pPr>
        <w:ind w:left="6257" w:hanging="180"/>
      </w:pPr>
    </w:lvl>
  </w:abstractNum>
  <w:abstractNum w:abstractNumId="34" w15:restartNumberingAfterBreak="0">
    <w:nsid w:val="25893BB3"/>
    <w:multiLevelType w:val="hybridMultilevel"/>
    <w:tmpl w:val="823A52E4"/>
    <w:lvl w:ilvl="0" w:tplc="8D068BD4">
      <w:start w:val="1"/>
      <w:numFmt w:val="lowerLetter"/>
      <w:lvlText w:val="%1)"/>
      <w:lvlJc w:val="left"/>
      <w:pPr>
        <w:ind w:left="3702" w:hanging="360"/>
      </w:pPr>
      <w:rPr>
        <w:rFonts w:hint="default"/>
      </w:rPr>
    </w:lvl>
    <w:lvl w:ilvl="1" w:tplc="20000019">
      <w:start w:val="1"/>
      <w:numFmt w:val="lowerLetter"/>
      <w:lvlText w:val="%2."/>
      <w:lvlJc w:val="left"/>
      <w:pPr>
        <w:ind w:left="4422" w:hanging="360"/>
      </w:pPr>
    </w:lvl>
    <w:lvl w:ilvl="2" w:tplc="2000001B" w:tentative="1">
      <w:start w:val="1"/>
      <w:numFmt w:val="lowerRoman"/>
      <w:lvlText w:val="%3."/>
      <w:lvlJc w:val="right"/>
      <w:pPr>
        <w:ind w:left="5142" w:hanging="180"/>
      </w:pPr>
    </w:lvl>
    <w:lvl w:ilvl="3" w:tplc="2000000F" w:tentative="1">
      <w:start w:val="1"/>
      <w:numFmt w:val="decimal"/>
      <w:lvlText w:val="%4."/>
      <w:lvlJc w:val="left"/>
      <w:pPr>
        <w:ind w:left="5862" w:hanging="360"/>
      </w:pPr>
    </w:lvl>
    <w:lvl w:ilvl="4" w:tplc="20000019" w:tentative="1">
      <w:start w:val="1"/>
      <w:numFmt w:val="lowerLetter"/>
      <w:lvlText w:val="%5."/>
      <w:lvlJc w:val="left"/>
      <w:pPr>
        <w:ind w:left="6582" w:hanging="360"/>
      </w:pPr>
    </w:lvl>
    <w:lvl w:ilvl="5" w:tplc="2000001B" w:tentative="1">
      <w:start w:val="1"/>
      <w:numFmt w:val="lowerRoman"/>
      <w:lvlText w:val="%6."/>
      <w:lvlJc w:val="right"/>
      <w:pPr>
        <w:ind w:left="7302" w:hanging="180"/>
      </w:pPr>
    </w:lvl>
    <w:lvl w:ilvl="6" w:tplc="2000000F" w:tentative="1">
      <w:start w:val="1"/>
      <w:numFmt w:val="decimal"/>
      <w:lvlText w:val="%7."/>
      <w:lvlJc w:val="left"/>
      <w:pPr>
        <w:ind w:left="8022" w:hanging="360"/>
      </w:pPr>
    </w:lvl>
    <w:lvl w:ilvl="7" w:tplc="20000019" w:tentative="1">
      <w:start w:val="1"/>
      <w:numFmt w:val="lowerLetter"/>
      <w:lvlText w:val="%8."/>
      <w:lvlJc w:val="left"/>
      <w:pPr>
        <w:ind w:left="8742" w:hanging="360"/>
      </w:pPr>
    </w:lvl>
    <w:lvl w:ilvl="8" w:tplc="2000001B" w:tentative="1">
      <w:start w:val="1"/>
      <w:numFmt w:val="lowerRoman"/>
      <w:lvlText w:val="%9."/>
      <w:lvlJc w:val="right"/>
      <w:pPr>
        <w:ind w:left="9462" w:hanging="180"/>
      </w:pPr>
    </w:lvl>
  </w:abstractNum>
  <w:abstractNum w:abstractNumId="35" w15:restartNumberingAfterBreak="0">
    <w:nsid w:val="258A6259"/>
    <w:multiLevelType w:val="hybridMultilevel"/>
    <w:tmpl w:val="76A62FA2"/>
    <w:lvl w:ilvl="0" w:tplc="9B58E718">
      <w:start w:val="2"/>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6" w15:restartNumberingAfterBreak="0">
    <w:nsid w:val="25B7214F"/>
    <w:multiLevelType w:val="hybridMultilevel"/>
    <w:tmpl w:val="42F8AFE4"/>
    <w:lvl w:ilvl="0" w:tplc="8D068BD4">
      <w:start w:val="1"/>
      <w:numFmt w:val="lowerLetter"/>
      <w:lvlText w:val="%1)"/>
      <w:lvlJc w:val="left"/>
      <w:pPr>
        <w:ind w:left="462" w:hanging="360"/>
      </w:pPr>
      <w:rPr>
        <w:rFonts w:hint="default"/>
      </w:rPr>
    </w:lvl>
    <w:lvl w:ilvl="1" w:tplc="20000019" w:tentative="1">
      <w:start w:val="1"/>
      <w:numFmt w:val="lowerLetter"/>
      <w:lvlText w:val="%2."/>
      <w:lvlJc w:val="left"/>
      <w:pPr>
        <w:ind w:left="1182" w:hanging="360"/>
      </w:pPr>
    </w:lvl>
    <w:lvl w:ilvl="2" w:tplc="2000001B" w:tentative="1">
      <w:start w:val="1"/>
      <w:numFmt w:val="lowerRoman"/>
      <w:lvlText w:val="%3."/>
      <w:lvlJc w:val="right"/>
      <w:pPr>
        <w:ind w:left="1902" w:hanging="180"/>
      </w:pPr>
    </w:lvl>
    <w:lvl w:ilvl="3" w:tplc="2000000F" w:tentative="1">
      <w:start w:val="1"/>
      <w:numFmt w:val="decimal"/>
      <w:lvlText w:val="%4."/>
      <w:lvlJc w:val="left"/>
      <w:pPr>
        <w:ind w:left="2622" w:hanging="360"/>
      </w:pPr>
    </w:lvl>
    <w:lvl w:ilvl="4" w:tplc="20000019" w:tentative="1">
      <w:start w:val="1"/>
      <w:numFmt w:val="lowerLetter"/>
      <w:lvlText w:val="%5."/>
      <w:lvlJc w:val="left"/>
      <w:pPr>
        <w:ind w:left="3342" w:hanging="360"/>
      </w:pPr>
    </w:lvl>
    <w:lvl w:ilvl="5" w:tplc="2000001B" w:tentative="1">
      <w:start w:val="1"/>
      <w:numFmt w:val="lowerRoman"/>
      <w:lvlText w:val="%6."/>
      <w:lvlJc w:val="right"/>
      <w:pPr>
        <w:ind w:left="4062" w:hanging="180"/>
      </w:pPr>
    </w:lvl>
    <w:lvl w:ilvl="6" w:tplc="2000000F" w:tentative="1">
      <w:start w:val="1"/>
      <w:numFmt w:val="decimal"/>
      <w:lvlText w:val="%7."/>
      <w:lvlJc w:val="left"/>
      <w:pPr>
        <w:ind w:left="4782" w:hanging="360"/>
      </w:pPr>
    </w:lvl>
    <w:lvl w:ilvl="7" w:tplc="20000019" w:tentative="1">
      <w:start w:val="1"/>
      <w:numFmt w:val="lowerLetter"/>
      <w:lvlText w:val="%8."/>
      <w:lvlJc w:val="left"/>
      <w:pPr>
        <w:ind w:left="5502" w:hanging="360"/>
      </w:pPr>
    </w:lvl>
    <w:lvl w:ilvl="8" w:tplc="2000001B" w:tentative="1">
      <w:start w:val="1"/>
      <w:numFmt w:val="lowerRoman"/>
      <w:lvlText w:val="%9."/>
      <w:lvlJc w:val="right"/>
      <w:pPr>
        <w:ind w:left="6222" w:hanging="180"/>
      </w:pPr>
    </w:lvl>
  </w:abstractNum>
  <w:abstractNum w:abstractNumId="37" w15:restartNumberingAfterBreak="0">
    <w:nsid w:val="29C351D9"/>
    <w:multiLevelType w:val="hybridMultilevel"/>
    <w:tmpl w:val="B810D444"/>
    <w:lvl w:ilvl="0" w:tplc="FBA8F670">
      <w:start w:val="1"/>
      <w:numFmt w:val="lowerLetter"/>
      <w:lvlText w:val="%1)"/>
      <w:lvlJc w:val="left"/>
      <w:pPr>
        <w:ind w:left="495" w:hanging="360"/>
      </w:pPr>
      <w:rPr>
        <w:rFonts w:hint="default"/>
      </w:rPr>
    </w:lvl>
    <w:lvl w:ilvl="1" w:tplc="20000019" w:tentative="1">
      <w:start w:val="1"/>
      <w:numFmt w:val="lowerLetter"/>
      <w:lvlText w:val="%2."/>
      <w:lvlJc w:val="left"/>
      <w:pPr>
        <w:ind w:left="1215" w:hanging="360"/>
      </w:pPr>
    </w:lvl>
    <w:lvl w:ilvl="2" w:tplc="2000001B" w:tentative="1">
      <w:start w:val="1"/>
      <w:numFmt w:val="lowerRoman"/>
      <w:lvlText w:val="%3."/>
      <w:lvlJc w:val="right"/>
      <w:pPr>
        <w:ind w:left="1935" w:hanging="180"/>
      </w:pPr>
    </w:lvl>
    <w:lvl w:ilvl="3" w:tplc="2000000F" w:tentative="1">
      <w:start w:val="1"/>
      <w:numFmt w:val="decimal"/>
      <w:lvlText w:val="%4."/>
      <w:lvlJc w:val="left"/>
      <w:pPr>
        <w:ind w:left="2655" w:hanging="360"/>
      </w:pPr>
    </w:lvl>
    <w:lvl w:ilvl="4" w:tplc="20000019" w:tentative="1">
      <w:start w:val="1"/>
      <w:numFmt w:val="lowerLetter"/>
      <w:lvlText w:val="%5."/>
      <w:lvlJc w:val="left"/>
      <w:pPr>
        <w:ind w:left="3375" w:hanging="360"/>
      </w:pPr>
    </w:lvl>
    <w:lvl w:ilvl="5" w:tplc="2000001B" w:tentative="1">
      <w:start w:val="1"/>
      <w:numFmt w:val="lowerRoman"/>
      <w:lvlText w:val="%6."/>
      <w:lvlJc w:val="right"/>
      <w:pPr>
        <w:ind w:left="4095" w:hanging="180"/>
      </w:pPr>
    </w:lvl>
    <w:lvl w:ilvl="6" w:tplc="2000000F" w:tentative="1">
      <w:start w:val="1"/>
      <w:numFmt w:val="decimal"/>
      <w:lvlText w:val="%7."/>
      <w:lvlJc w:val="left"/>
      <w:pPr>
        <w:ind w:left="4815" w:hanging="360"/>
      </w:pPr>
    </w:lvl>
    <w:lvl w:ilvl="7" w:tplc="20000019" w:tentative="1">
      <w:start w:val="1"/>
      <w:numFmt w:val="lowerLetter"/>
      <w:lvlText w:val="%8."/>
      <w:lvlJc w:val="left"/>
      <w:pPr>
        <w:ind w:left="5535" w:hanging="360"/>
      </w:pPr>
    </w:lvl>
    <w:lvl w:ilvl="8" w:tplc="2000001B" w:tentative="1">
      <w:start w:val="1"/>
      <w:numFmt w:val="lowerRoman"/>
      <w:lvlText w:val="%9."/>
      <w:lvlJc w:val="right"/>
      <w:pPr>
        <w:ind w:left="6255" w:hanging="180"/>
      </w:pPr>
    </w:lvl>
  </w:abstractNum>
  <w:abstractNum w:abstractNumId="38" w15:restartNumberingAfterBreak="0">
    <w:nsid w:val="2ACB5F3D"/>
    <w:multiLevelType w:val="hybridMultilevel"/>
    <w:tmpl w:val="109C73D8"/>
    <w:lvl w:ilvl="0" w:tplc="F2A2D2AE">
      <w:start w:val="1"/>
      <w:numFmt w:val="lowerLetter"/>
      <w:lvlText w:val="%1)"/>
      <w:lvlJc w:val="left"/>
      <w:pPr>
        <w:ind w:left="505" w:hanging="360"/>
      </w:pPr>
      <w:rPr>
        <w:rFonts w:hint="default"/>
      </w:rPr>
    </w:lvl>
    <w:lvl w:ilvl="1" w:tplc="20000019" w:tentative="1">
      <w:start w:val="1"/>
      <w:numFmt w:val="lowerLetter"/>
      <w:lvlText w:val="%2."/>
      <w:lvlJc w:val="left"/>
      <w:pPr>
        <w:ind w:left="1225" w:hanging="360"/>
      </w:pPr>
    </w:lvl>
    <w:lvl w:ilvl="2" w:tplc="2000001B" w:tentative="1">
      <w:start w:val="1"/>
      <w:numFmt w:val="lowerRoman"/>
      <w:lvlText w:val="%3."/>
      <w:lvlJc w:val="right"/>
      <w:pPr>
        <w:ind w:left="1945" w:hanging="180"/>
      </w:pPr>
    </w:lvl>
    <w:lvl w:ilvl="3" w:tplc="2000000F" w:tentative="1">
      <w:start w:val="1"/>
      <w:numFmt w:val="decimal"/>
      <w:lvlText w:val="%4."/>
      <w:lvlJc w:val="left"/>
      <w:pPr>
        <w:ind w:left="2665" w:hanging="360"/>
      </w:pPr>
    </w:lvl>
    <w:lvl w:ilvl="4" w:tplc="20000019" w:tentative="1">
      <w:start w:val="1"/>
      <w:numFmt w:val="lowerLetter"/>
      <w:lvlText w:val="%5."/>
      <w:lvlJc w:val="left"/>
      <w:pPr>
        <w:ind w:left="3385" w:hanging="360"/>
      </w:pPr>
    </w:lvl>
    <w:lvl w:ilvl="5" w:tplc="2000001B" w:tentative="1">
      <w:start w:val="1"/>
      <w:numFmt w:val="lowerRoman"/>
      <w:lvlText w:val="%6."/>
      <w:lvlJc w:val="right"/>
      <w:pPr>
        <w:ind w:left="4105" w:hanging="180"/>
      </w:pPr>
    </w:lvl>
    <w:lvl w:ilvl="6" w:tplc="2000000F" w:tentative="1">
      <w:start w:val="1"/>
      <w:numFmt w:val="decimal"/>
      <w:lvlText w:val="%7."/>
      <w:lvlJc w:val="left"/>
      <w:pPr>
        <w:ind w:left="4825" w:hanging="360"/>
      </w:pPr>
    </w:lvl>
    <w:lvl w:ilvl="7" w:tplc="20000019" w:tentative="1">
      <w:start w:val="1"/>
      <w:numFmt w:val="lowerLetter"/>
      <w:lvlText w:val="%8."/>
      <w:lvlJc w:val="left"/>
      <w:pPr>
        <w:ind w:left="5545" w:hanging="360"/>
      </w:pPr>
    </w:lvl>
    <w:lvl w:ilvl="8" w:tplc="2000001B" w:tentative="1">
      <w:start w:val="1"/>
      <w:numFmt w:val="lowerRoman"/>
      <w:lvlText w:val="%9."/>
      <w:lvlJc w:val="right"/>
      <w:pPr>
        <w:ind w:left="6265" w:hanging="180"/>
      </w:pPr>
    </w:lvl>
  </w:abstractNum>
  <w:abstractNum w:abstractNumId="39" w15:restartNumberingAfterBreak="0">
    <w:nsid w:val="2F8D6178"/>
    <w:multiLevelType w:val="hybridMultilevel"/>
    <w:tmpl w:val="24763F48"/>
    <w:lvl w:ilvl="0" w:tplc="A7E44E16">
      <w:start w:val="1"/>
      <w:numFmt w:val="lowerLetter"/>
      <w:lvlText w:val="%1)"/>
      <w:lvlJc w:val="left"/>
      <w:pPr>
        <w:ind w:left="497" w:hanging="360"/>
      </w:pPr>
      <w:rPr>
        <w:rFonts w:hint="default"/>
      </w:rPr>
    </w:lvl>
    <w:lvl w:ilvl="1" w:tplc="20000019" w:tentative="1">
      <w:start w:val="1"/>
      <w:numFmt w:val="lowerLetter"/>
      <w:lvlText w:val="%2."/>
      <w:lvlJc w:val="left"/>
      <w:pPr>
        <w:ind w:left="1217" w:hanging="360"/>
      </w:pPr>
    </w:lvl>
    <w:lvl w:ilvl="2" w:tplc="2000001B" w:tentative="1">
      <w:start w:val="1"/>
      <w:numFmt w:val="lowerRoman"/>
      <w:lvlText w:val="%3."/>
      <w:lvlJc w:val="right"/>
      <w:pPr>
        <w:ind w:left="1937" w:hanging="180"/>
      </w:pPr>
    </w:lvl>
    <w:lvl w:ilvl="3" w:tplc="2000000F" w:tentative="1">
      <w:start w:val="1"/>
      <w:numFmt w:val="decimal"/>
      <w:lvlText w:val="%4."/>
      <w:lvlJc w:val="left"/>
      <w:pPr>
        <w:ind w:left="2657" w:hanging="360"/>
      </w:pPr>
    </w:lvl>
    <w:lvl w:ilvl="4" w:tplc="20000019" w:tentative="1">
      <w:start w:val="1"/>
      <w:numFmt w:val="lowerLetter"/>
      <w:lvlText w:val="%5."/>
      <w:lvlJc w:val="left"/>
      <w:pPr>
        <w:ind w:left="3377" w:hanging="360"/>
      </w:pPr>
    </w:lvl>
    <w:lvl w:ilvl="5" w:tplc="2000001B" w:tentative="1">
      <w:start w:val="1"/>
      <w:numFmt w:val="lowerRoman"/>
      <w:lvlText w:val="%6."/>
      <w:lvlJc w:val="right"/>
      <w:pPr>
        <w:ind w:left="4097" w:hanging="180"/>
      </w:pPr>
    </w:lvl>
    <w:lvl w:ilvl="6" w:tplc="2000000F" w:tentative="1">
      <w:start w:val="1"/>
      <w:numFmt w:val="decimal"/>
      <w:lvlText w:val="%7."/>
      <w:lvlJc w:val="left"/>
      <w:pPr>
        <w:ind w:left="4817" w:hanging="360"/>
      </w:pPr>
    </w:lvl>
    <w:lvl w:ilvl="7" w:tplc="20000019" w:tentative="1">
      <w:start w:val="1"/>
      <w:numFmt w:val="lowerLetter"/>
      <w:lvlText w:val="%8."/>
      <w:lvlJc w:val="left"/>
      <w:pPr>
        <w:ind w:left="5537" w:hanging="360"/>
      </w:pPr>
    </w:lvl>
    <w:lvl w:ilvl="8" w:tplc="2000001B" w:tentative="1">
      <w:start w:val="1"/>
      <w:numFmt w:val="lowerRoman"/>
      <w:lvlText w:val="%9."/>
      <w:lvlJc w:val="right"/>
      <w:pPr>
        <w:ind w:left="6257" w:hanging="180"/>
      </w:pPr>
    </w:lvl>
  </w:abstractNum>
  <w:abstractNum w:abstractNumId="40" w15:restartNumberingAfterBreak="0">
    <w:nsid w:val="2FDD5F74"/>
    <w:multiLevelType w:val="hybridMultilevel"/>
    <w:tmpl w:val="45786BF0"/>
    <w:lvl w:ilvl="0" w:tplc="27AAE93C">
      <w:start w:val="2"/>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1" w15:restartNumberingAfterBreak="0">
    <w:nsid w:val="33796FCF"/>
    <w:multiLevelType w:val="hybridMultilevel"/>
    <w:tmpl w:val="7DFA849C"/>
    <w:lvl w:ilvl="0" w:tplc="56EC2B4C">
      <w:start w:val="1"/>
      <w:numFmt w:val="lowerLetter"/>
      <w:lvlText w:val="%1)"/>
      <w:lvlJc w:val="left"/>
      <w:pPr>
        <w:ind w:left="462" w:hanging="360"/>
      </w:pPr>
      <w:rPr>
        <w:rFonts w:hint="default"/>
      </w:rPr>
    </w:lvl>
    <w:lvl w:ilvl="1" w:tplc="20000019" w:tentative="1">
      <w:start w:val="1"/>
      <w:numFmt w:val="lowerLetter"/>
      <w:lvlText w:val="%2."/>
      <w:lvlJc w:val="left"/>
      <w:pPr>
        <w:ind w:left="1182" w:hanging="360"/>
      </w:pPr>
    </w:lvl>
    <w:lvl w:ilvl="2" w:tplc="2000001B" w:tentative="1">
      <w:start w:val="1"/>
      <w:numFmt w:val="lowerRoman"/>
      <w:lvlText w:val="%3."/>
      <w:lvlJc w:val="right"/>
      <w:pPr>
        <w:ind w:left="1902" w:hanging="180"/>
      </w:pPr>
    </w:lvl>
    <w:lvl w:ilvl="3" w:tplc="2000000F" w:tentative="1">
      <w:start w:val="1"/>
      <w:numFmt w:val="decimal"/>
      <w:lvlText w:val="%4."/>
      <w:lvlJc w:val="left"/>
      <w:pPr>
        <w:ind w:left="2622" w:hanging="360"/>
      </w:pPr>
    </w:lvl>
    <w:lvl w:ilvl="4" w:tplc="20000019" w:tentative="1">
      <w:start w:val="1"/>
      <w:numFmt w:val="lowerLetter"/>
      <w:lvlText w:val="%5."/>
      <w:lvlJc w:val="left"/>
      <w:pPr>
        <w:ind w:left="3342" w:hanging="360"/>
      </w:pPr>
    </w:lvl>
    <w:lvl w:ilvl="5" w:tplc="2000001B" w:tentative="1">
      <w:start w:val="1"/>
      <w:numFmt w:val="lowerRoman"/>
      <w:lvlText w:val="%6."/>
      <w:lvlJc w:val="right"/>
      <w:pPr>
        <w:ind w:left="4062" w:hanging="180"/>
      </w:pPr>
    </w:lvl>
    <w:lvl w:ilvl="6" w:tplc="2000000F" w:tentative="1">
      <w:start w:val="1"/>
      <w:numFmt w:val="decimal"/>
      <w:lvlText w:val="%7."/>
      <w:lvlJc w:val="left"/>
      <w:pPr>
        <w:ind w:left="4782" w:hanging="360"/>
      </w:pPr>
    </w:lvl>
    <w:lvl w:ilvl="7" w:tplc="20000019" w:tentative="1">
      <w:start w:val="1"/>
      <w:numFmt w:val="lowerLetter"/>
      <w:lvlText w:val="%8."/>
      <w:lvlJc w:val="left"/>
      <w:pPr>
        <w:ind w:left="5502" w:hanging="360"/>
      </w:pPr>
    </w:lvl>
    <w:lvl w:ilvl="8" w:tplc="2000001B" w:tentative="1">
      <w:start w:val="1"/>
      <w:numFmt w:val="lowerRoman"/>
      <w:lvlText w:val="%9."/>
      <w:lvlJc w:val="right"/>
      <w:pPr>
        <w:ind w:left="6222" w:hanging="180"/>
      </w:pPr>
    </w:lvl>
  </w:abstractNum>
  <w:abstractNum w:abstractNumId="42" w15:restartNumberingAfterBreak="0">
    <w:nsid w:val="370A416E"/>
    <w:multiLevelType w:val="hybridMultilevel"/>
    <w:tmpl w:val="BEB46F30"/>
    <w:lvl w:ilvl="0" w:tplc="D2B02604">
      <w:start w:val="1"/>
      <w:numFmt w:val="lowerLetter"/>
      <w:lvlText w:val="%1)"/>
      <w:lvlJc w:val="left"/>
      <w:pPr>
        <w:ind w:left="494" w:hanging="360"/>
      </w:pPr>
      <w:rPr>
        <w:rFonts w:hint="default"/>
      </w:rPr>
    </w:lvl>
    <w:lvl w:ilvl="1" w:tplc="20000019" w:tentative="1">
      <w:start w:val="1"/>
      <w:numFmt w:val="lowerLetter"/>
      <w:lvlText w:val="%2."/>
      <w:lvlJc w:val="left"/>
      <w:pPr>
        <w:ind w:left="1214" w:hanging="360"/>
      </w:pPr>
    </w:lvl>
    <w:lvl w:ilvl="2" w:tplc="2000001B" w:tentative="1">
      <w:start w:val="1"/>
      <w:numFmt w:val="lowerRoman"/>
      <w:lvlText w:val="%3."/>
      <w:lvlJc w:val="right"/>
      <w:pPr>
        <w:ind w:left="1934" w:hanging="180"/>
      </w:pPr>
    </w:lvl>
    <w:lvl w:ilvl="3" w:tplc="2000000F" w:tentative="1">
      <w:start w:val="1"/>
      <w:numFmt w:val="decimal"/>
      <w:lvlText w:val="%4."/>
      <w:lvlJc w:val="left"/>
      <w:pPr>
        <w:ind w:left="2654" w:hanging="360"/>
      </w:pPr>
    </w:lvl>
    <w:lvl w:ilvl="4" w:tplc="20000019" w:tentative="1">
      <w:start w:val="1"/>
      <w:numFmt w:val="lowerLetter"/>
      <w:lvlText w:val="%5."/>
      <w:lvlJc w:val="left"/>
      <w:pPr>
        <w:ind w:left="3374" w:hanging="360"/>
      </w:pPr>
    </w:lvl>
    <w:lvl w:ilvl="5" w:tplc="2000001B" w:tentative="1">
      <w:start w:val="1"/>
      <w:numFmt w:val="lowerRoman"/>
      <w:lvlText w:val="%6."/>
      <w:lvlJc w:val="right"/>
      <w:pPr>
        <w:ind w:left="4094" w:hanging="180"/>
      </w:pPr>
    </w:lvl>
    <w:lvl w:ilvl="6" w:tplc="2000000F" w:tentative="1">
      <w:start w:val="1"/>
      <w:numFmt w:val="decimal"/>
      <w:lvlText w:val="%7."/>
      <w:lvlJc w:val="left"/>
      <w:pPr>
        <w:ind w:left="4814" w:hanging="360"/>
      </w:pPr>
    </w:lvl>
    <w:lvl w:ilvl="7" w:tplc="20000019" w:tentative="1">
      <w:start w:val="1"/>
      <w:numFmt w:val="lowerLetter"/>
      <w:lvlText w:val="%8."/>
      <w:lvlJc w:val="left"/>
      <w:pPr>
        <w:ind w:left="5534" w:hanging="360"/>
      </w:pPr>
    </w:lvl>
    <w:lvl w:ilvl="8" w:tplc="2000001B" w:tentative="1">
      <w:start w:val="1"/>
      <w:numFmt w:val="lowerRoman"/>
      <w:lvlText w:val="%9."/>
      <w:lvlJc w:val="right"/>
      <w:pPr>
        <w:ind w:left="6254" w:hanging="180"/>
      </w:pPr>
    </w:lvl>
  </w:abstractNum>
  <w:abstractNum w:abstractNumId="43" w15:restartNumberingAfterBreak="0">
    <w:nsid w:val="3781077B"/>
    <w:multiLevelType w:val="hybridMultilevel"/>
    <w:tmpl w:val="5F967806"/>
    <w:lvl w:ilvl="0" w:tplc="AD5414AC">
      <w:start w:val="1"/>
      <w:numFmt w:val="lowerLetter"/>
      <w:lvlText w:val="%1)"/>
      <w:lvlJc w:val="left"/>
      <w:pPr>
        <w:ind w:left="511" w:hanging="360"/>
      </w:pPr>
      <w:rPr>
        <w:rFonts w:hint="default"/>
      </w:rPr>
    </w:lvl>
    <w:lvl w:ilvl="1" w:tplc="20000019" w:tentative="1">
      <w:start w:val="1"/>
      <w:numFmt w:val="lowerLetter"/>
      <w:lvlText w:val="%2."/>
      <w:lvlJc w:val="left"/>
      <w:pPr>
        <w:ind w:left="1231" w:hanging="360"/>
      </w:pPr>
    </w:lvl>
    <w:lvl w:ilvl="2" w:tplc="2000001B" w:tentative="1">
      <w:start w:val="1"/>
      <w:numFmt w:val="lowerRoman"/>
      <w:lvlText w:val="%3."/>
      <w:lvlJc w:val="right"/>
      <w:pPr>
        <w:ind w:left="1951" w:hanging="180"/>
      </w:pPr>
    </w:lvl>
    <w:lvl w:ilvl="3" w:tplc="2000000F" w:tentative="1">
      <w:start w:val="1"/>
      <w:numFmt w:val="decimal"/>
      <w:lvlText w:val="%4."/>
      <w:lvlJc w:val="left"/>
      <w:pPr>
        <w:ind w:left="2671" w:hanging="360"/>
      </w:pPr>
    </w:lvl>
    <w:lvl w:ilvl="4" w:tplc="20000019" w:tentative="1">
      <w:start w:val="1"/>
      <w:numFmt w:val="lowerLetter"/>
      <w:lvlText w:val="%5."/>
      <w:lvlJc w:val="left"/>
      <w:pPr>
        <w:ind w:left="3391" w:hanging="360"/>
      </w:pPr>
    </w:lvl>
    <w:lvl w:ilvl="5" w:tplc="2000001B" w:tentative="1">
      <w:start w:val="1"/>
      <w:numFmt w:val="lowerRoman"/>
      <w:lvlText w:val="%6."/>
      <w:lvlJc w:val="right"/>
      <w:pPr>
        <w:ind w:left="4111" w:hanging="180"/>
      </w:pPr>
    </w:lvl>
    <w:lvl w:ilvl="6" w:tplc="2000000F" w:tentative="1">
      <w:start w:val="1"/>
      <w:numFmt w:val="decimal"/>
      <w:lvlText w:val="%7."/>
      <w:lvlJc w:val="left"/>
      <w:pPr>
        <w:ind w:left="4831" w:hanging="360"/>
      </w:pPr>
    </w:lvl>
    <w:lvl w:ilvl="7" w:tplc="20000019" w:tentative="1">
      <w:start w:val="1"/>
      <w:numFmt w:val="lowerLetter"/>
      <w:lvlText w:val="%8."/>
      <w:lvlJc w:val="left"/>
      <w:pPr>
        <w:ind w:left="5551" w:hanging="360"/>
      </w:pPr>
    </w:lvl>
    <w:lvl w:ilvl="8" w:tplc="2000001B" w:tentative="1">
      <w:start w:val="1"/>
      <w:numFmt w:val="lowerRoman"/>
      <w:lvlText w:val="%9."/>
      <w:lvlJc w:val="right"/>
      <w:pPr>
        <w:ind w:left="6271" w:hanging="180"/>
      </w:pPr>
    </w:lvl>
  </w:abstractNum>
  <w:abstractNum w:abstractNumId="44" w15:restartNumberingAfterBreak="0">
    <w:nsid w:val="37B8493C"/>
    <w:multiLevelType w:val="hybridMultilevel"/>
    <w:tmpl w:val="781C6B6C"/>
    <w:lvl w:ilvl="0" w:tplc="8FE4987A">
      <w:start w:val="1"/>
      <w:numFmt w:val="lowerLetter"/>
      <w:lvlText w:val="%1)"/>
      <w:lvlJc w:val="left"/>
      <w:pPr>
        <w:ind w:left="497" w:hanging="360"/>
      </w:pPr>
      <w:rPr>
        <w:rFonts w:hint="default"/>
      </w:rPr>
    </w:lvl>
    <w:lvl w:ilvl="1" w:tplc="20000019" w:tentative="1">
      <w:start w:val="1"/>
      <w:numFmt w:val="lowerLetter"/>
      <w:lvlText w:val="%2."/>
      <w:lvlJc w:val="left"/>
      <w:pPr>
        <w:ind w:left="1217" w:hanging="360"/>
      </w:pPr>
    </w:lvl>
    <w:lvl w:ilvl="2" w:tplc="2000001B" w:tentative="1">
      <w:start w:val="1"/>
      <w:numFmt w:val="lowerRoman"/>
      <w:lvlText w:val="%3."/>
      <w:lvlJc w:val="right"/>
      <w:pPr>
        <w:ind w:left="1937" w:hanging="180"/>
      </w:pPr>
    </w:lvl>
    <w:lvl w:ilvl="3" w:tplc="2000000F" w:tentative="1">
      <w:start w:val="1"/>
      <w:numFmt w:val="decimal"/>
      <w:lvlText w:val="%4."/>
      <w:lvlJc w:val="left"/>
      <w:pPr>
        <w:ind w:left="2657" w:hanging="360"/>
      </w:pPr>
    </w:lvl>
    <w:lvl w:ilvl="4" w:tplc="20000019" w:tentative="1">
      <w:start w:val="1"/>
      <w:numFmt w:val="lowerLetter"/>
      <w:lvlText w:val="%5."/>
      <w:lvlJc w:val="left"/>
      <w:pPr>
        <w:ind w:left="3377" w:hanging="360"/>
      </w:pPr>
    </w:lvl>
    <w:lvl w:ilvl="5" w:tplc="2000001B" w:tentative="1">
      <w:start w:val="1"/>
      <w:numFmt w:val="lowerRoman"/>
      <w:lvlText w:val="%6."/>
      <w:lvlJc w:val="right"/>
      <w:pPr>
        <w:ind w:left="4097" w:hanging="180"/>
      </w:pPr>
    </w:lvl>
    <w:lvl w:ilvl="6" w:tplc="2000000F" w:tentative="1">
      <w:start w:val="1"/>
      <w:numFmt w:val="decimal"/>
      <w:lvlText w:val="%7."/>
      <w:lvlJc w:val="left"/>
      <w:pPr>
        <w:ind w:left="4817" w:hanging="360"/>
      </w:pPr>
    </w:lvl>
    <w:lvl w:ilvl="7" w:tplc="20000019" w:tentative="1">
      <w:start w:val="1"/>
      <w:numFmt w:val="lowerLetter"/>
      <w:lvlText w:val="%8."/>
      <w:lvlJc w:val="left"/>
      <w:pPr>
        <w:ind w:left="5537" w:hanging="360"/>
      </w:pPr>
    </w:lvl>
    <w:lvl w:ilvl="8" w:tplc="2000001B" w:tentative="1">
      <w:start w:val="1"/>
      <w:numFmt w:val="lowerRoman"/>
      <w:lvlText w:val="%9."/>
      <w:lvlJc w:val="right"/>
      <w:pPr>
        <w:ind w:left="6257" w:hanging="180"/>
      </w:pPr>
    </w:lvl>
  </w:abstractNum>
  <w:abstractNum w:abstractNumId="45" w15:restartNumberingAfterBreak="0">
    <w:nsid w:val="39F65651"/>
    <w:multiLevelType w:val="hybridMultilevel"/>
    <w:tmpl w:val="F278A790"/>
    <w:lvl w:ilvl="0" w:tplc="98BC13E8">
      <w:start w:val="1"/>
      <w:numFmt w:val="lowerLetter"/>
      <w:lvlText w:val="%1)"/>
      <w:lvlJc w:val="left"/>
      <w:pPr>
        <w:ind w:left="495" w:hanging="360"/>
      </w:pPr>
      <w:rPr>
        <w:rFonts w:hint="default"/>
      </w:rPr>
    </w:lvl>
    <w:lvl w:ilvl="1" w:tplc="20000019" w:tentative="1">
      <w:start w:val="1"/>
      <w:numFmt w:val="lowerLetter"/>
      <w:lvlText w:val="%2."/>
      <w:lvlJc w:val="left"/>
      <w:pPr>
        <w:ind w:left="1215" w:hanging="360"/>
      </w:pPr>
    </w:lvl>
    <w:lvl w:ilvl="2" w:tplc="2000001B" w:tentative="1">
      <w:start w:val="1"/>
      <w:numFmt w:val="lowerRoman"/>
      <w:lvlText w:val="%3."/>
      <w:lvlJc w:val="right"/>
      <w:pPr>
        <w:ind w:left="1935" w:hanging="180"/>
      </w:pPr>
    </w:lvl>
    <w:lvl w:ilvl="3" w:tplc="2000000F" w:tentative="1">
      <w:start w:val="1"/>
      <w:numFmt w:val="decimal"/>
      <w:lvlText w:val="%4."/>
      <w:lvlJc w:val="left"/>
      <w:pPr>
        <w:ind w:left="2655" w:hanging="360"/>
      </w:pPr>
    </w:lvl>
    <w:lvl w:ilvl="4" w:tplc="20000019" w:tentative="1">
      <w:start w:val="1"/>
      <w:numFmt w:val="lowerLetter"/>
      <w:lvlText w:val="%5."/>
      <w:lvlJc w:val="left"/>
      <w:pPr>
        <w:ind w:left="3375" w:hanging="360"/>
      </w:pPr>
    </w:lvl>
    <w:lvl w:ilvl="5" w:tplc="2000001B" w:tentative="1">
      <w:start w:val="1"/>
      <w:numFmt w:val="lowerRoman"/>
      <w:lvlText w:val="%6."/>
      <w:lvlJc w:val="right"/>
      <w:pPr>
        <w:ind w:left="4095" w:hanging="180"/>
      </w:pPr>
    </w:lvl>
    <w:lvl w:ilvl="6" w:tplc="2000000F" w:tentative="1">
      <w:start w:val="1"/>
      <w:numFmt w:val="decimal"/>
      <w:lvlText w:val="%7."/>
      <w:lvlJc w:val="left"/>
      <w:pPr>
        <w:ind w:left="4815" w:hanging="360"/>
      </w:pPr>
    </w:lvl>
    <w:lvl w:ilvl="7" w:tplc="20000019" w:tentative="1">
      <w:start w:val="1"/>
      <w:numFmt w:val="lowerLetter"/>
      <w:lvlText w:val="%8."/>
      <w:lvlJc w:val="left"/>
      <w:pPr>
        <w:ind w:left="5535" w:hanging="360"/>
      </w:pPr>
    </w:lvl>
    <w:lvl w:ilvl="8" w:tplc="2000001B" w:tentative="1">
      <w:start w:val="1"/>
      <w:numFmt w:val="lowerRoman"/>
      <w:lvlText w:val="%9."/>
      <w:lvlJc w:val="right"/>
      <w:pPr>
        <w:ind w:left="6255" w:hanging="180"/>
      </w:pPr>
    </w:lvl>
  </w:abstractNum>
  <w:abstractNum w:abstractNumId="46" w15:restartNumberingAfterBreak="0">
    <w:nsid w:val="3A7425B8"/>
    <w:multiLevelType w:val="hybridMultilevel"/>
    <w:tmpl w:val="F4DC5B82"/>
    <w:lvl w:ilvl="0" w:tplc="0C0431CA">
      <w:start w:val="1"/>
      <w:numFmt w:val="lowerLetter"/>
      <w:lvlText w:val="%1)"/>
      <w:lvlJc w:val="left"/>
      <w:pPr>
        <w:ind w:left="497" w:hanging="360"/>
      </w:pPr>
      <w:rPr>
        <w:rFonts w:hint="default"/>
      </w:rPr>
    </w:lvl>
    <w:lvl w:ilvl="1" w:tplc="20000019" w:tentative="1">
      <w:start w:val="1"/>
      <w:numFmt w:val="lowerLetter"/>
      <w:lvlText w:val="%2."/>
      <w:lvlJc w:val="left"/>
      <w:pPr>
        <w:ind w:left="1217" w:hanging="360"/>
      </w:pPr>
    </w:lvl>
    <w:lvl w:ilvl="2" w:tplc="2000001B" w:tentative="1">
      <w:start w:val="1"/>
      <w:numFmt w:val="lowerRoman"/>
      <w:lvlText w:val="%3."/>
      <w:lvlJc w:val="right"/>
      <w:pPr>
        <w:ind w:left="1937" w:hanging="180"/>
      </w:pPr>
    </w:lvl>
    <w:lvl w:ilvl="3" w:tplc="2000000F" w:tentative="1">
      <w:start w:val="1"/>
      <w:numFmt w:val="decimal"/>
      <w:lvlText w:val="%4."/>
      <w:lvlJc w:val="left"/>
      <w:pPr>
        <w:ind w:left="2657" w:hanging="360"/>
      </w:pPr>
    </w:lvl>
    <w:lvl w:ilvl="4" w:tplc="20000019" w:tentative="1">
      <w:start w:val="1"/>
      <w:numFmt w:val="lowerLetter"/>
      <w:lvlText w:val="%5."/>
      <w:lvlJc w:val="left"/>
      <w:pPr>
        <w:ind w:left="3377" w:hanging="360"/>
      </w:pPr>
    </w:lvl>
    <w:lvl w:ilvl="5" w:tplc="2000001B" w:tentative="1">
      <w:start w:val="1"/>
      <w:numFmt w:val="lowerRoman"/>
      <w:lvlText w:val="%6."/>
      <w:lvlJc w:val="right"/>
      <w:pPr>
        <w:ind w:left="4097" w:hanging="180"/>
      </w:pPr>
    </w:lvl>
    <w:lvl w:ilvl="6" w:tplc="2000000F" w:tentative="1">
      <w:start w:val="1"/>
      <w:numFmt w:val="decimal"/>
      <w:lvlText w:val="%7."/>
      <w:lvlJc w:val="left"/>
      <w:pPr>
        <w:ind w:left="4817" w:hanging="360"/>
      </w:pPr>
    </w:lvl>
    <w:lvl w:ilvl="7" w:tplc="20000019" w:tentative="1">
      <w:start w:val="1"/>
      <w:numFmt w:val="lowerLetter"/>
      <w:lvlText w:val="%8."/>
      <w:lvlJc w:val="left"/>
      <w:pPr>
        <w:ind w:left="5537" w:hanging="360"/>
      </w:pPr>
    </w:lvl>
    <w:lvl w:ilvl="8" w:tplc="2000001B" w:tentative="1">
      <w:start w:val="1"/>
      <w:numFmt w:val="lowerRoman"/>
      <w:lvlText w:val="%9."/>
      <w:lvlJc w:val="right"/>
      <w:pPr>
        <w:ind w:left="6257" w:hanging="180"/>
      </w:pPr>
    </w:lvl>
  </w:abstractNum>
  <w:abstractNum w:abstractNumId="47" w15:restartNumberingAfterBreak="0">
    <w:nsid w:val="3E032F95"/>
    <w:multiLevelType w:val="hybridMultilevel"/>
    <w:tmpl w:val="7218A326"/>
    <w:lvl w:ilvl="0" w:tplc="19344BDA">
      <w:start w:val="1"/>
      <w:numFmt w:val="lowerLetter"/>
      <w:lvlText w:val="%1)"/>
      <w:lvlJc w:val="left"/>
      <w:pPr>
        <w:ind w:left="494" w:hanging="360"/>
      </w:pPr>
      <w:rPr>
        <w:rFonts w:hint="default"/>
      </w:rPr>
    </w:lvl>
    <w:lvl w:ilvl="1" w:tplc="20000019" w:tentative="1">
      <w:start w:val="1"/>
      <w:numFmt w:val="lowerLetter"/>
      <w:lvlText w:val="%2."/>
      <w:lvlJc w:val="left"/>
      <w:pPr>
        <w:ind w:left="1214" w:hanging="360"/>
      </w:pPr>
    </w:lvl>
    <w:lvl w:ilvl="2" w:tplc="2000001B" w:tentative="1">
      <w:start w:val="1"/>
      <w:numFmt w:val="lowerRoman"/>
      <w:lvlText w:val="%3."/>
      <w:lvlJc w:val="right"/>
      <w:pPr>
        <w:ind w:left="1934" w:hanging="180"/>
      </w:pPr>
    </w:lvl>
    <w:lvl w:ilvl="3" w:tplc="2000000F" w:tentative="1">
      <w:start w:val="1"/>
      <w:numFmt w:val="decimal"/>
      <w:lvlText w:val="%4."/>
      <w:lvlJc w:val="left"/>
      <w:pPr>
        <w:ind w:left="2654" w:hanging="360"/>
      </w:pPr>
    </w:lvl>
    <w:lvl w:ilvl="4" w:tplc="20000019" w:tentative="1">
      <w:start w:val="1"/>
      <w:numFmt w:val="lowerLetter"/>
      <w:lvlText w:val="%5."/>
      <w:lvlJc w:val="left"/>
      <w:pPr>
        <w:ind w:left="3374" w:hanging="360"/>
      </w:pPr>
    </w:lvl>
    <w:lvl w:ilvl="5" w:tplc="2000001B" w:tentative="1">
      <w:start w:val="1"/>
      <w:numFmt w:val="lowerRoman"/>
      <w:lvlText w:val="%6."/>
      <w:lvlJc w:val="right"/>
      <w:pPr>
        <w:ind w:left="4094" w:hanging="180"/>
      </w:pPr>
    </w:lvl>
    <w:lvl w:ilvl="6" w:tplc="2000000F" w:tentative="1">
      <w:start w:val="1"/>
      <w:numFmt w:val="decimal"/>
      <w:lvlText w:val="%7."/>
      <w:lvlJc w:val="left"/>
      <w:pPr>
        <w:ind w:left="4814" w:hanging="360"/>
      </w:pPr>
    </w:lvl>
    <w:lvl w:ilvl="7" w:tplc="20000019" w:tentative="1">
      <w:start w:val="1"/>
      <w:numFmt w:val="lowerLetter"/>
      <w:lvlText w:val="%8."/>
      <w:lvlJc w:val="left"/>
      <w:pPr>
        <w:ind w:left="5534" w:hanging="360"/>
      </w:pPr>
    </w:lvl>
    <w:lvl w:ilvl="8" w:tplc="2000001B" w:tentative="1">
      <w:start w:val="1"/>
      <w:numFmt w:val="lowerRoman"/>
      <w:lvlText w:val="%9."/>
      <w:lvlJc w:val="right"/>
      <w:pPr>
        <w:ind w:left="6254" w:hanging="180"/>
      </w:pPr>
    </w:lvl>
  </w:abstractNum>
  <w:abstractNum w:abstractNumId="48" w15:restartNumberingAfterBreak="0">
    <w:nsid w:val="3FB95C2F"/>
    <w:multiLevelType w:val="hybridMultilevel"/>
    <w:tmpl w:val="88525384"/>
    <w:lvl w:ilvl="0" w:tplc="C2B64BDA">
      <w:start w:val="2"/>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9" w15:restartNumberingAfterBreak="0">
    <w:nsid w:val="3FBC50C1"/>
    <w:multiLevelType w:val="hybridMultilevel"/>
    <w:tmpl w:val="03263C7C"/>
    <w:lvl w:ilvl="0" w:tplc="1D0A87B8">
      <w:start w:val="1"/>
      <w:numFmt w:val="decimal"/>
      <w:lvlText w:val="%1)"/>
      <w:lvlJc w:val="left"/>
      <w:pPr>
        <w:ind w:left="494" w:hanging="360"/>
      </w:pPr>
      <w:rPr>
        <w:rFonts w:hint="default"/>
      </w:rPr>
    </w:lvl>
    <w:lvl w:ilvl="1" w:tplc="20000019" w:tentative="1">
      <w:start w:val="1"/>
      <w:numFmt w:val="lowerLetter"/>
      <w:lvlText w:val="%2."/>
      <w:lvlJc w:val="left"/>
      <w:pPr>
        <w:ind w:left="1214" w:hanging="360"/>
      </w:pPr>
    </w:lvl>
    <w:lvl w:ilvl="2" w:tplc="2000001B" w:tentative="1">
      <w:start w:val="1"/>
      <w:numFmt w:val="lowerRoman"/>
      <w:lvlText w:val="%3."/>
      <w:lvlJc w:val="right"/>
      <w:pPr>
        <w:ind w:left="1934" w:hanging="180"/>
      </w:pPr>
    </w:lvl>
    <w:lvl w:ilvl="3" w:tplc="2000000F" w:tentative="1">
      <w:start w:val="1"/>
      <w:numFmt w:val="decimal"/>
      <w:lvlText w:val="%4."/>
      <w:lvlJc w:val="left"/>
      <w:pPr>
        <w:ind w:left="2654" w:hanging="360"/>
      </w:pPr>
    </w:lvl>
    <w:lvl w:ilvl="4" w:tplc="20000019" w:tentative="1">
      <w:start w:val="1"/>
      <w:numFmt w:val="lowerLetter"/>
      <w:lvlText w:val="%5."/>
      <w:lvlJc w:val="left"/>
      <w:pPr>
        <w:ind w:left="3374" w:hanging="360"/>
      </w:pPr>
    </w:lvl>
    <w:lvl w:ilvl="5" w:tplc="2000001B" w:tentative="1">
      <w:start w:val="1"/>
      <w:numFmt w:val="lowerRoman"/>
      <w:lvlText w:val="%6."/>
      <w:lvlJc w:val="right"/>
      <w:pPr>
        <w:ind w:left="4094" w:hanging="180"/>
      </w:pPr>
    </w:lvl>
    <w:lvl w:ilvl="6" w:tplc="2000000F" w:tentative="1">
      <w:start w:val="1"/>
      <w:numFmt w:val="decimal"/>
      <w:lvlText w:val="%7."/>
      <w:lvlJc w:val="left"/>
      <w:pPr>
        <w:ind w:left="4814" w:hanging="360"/>
      </w:pPr>
    </w:lvl>
    <w:lvl w:ilvl="7" w:tplc="20000019" w:tentative="1">
      <w:start w:val="1"/>
      <w:numFmt w:val="lowerLetter"/>
      <w:lvlText w:val="%8."/>
      <w:lvlJc w:val="left"/>
      <w:pPr>
        <w:ind w:left="5534" w:hanging="360"/>
      </w:pPr>
    </w:lvl>
    <w:lvl w:ilvl="8" w:tplc="2000001B" w:tentative="1">
      <w:start w:val="1"/>
      <w:numFmt w:val="lowerRoman"/>
      <w:lvlText w:val="%9."/>
      <w:lvlJc w:val="right"/>
      <w:pPr>
        <w:ind w:left="6254" w:hanging="180"/>
      </w:pPr>
    </w:lvl>
  </w:abstractNum>
  <w:abstractNum w:abstractNumId="50" w15:restartNumberingAfterBreak="0">
    <w:nsid w:val="3FF25BC3"/>
    <w:multiLevelType w:val="hybridMultilevel"/>
    <w:tmpl w:val="A48ACEF6"/>
    <w:lvl w:ilvl="0" w:tplc="DAA21DFC">
      <w:start w:val="1"/>
      <w:numFmt w:val="lowerLetter"/>
      <w:lvlText w:val="%1)"/>
      <w:lvlJc w:val="left"/>
      <w:pPr>
        <w:ind w:left="497" w:hanging="360"/>
      </w:pPr>
      <w:rPr>
        <w:rFonts w:hint="default"/>
      </w:rPr>
    </w:lvl>
    <w:lvl w:ilvl="1" w:tplc="20000019" w:tentative="1">
      <w:start w:val="1"/>
      <w:numFmt w:val="lowerLetter"/>
      <w:lvlText w:val="%2."/>
      <w:lvlJc w:val="left"/>
      <w:pPr>
        <w:ind w:left="1217" w:hanging="360"/>
      </w:pPr>
    </w:lvl>
    <w:lvl w:ilvl="2" w:tplc="2000001B" w:tentative="1">
      <w:start w:val="1"/>
      <w:numFmt w:val="lowerRoman"/>
      <w:lvlText w:val="%3."/>
      <w:lvlJc w:val="right"/>
      <w:pPr>
        <w:ind w:left="1937" w:hanging="180"/>
      </w:pPr>
    </w:lvl>
    <w:lvl w:ilvl="3" w:tplc="2000000F" w:tentative="1">
      <w:start w:val="1"/>
      <w:numFmt w:val="decimal"/>
      <w:lvlText w:val="%4."/>
      <w:lvlJc w:val="left"/>
      <w:pPr>
        <w:ind w:left="2657" w:hanging="360"/>
      </w:pPr>
    </w:lvl>
    <w:lvl w:ilvl="4" w:tplc="20000019" w:tentative="1">
      <w:start w:val="1"/>
      <w:numFmt w:val="lowerLetter"/>
      <w:lvlText w:val="%5."/>
      <w:lvlJc w:val="left"/>
      <w:pPr>
        <w:ind w:left="3377" w:hanging="360"/>
      </w:pPr>
    </w:lvl>
    <w:lvl w:ilvl="5" w:tplc="2000001B" w:tentative="1">
      <w:start w:val="1"/>
      <w:numFmt w:val="lowerRoman"/>
      <w:lvlText w:val="%6."/>
      <w:lvlJc w:val="right"/>
      <w:pPr>
        <w:ind w:left="4097" w:hanging="180"/>
      </w:pPr>
    </w:lvl>
    <w:lvl w:ilvl="6" w:tplc="2000000F" w:tentative="1">
      <w:start w:val="1"/>
      <w:numFmt w:val="decimal"/>
      <w:lvlText w:val="%7."/>
      <w:lvlJc w:val="left"/>
      <w:pPr>
        <w:ind w:left="4817" w:hanging="360"/>
      </w:pPr>
    </w:lvl>
    <w:lvl w:ilvl="7" w:tplc="20000019" w:tentative="1">
      <w:start w:val="1"/>
      <w:numFmt w:val="lowerLetter"/>
      <w:lvlText w:val="%8."/>
      <w:lvlJc w:val="left"/>
      <w:pPr>
        <w:ind w:left="5537" w:hanging="360"/>
      </w:pPr>
    </w:lvl>
    <w:lvl w:ilvl="8" w:tplc="2000001B" w:tentative="1">
      <w:start w:val="1"/>
      <w:numFmt w:val="lowerRoman"/>
      <w:lvlText w:val="%9."/>
      <w:lvlJc w:val="right"/>
      <w:pPr>
        <w:ind w:left="6257" w:hanging="180"/>
      </w:pPr>
    </w:lvl>
  </w:abstractNum>
  <w:abstractNum w:abstractNumId="51" w15:restartNumberingAfterBreak="0">
    <w:nsid w:val="408572BC"/>
    <w:multiLevelType w:val="hybridMultilevel"/>
    <w:tmpl w:val="256C1DB6"/>
    <w:lvl w:ilvl="0" w:tplc="3E2CA366">
      <w:start w:val="1"/>
      <w:numFmt w:val="lowerLetter"/>
      <w:lvlText w:val="%1)"/>
      <w:lvlJc w:val="left"/>
      <w:pPr>
        <w:ind w:left="497" w:hanging="360"/>
      </w:pPr>
      <w:rPr>
        <w:rFonts w:hint="default"/>
      </w:rPr>
    </w:lvl>
    <w:lvl w:ilvl="1" w:tplc="20000019" w:tentative="1">
      <w:start w:val="1"/>
      <w:numFmt w:val="lowerLetter"/>
      <w:lvlText w:val="%2."/>
      <w:lvlJc w:val="left"/>
      <w:pPr>
        <w:ind w:left="1217" w:hanging="360"/>
      </w:pPr>
    </w:lvl>
    <w:lvl w:ilvl="2" w:tplc="2000001B" w:tentative="1">
      <w:start w:val="1"/>
      <w:numFmt w:val="lowerRoman"/>
      <w:lvlText w:val="%3."/>
      <w:lvlJc w:val="right"/>
      <w:pPr>
        <w:ind w:left="1937" w:hanging="180"/>
      </w:pPr>
    </w:lvl>
    <w:lvl w:ilvl="3" w:tplc="2000000F" w:tentative="1">
      <w:start w:val="1"/>
      <w:numFmt w:val="decimal"/>
      <w:lvlText w:val="%4."/>
      <w:lvlJc w:val="left"/>
      <w:pPr>
        <w:ind w:left="2657" w:hanging="360"/>
      </w:pPr>
    </w:lvl>
    <w:lvl w:ilvl="4" w:tplc="20000019" w:tentative="1">
      <w:start w:val="1"/>
      <w:numFmt w:val="lowerLetter"/>
      <w:lvlText w:val="%5."/>
      <w:lvlJc w:val="left"/>
      <w:pPr>
        <w:ind w:left="3377" w:hanging="360"/>
      </w:pPr>
    </w:lvl>
    <w:lvl w:ilvl="5" w:tplc="2000001B" w:tentative="1">
      <w:start w:val="1"/>
      <w:numFmt w:val="lowerRoman"/>
      <w:lvlText w:val="%6."/>
      <w:lvlJc w:val="right"/>
      <w:pPr>
        <w:ind w:left="4097" w:hanging="180"/>
      </w:pPr>
    </w:lvl>
    <w:lvl w:ilvl="6" w:tplc="2000000F" w:tentative="1">
      <w:start w:val="1"/>
      <w:numFmt w:val="decimal"/>
      <w:lvlText w:val="%7."/>
      <w:lvlJc w:val="left"/>
      <w:pPr>
        <w:ind w:left="4817" w:hanging="360"/>
      </w:pPr>
    </w:lvl>
    <w:lvl w:ilvl="7" w:tplc="20000019" w:tentative="1">
      <w:start w:val="1"/>
      <w:numFmt w:val="lowerLetter"/>
      <w:lvlText w:val="%8."/>
      <w:lvlJc w:val="left"/>
      <w:pPr>
        <w:ind w:left="5537" w:hanging="360"/>
      </w:pPr>
    </w:lvl>
    <w:lvl w:ilvl="8" w:tplc="2000001B" w:tentative="1">
      <w:start w:val="1"/>
      <w:numFmt w:val="lowerRoman"/>
      <w:lvlText w:val="%9."/>
      <w:lvlJc w:val="right"/>
      <w:pPr>
        <w:ind w:left="6257" w:hanging="180"/>
      </w:pPr>
    </w:lvl>
  </w:abstractNum>
  <w:abstractNum w:abstractNumId="52" w15:restartNumberingAfterBreak="0">
    <w:nsid w:val="410A6F9D"/>
    <w:multiLevelType w:val="hybridMultilevel"/>
    <w:tmpl w:val="6C8831E8"/>
    <w:lvl w:ilvl="0" w:tplc="071042BA">
      <w:start w:val="1"/>
      <w:numFmt w:val="lowerLetter"/>
      <w:lvlText w:val="%1)"/>
      <w:lvlJc w:val="left"/>
      <w:pPr>
        <w:ind w:left="505" w:hanging="360"/>
      </w:pPr>
      <w:rPr>
        <w:rFonts w:hint="default"/>
      </w:rPr>
    </w:lvl>
    <w:lvl w:ilvl="1" w:tplc="20000019" w:tentative="1">
      <w:start w:val="1"/>
      <w:numFmt w:val="lowerLetter"/>
      <w:lvlText w:val="%2."/>
      <w:lvlJc w:val="left"/>
      <w:pPr>
        <w:ind w:left="1225" w:hanging="360"/>
      </w:pPr>
    </w:lvl>
    <w:lvl w:ilvl="2" w:tplc="2000001B" w:tentative="1">
      <w:start w:val="1"/>
      <w:numFmt w:val="lowerRoman"/>
      <w:lvlText w:val="%3."/>
      <w:lvlJc w:val="right"/>
      <w:pPr>
        <w:ind w:left="1945" w:hanging="180"/>
      </w:pPr>
    </w:lvl>
    <w:lvl w:ilvl="3" w:tplc="2000000F" w:tentative="1">
      <w:start w:val="1"/>
      <w:numFmt w:val="decimal"/>
      <w:lvlText w:val="%4."/>
      <w:lvlJc w:val="left"/>
      <w:pPr>
        <w:ind w:left="2665" w:hanging="360"/>
      </w:pPr>
    </w:lvl>
    <w:lvl w:ilvl="4" w:tplc="20000019" w:tentative="1">
      <w:start w:val="1"/>
      <w:numFmt w:val="lowerLetter"/>
      <w:lvlText w:val="%5."/>
      <w:lvlJc w:val="left"/>
      <w:pPr>
        <w:ind w:left="3385" w:hanging="360"/>
      </w:pPr>
    </w:lvl>
    <w:lvl w:ilvl="5" w:tplc="2000001B" w:tentative="1">
      <w:start w:val="1"/>
      <w:numFmt w:val="lowerRoman"/>
      <w:lvlText w:val="%6."/>
      <w:lvlJc w:val="right"/>
      <w:pPr>
        <w:ind w:left="4105" w:hanging="180"/>
      </w:pPr>
    </w:lvl>
    <w:lvl w:ilvl="6" w:tplc="2000000F" w:tentative="1">
      <w:start w:val="1"/>
      <w:numFmt w:val="decimal"/>
      <w:lvlText w:val="%7."/>
      <w:lvlJc w:val="left"/>
      <w:pPr>
        <w:ind w:left="4825" w:hanging="360"/>
      </w:pPr>
    </w:lvl>
    <w:lvl w:ilvl="7" w:tplc="20000019" w:tentative="1">
      <w:start w:val="1"/>
      <w:numFmt w:val="lowerLetter"/>
      <w:lvlText w:val="%8."/>
      <w:lvlJc w:val="left"/>
      <w:pPr>
        <w:ind w:left="5545" w:hanging="360"/>
      </w:pPr>
    </w:lvl>
    <w:lvl w:ilvl="8" w:tplc="2000001B" w:tentative="1">
      <w:start w:val="1"/>
      <w:numFmt w:val="lowerRoman"/>
      <w:lvlText w:val="%9."/>
      <w:lvlJc w:val="right"/>
      <w:pPr>
        <w:ind w:left="6265" w:hanging="180"/>
      </w:pPr>
    </w:lvl>
  </w:abstractNum>
  <w:abstractNum w:abstractNumId="53" w15:restartNumberingAfterBreak="0">
    <w:nsid w:val="42AC0779"/>
    <w:multiLevelType w:val="hybridMultilevel"/>
    <w:tmpl w:val="51AA6648"/>
    <w:lvl w:ilvl="0" w:tplc="6750EF56">
      <w:start w:val="1"/>
      <w:numFmt w:val="lowerLetter"/>
      <w:lvlText w:val="%1)"/>
      <w:lvlJc w:val="left"/>
      <w:pPr>
        <w:ind w:left="495" w:hanging="360"/>
      </w:pPr>
      <w:rPr>
        <w:rFonts w:hint="default"/>
      </w:rPr>
    </w:lvl>
    <w:lvl w:ilvl="1" w:tplc="20000019" w:tentative="1">
      <w:start w:val="1"/>
      <w:numFmt w:val="lowerLetter"/>
      <w:lvlText w:val="%2."/>
      <w:lvlJc w:val="left"/>
      <w:pPr>
        <w:ind w:left="1215" w:hanging="360"/>
      </w:pPr>
    </w:lvl>
    <w:lvl w:ilvl="2" w:tplc="2000001B" w:tentative="1">
      <w:start w:val="1"/>
      <w:numFmt w:val="lowerRoman"/>
      <w:lvlText w:val="%3."/>
      <w:lvlJc w:val="right"/>
      <w:pPr>
        <w:ind w:left="1935" w:hanging="180"/>
      </w:pPr>
    </w:lvl>
    <w:lvl w:ilvl="3" w:tplc="2000000F" w:tentative="1">
      <w:start w:val="1"/>
      <w:numFmt w:val="decimal"/>
      <w:lvlText w:val="%4."/>
      <w:lvlJc w:val="left"/>
      <w:pPr>
        <w:ind w:left="2655" w:hanging="360"/>
      </w:pPr>
    </w:lvl>
    <w:lvl w:ilvl="4" w:tplc="20000019" w:tentative="1">
      <w:start w:val="1"/>
      <w:numFmt w:val="lowerLetter"/>
      <w:lvlText w:val="%5."/>
      <w:lvlJc w:val="left"/>
      <w:pPr>
        <w:ind w:left="3375" w:hanging="360"/>
      </w:pPr>
    </w:lvl>
    <w:lvl w:ilvl="5" w:tplc="2000001B" w:tentative="1">
      <w:start w:val="1"/>
      <w:numFmt w:val="lowerRoman"/>
      <w:lvlText w:val="%6."/>
      <w:lvlJc w:val="right"/>
      <w:pPr>
        <w:ind w:left="4095" w:hanging="180"/>
      </w:pPr>
    </w:lvl>
    <w:lvl w:ilvl="6" w:tplc="2000000F" w:tentative="1">
      <w:start w:val="1"/>
      <w:numFmt w:val="decimal"/>
      <w:lvlText w:val="%7."/>
      <w:lvlJc w:val="left"/>
      <w:pPr>
        <w:ind w:left="4815" w:hanging="360"/>
      </w:pPr>
    </w:lvl>
    <w:lvl w:ilvl="7" w:tplc="20000019" w:tentative="1">
      <w:start w:val="1"/>
      <w:numFmt w:val="lowerLetter"/>
      <w:lvlText w:val="%8."/>
      <w:lvlJc w:val="left"/>
      <w:pPr>
        <w:ind w:left="5535" w:hanging="360"/>
      </w:pPr>
    </w:lvl>
    <w:lvl w:ilvl="8" w:tplc="2000001B" w:tentative="1">
      <w:start w:val="1"/>
      <w:numFmt w:val="lowerRoman"/>
      <w:lvlText w:val="%9."/>
      <w:lvlJc w:val="right"/>
      <w:pPr>
        <w:ind w:left="6255" w:hanging="180"/>
      </w:pPr>
    </w:lvl>
  </w:abstractNum>
  <w:abstractNum w:abstractNumId="54" w15:restartNumberingAfterBreak="0">
    <w:nsid w:val="42AE4423"/>
    <w:multiLevelType w:val="hybridMultilevel"/>
    <w:tmpl w:val="8EB67A42"/>
    <w:lvl w:ilvl="0" w:tplc="C4C6527A">
      <w:start w:val="1"/>
      <w:numFmt w:val="lowerLetter"/>
      <w:lvlText w:val="%1)"/>
      <w:lvlJc w:val="left"/>
      <w:pPr>
        <w:ind w:left="497" w:hanging="360"/>
      </w:pPr>
      <w:rPr>
        <w:rFonts w:hint="default"/>
        <w:b w:val="0"/>
      </w:rPr>
    </w:lvl>
    <w:lvl w:ilvl="1" w:tplc="20000019" w:tentative="1">
      <w:start w:val="1"/>
      <w:numFmt w:val="lowerLetter"/>
      <w:lvlText w:val="%2."/>
      <w:lvlJc w:val="left"/>
      <w:pPr>
        <w:ind w:left="1217" w:hanging="360"/>
      </w:pPr>
    </w:lvl>
    <w:lvl w:ilvl="2" w:tplc="2000001B" w:tentative="1">
      <w:start w:val="1"/>
      <w:numFmt w:val="lowerRoman"/>
      <w:lvlText w:val="%3."/>
      <w:lvlJc w:val="right"/>
      <w:pPr>
        <w:ind w:left="1937" w:hanging="180"/>
      </w:pPr>
    </w:lvl>
    <w:lvl w:ilvl="3" w:tplc="2000000F" w:tentative="1">
      <w:start w:val="1"/>
      <w:numFmt w:val="decimal"/>
      <w:lvlText w:val="%4."/>
      <w:lvlJc w:val="left"/>
      <w:pPr>
        <w:ind w:left="2657" w:hanging="360"/>
      </w:pPr>
    </w:lvl>
    <w:lvl w:ilvl="4" w:tplc="20000019" w:tentative="1">
      <w:start w:val="1"/>
      <w:numFmt w:val="lowerLetter"/>
      <w:lvlText w:val="%5."/>
      <w:lvlJc w:val="left"/>
      <w:pPr>
        <w:ind w:left="3377" w:hanging="360"/>
      </w:pPr>
    </w:lvl>
    <w:lvl w:ilvl="5" w:tplc="2000001B" w:tentative="1">
      <w:start w:val="1"/>
      <w:numFmt w:val="lowerRoman"/>
      <w:lvlText w:val="%6."/>
      <w:lvlJc w:val="right"/>
      <w:pPr>
        <w:ind w:left="4097" w:hanging="180"/>
      </w:pPr>
    </w:lvl>
    <w:lvl w:ilvl="6" w:tplc="2000000F" w:tentative="1">
      <w:start w:val="1"/>
      <w:numFmt w:val="decimal"/>
      <w:lvlText w:val="%7."/>
      <w:lvlJc w:val="left"/>
      <w:pPr>
        <w:ind w:left="4817" w:hanging="360"/>
      </w:pPr>
    </w:lvl>
    <w:lvl w:ilvl="7" w:tplc="20000019" w:tentative="1">
      <w:start w:val="1"/>
      <w:numFmt w:val="lowerLetter"/>
      <w:lvlText w:val="%8."/>
      <w:lvlJc w:val="left"/>
      <w:pPr>
        <w:ind w:left="5537" w:hanging="360"/>
      </w:pPr>
    </w:lvl>
    <w:lvl w:ilvl="8" w:tplc="2000001B" w:tentative="1">
      <w:start w:val="1"/>
      <w:numFmt w:val="lowerRoman"/>
      <w:lvlText w:val="%9."/>
      <w:lvlJc w:val="right"/>
      <w:pPr>
        <w:ind w:left="6257" w:hanging="180"/>
      </w:pPr>
    </w:lvl>
  </w:abstractNum>
  <w:abstractNum w:abstractNumId="55" w15:restartNumberingAfterBreak="0">
    <w:nsid w:val="440701B7"/>
    <w:multiLevelType w:val="hybridMultilevel"/>
    <w:tmpl w:val="823A52E4"/>
    <w:lvl w:ilvl="0" w:tplc="8D068BD4">
      <w:start w:val="1"/>
      <w:numFmt w:val="lowerLetter"/>
      <w:lvlText w:val="%1)"/>
      <w:lvlJc w:val="left"/>
      <w:pPr>
        <w:ind w:left="3702" w:hanging="360"/>
      </w:pPr>
      <w:rPr>
        <w:rFonts w:hint="default"/>
      </w:rPr>
    </w:lvl>
    <w:lvl w:ilvl="1" w:tplc="20000019">
      <w:start w:val="1"/>
      <w:numFmt w:val="lowerLetter"/>
      <w:lvlText w:val="%2."/>
      <w:lvlJc w:val="left"/>
      <w:pPr>
        <w:ind w:left="4422" w:hanging="360"/>
      </w:pPr>
    </w:lvl>
    <w:lvl w:ilvl="2" w:tplc="2000001B" w:tentative="1">
      <w:start w:val="1"/>
      <w:numFmt w:val="lowerRoman"/>
      <w:lvlText w:val="%3."/>
      <w:lvlJc w:val="right"/>
      <w:pPr>
        <w:ind w:left="5142" w:hanging="180"/>
      </w:pPr>
    </w:lvl>
    <w:lvl w:ilvl="3" w:tplc="2000000F" w:tentative="1">
      <w:start w:val="1"/>
      <w:numFmt w:val="decimal"/>
      <w:lvlText w:val="%4."/>
      <w:lvlJc w:val="left"/>
      <w:pPr>
        <w:ind w:left="5862" w:hanging="360"/>
      </w:pPr>
    </w:lvl>
    <w:lvl w:ilvl="4" w:tplc="20000019" w:tentative="1">
      <w:start w:val="1"/>
      <w:numFmt w:val="lowerLetter"/>
      <w:lvlText w:val="%5."/>
      <w:lvlJc w:val="left"/>
      <w:pPr>
        <w:ind w:left="6582" w:hanging="360"/>
      </w:pPr>
    </w:lvl>
    <w:lvl w:ilvl="5" w:tplc="2000001B" w:tentative="1">
      <w:start w:val="1"/>
      <w:numFmt w:val="lowerRoman"/>
      <w:lvlText w:val="%6."/>
      <w:lvlJc w:val="right"/>
      <w:pPr>
        <w:ind w:left="7302" w:hanging="180"/>
      </w:pPr>
    </w:lvl>
    <w:lvl w:ilvl="6" w:tplc="2000000F" w:tentative="1">
      <w:start w:val="1"/>
      <w:numFmt w:val="decimal"/>
      <w:lvlText w:val="%7."/>
      <w:lvlJc w:val="left"/>
      <w:pPr>
        <w:ind w:left="8022" w:hanging="360"/>
      </w:pPr>
    </w:lvl>
    <w:lvl w:ilvl="7" w:tplc="20000019" w:tentative="1">
      <w:start w:val="1"/>
      <w:numFmt w:val="lowerLetter"/>
      <w:lvlText w:val="%8."/>
      <w:lvlJc w:val="left"/>
      <w:pPr>
        <w:ind w:left="8742" w:hanging="360"/>
      </w:pPr>
    </w:lvl>
    <w:lvl w:ilvl="8" w:tplc="2000001B" w:tentative="1">
      <w:start w:val="1"/>
      <w:numFmt w:val="lowerRoman"/>
      <w:lvlText w:val="%9."/>
      <w:lvlJc w:val="right"/>
      <w:pPr>
        <w:ind w:left="9462" w:hanging="180"/>
      </w:pPr>
    </w:lvl>
  </w:abstractNum>
  <w:abstractNum w:abstractNumId="56" w15:restartNumberingAfterBreak="0">
    <w:nsid w:val="46EF77AC"/>
    <w:multiLevelType w:val="hybridMultilevel"/>
    <w:tmpl w:val="50008212"/>
    <w:lvl w:ilvl="0" w:tplc="3662C0AA">
      <w:start w:val="1"/>
      <w:numFmt w:val="lowerLetter"/>
      <w:lvlText w:val="%1)"/>
      <w:lvlJc w:val="left"/>
      <w:pPr>
        <w:ind w:left="497" w:hanging="360"/>
      </w:pPr>
      <w:rPr>
        <w:rFonts w:hint="default"/>
      </w:rPr>
    </w:lvl>
    <w:lvl w:ilvl="1" w:tplc="20000019" w:tentative="1">
      <w:start w:val="1"/>
      <w:numFmt w:val="lowerLetter"/>
      <w:lvlText w:val="%2."/>
      <w:lvlJc w:val="left"/>
      <w:pPr>
        <w:ind w:left="1217" w:hanging="360"/>
      </w:pPr>
    </w:lvl>
    <w:lvl w:ilvl="2" w:tplc="2000001B" w:tentative="1">
      <w:start w:val="1"/>
      <w:numFmt w:val="lowerRoman"/>
      <w:lvlText w:val="%3."/>
      <w:lvlJc w:val="right"/>
      <w:pPr>
        <w:ind w:left="1937" w:hanging="180"/>
      </w:pPr>
    </w:lvl>
    <w:lvl w:ilvl="3" w:tplc="2000000F" w:tentative="1">
      <w:start w:val="1"/>
      <w:numFmt w:val="decimal"/>
      <w:lvlText w:val="%4."/>
      <w:lvlJc w:val="left"/>
      <w:pPr>
        <w:ind w:left="2657" w:hanging="360"/>
      </w:pPr>
    </w:lvl>
    <w:lvl w:ilvl="4" w:tplc="20000019" w:tentative="1">
      <w:start w:val="1"/>
      <w:numFmt w:val="lowerLetter"/>
      <w:lvlText w:val="%5."/>
      <w:lvlJc w:val="left"/>
      <w:pPr>
        <w:ind w:left="3377" w:hanging="360"/>
      </w:pPr>
    </w:lvl>
    <w:lvl w:ilvl="5" w:tplc="2000001B" w:tentative="1">
      <w:start w:val="1"/>
      <w:numFmt w:val="lowerRoman"/>
      <w:lvlText w:val="%6."/>
      <w:lvlJc w:val="right"/>
      <w:pPr>
        <w:ind w:left="4097" w:hanging="180"/>
      </w:pPr>
    </w:lvl>
    <w:lvl w:ilvl="6" w:tplc="2000000F" w:tentative="1">
      <w:start w:val="1"/>
      <w:numFmt w:val="decimal"/>
      <w:lvlText w:val="%7."/>
      <w:lvlJc w:val="left"/>
      <w:pPr>
        <w:ind w:left="4817" w:hanging="360"/>
      </w:pPr>
    </w:lvl>
    <w:lvl w:ilvl="7" w:tplc="20000019" w:tentative="1">
      <w:start w:val="1"/>
      <w:numFmt w:val="lowerLetter"/>
      <w:lvlText w:val="%8."/>
      <w:lvlJc w:val="left"/>
      <w:pPr>
        <w:ind w:left="5537" w:hanging="360"/>
      </w:pPr>
    </w:lvl>
    <w:lvl w:ilvl="8" w:tplc="2000001B" w:tentative="1">
      <w:start w:val="1"/>
      <w:numFmt w:val="lowerRoman"/>
      <w:lvlText w:val="%9."/>
      <w:lvlJc w:val="right"/>
      <w:pPr>
        <w:ind w:left="6257" w:hanging="180"/>
      </w:pPr>
    </w:lvl>
  </w:abstractNum>
  <w:abstractNum w:abstractNumId="57" w15:restartNumberingAfterBreak="0">
    <w:nsid w:val="47F25587"/>
    <w:multiLevelType w:val="hybridMultilevel"/>
    <w:tmpl w:val="79C27226"/>
    <w:lvl w:ilvl="0" w:tplc="2F682158">
      <w:start w:val="1"/>
      <w:numFmt w:val="decimal"/>
      <w:lvlText w:val="%1)"/>
      <w:lvlJc w:val="left"/>
      <w:pPr>
        <w:ind w:left="494" w:hanging="360"/>
      </w:pPr>
      <w:rPr>
        <w:rFonts w:hint="default"/>
      </w:rPr>
    </w:lvl>
    <w:lvl w:ilvl="1" w:tplc="20000019" w:tentative="1">
      <w:start w:val="1"/>
      <w:numFmt w:val="lowerLetter"/>
      <w:lvlText w:val="%2."/>
      <w:lvlJc w:val="left"/>
      <w:pPr>
        <w:ind w:left="1214" w:hanging="360"/>
      </w:pPr>
    </w:lvl>
    <w:lvl w:ilvl="2" w:tplc="2000001B" w:tentative="1">
      <w:start w:val="1"/>
      <w:numFmt w:val="lowerRoman"/>
      <w:lvlText w:val="%3."/>
      <w:lvlJc w:val="right"/>
      <w:pPr>
        <w:ind w:left="1934" w:hanging="180"/>
      </w:pPr>
    </w:lvl>
    <w:lvl w:ilvl="3" w:tplc="2000000F" w:tentative="1">
      <w:start w:val="1"/>
      <w:numFmt w:val="decimal"/>
      <w:lvlText w:val="%4."/>
      <w:lvlJc w:val="left"/>
      <w:pPr>
        <w:ind w:left="2654" w:hanging="360"/>
      </w:pPr>
    </w:lvl>
    <w:lvl w:ilvl="4" w:tplc="20000019" w:tentative="1">
      <w:start w:val="1"/>
      <w:numFmt w:val="lowerLetter"/>
      <w:lvlText w:val="%5."/>
      <w:lvlJc w:val="left"/>
      <w:pPr>
        <w:ind w:left="3374" w:hanging="360"/>
      </w:pPr>
    </w:lvl>
    <w:lvl w:ilvl="5" w:tplc="2000001B" w:tentative="1">
      <w:start w:val="1"/>
      <w:numFmt w:val="lowerRoman"/>
      <w:lvlText w:val="%6."/>
      <w:lvlJc w:val="right"/>
      <w:pPr>
        <w:ind w:left="4094" w:hanging="180"/>
      </w:pPr>
    </w:lvl>
    <w:lvl w:ilvl="6" w:tplc="2000000F" w:tentative="1">
      <w:start w:val="1"/>
      <w:numFmt w:val="decimal"/>
      <w:lvlText w:val="%7."/>
      <w:lvlJc w:val="left"/>
      <w:pPr>
        <w:ind w:left="4814" w:hanging="360"/>
      </w:pPr>
    </w:lvl>
    <w:lvl w:ilvl="7" w:tplc="20000019" w:tentative="1">
      <w:start w:val="1"/>
      <w:numFmt w:val="lowerLetter"/>
      <w:lvlText w:val="%8."/>
      <w:lvlJc w:val="left"/>
      <w:pPr>
        <w:ind w:left="5534" w:hanging="360"/>
      </w:pPr>
    </w:lvl>
    <w:lvl w:ilvl="8" w:tplc="2000001B" w:tentative="1">
      <w:start w:val="1"/>
      <w:numFmt w:val="lowerRoman"/>
      <w:lvlText w:val="%9."/>
      <w:lvlJc w:val="right"/>
      <w:pPr>
        <w:ind w:left="6254" w:hanging="180"/>
      </w:pPr>
    </w:lvl>
  </w:abstractNum>
  <w:abstractNum w:abstractNumId="58" w15:restartNumberingAfterBreak="0">
    <w:nsid w:val="491E4868"/>
    <w:multiLevelType w:val="hybridMultilevel"/>
    <w:tmpl w:val="F62472DE"/>
    <w:lvl w:ilvl="0" w:tplc="5BA8AF76">
      <w:start w:val="1"/>
      <w:numFmt w:val="decimal"/>
      <w:lvlText w:val="%1)"/>
      <w:lvlJc w:val="left"/>
      <w:pPr>
        <w:ind w:left="494" w:hanging="360"/>
      </w:pPr>
      <w:rPr>
        <w:rFonts w:hint="default"/>
      </w:rPr>
    </w:lvl>
    <w:lvl w:ilvl="1" w:tplc="20000019" w:tentative="1">
      <w:start w:val="1"/>
      <w:numFmt w:val="lowerLetter"/>
      <w:lvlText w:val="%2."/>
      <w:lvlJc w:val="left"/>
      <w:pPr>
        <w:ind w:left="1214" w:hanging="360"/>
      </w:pPr>
    </w:lvl>
    <w:lvl w:ilvl="2" w:tplc="2000001B" w:tentative="1">
      <w:start w:val="1"/>
      <w:numFmt w:val="lowerRoman"/>
      <w:lvlText w:val="%3."/>
      <w:lvlJc w:val="right"/>
      <w:pPr>
        <w:ind w:left="1934" w:hanging="180"/>
      </w:pPr>
    </w:lvl>
    <w:lvl w:ilvl="3" w:tplc="2000000F" w:tentative="1">
      <w:start w:val="1"/>
      <w:numFmt w:val="decimal"/>
      <w:lvlText w:val="%4."/>
      <w:lvlJc w:val="left"/>
      <w:pPr>
        <w:ind w:left="2654" w:hanging="360"/>
      </w:pPr>
    </w:lvl>
    <w:lvl w:ilvl="4" w:tplc="20000019" w:tentative="1">
      <w:start w:val="1"/>
      <w:numFmt w:val="lowerLetter"/>
      <w:lvlText w:val="%5."/>
      <w:lvlJc w:val="left"/>
      <w:pPr>
        <w:ind w:left="3374" w:hanging="360"/>
      </w:pPr>
    </w:lvl>
    <w:lvl w:ilvl="5" w:tplc="2000001B" w:tentative="1">
      <w:start w:val="1"/>
      <w:numFmt w:val="lowerRoman"/>
      <w:lvlText w:val="%6."/>
      <w:lvlJc w:val="right"/>
      <w:pPr>
        <w:ind w:left="4094" w:hanging="180"/>
      </w:pPr>
    </w:lvl>
    <w:lvl w:ilvl="6" w:tplc="2000000F" w:tentative="1">
      <w:start w:val="1"/>
      <w:numFmt w:val="decimal"/>
      <w:lvlText w:val="%7."/>
      <w:lvlJc w:val="left"/>
      <w:pPr>
        <w:ind w:left="4814" w:hanging="360"/>
      </w:pPr>
    </w:lvl>
    <w:lvl w:ilvl="7" w:tplc="20000019" w:tentative="1">
      <w:start w:val="1"/>
      <w:numFmt w:val="lowerLetter"/>
      <w:lvlText w:val="%8."/>
      <w:lvlJc w:val="left"/>
      <w:pPr>
        <w:ind w:left="5534" w:hanging="360"/>
      </w:pPr>
    </w:lvl>
    <w:lvl w:ilvl="8" w:tplc="2000001B" w:tentative="1">
      <w:start w:val="1"/>
      <w:numFmt w:val="lowerRoman"/>
      <w:lvlText w:val="%9."/>
      <w:lvlJc w:val="right"/>
      <w:pPr>
        <w:ind w:left="6254" w:hanging="180"/>
      </w:pPr>
    </w:lvl>
  </w:abstractNum>
  <w:abstractNum w:abstractNumId="59" w15:restartNumberingAfterBreak="0">
    <w:nsid w:val="49ED4DB7"/>
    <w:multiLevelType w:val="hybridMultilevel"/>
    <w:tmpl w:val="417A4F52"/>
    <w:lvl w:ilvl="0" w:tplc="4E1E4804">
      <w:start w:val="1"/>
      <w:numFmt w:val="lowerLetter"/>
      <w:lvlText w:val="%1)"/>
      <w:lvlJc w:val="left"/>
      <w:pPr>
        <w:ind w:left="494" w:hanging="360"/>
      </w:pPr>
      <w:rPr>
        <w:rFonts w:hint="default"/>
      </w:rPr>
    </w:lvl>
    <w:lvl w:ilvl="1" w:tplc="20000019" w:tentative="1">
      <w:start w:val="1"/>
      <w:numFmt w:val="lowerLetter"/>
      <w:lvlText w:val="%2."/>
      <w:lvlJc w:val="left"/>
      <w:pPr>
        <w:ind w:left="1214" w:hanging="360"/>
      </w:pPr>
    </w:lvl>
    <w:lvl w:ilvl="2" w:tplc="2000001B" w:tentative="1">
      <w:start w:val="1"/>
      <w:numFmt w:val="lowerRoman"/>
      <w:lvlText w:val="%3."/>
      <w:lvlJc w:val="right"/>
      <w:pPr>
        <w:ind w:left="1934" w:hanging="180"/>
      </w:pPr>
    </w:lvl>
    <w:lvl w:ilvl="3" w:tplc="2000000F" w:tentative="1">
      <w:start w:val="1"/>
      <w:numFmt w:val="decimal"/>
      <w:lvlText w:val="%4."/>
      <w:lvlJc w:val="left"/>
      <w:pPr>
        <w:ind w:left="2654" w:hanging="360"/>
      </w:pPr>
    </w:lvl>
    <w:lvl w:ilvl="4" w:tplc="20000019" w:tentative="1">
      <w:start w:val="1"/>
      <w:numFmt w:val="lowerLetter"/>
      <w:lvlText w:val="%5."/>
      <w:lvlJc w:val="left"/>
      <w:pPr>
        <w:ind w:left="3374" w:hanging="360"/>
      </w:pPr>
    </w:lvl>
    <w:lvl w:ilvl="5" w:tplc="2000001B" w:tentative="1">
      <w:start w:val="1"/>
      <w:numFmt w:val="lowerRoman"/>
      <w:lvlText w:val="%6."/>
      <w:lvlJc w:val="right"/>
      <w:pPr>
        <w:ind w:left="4094" w:hanging="180"/>
      </w:pPr>
    </w:lvl>
    <w:lvl w:ilvl="6" w:tplc="2000000F" w:tentative="1">
      <w:start w:val="1"/>
      <w:numFmt w:val="decimal"/>
      <w:lvlText w:val="%7."/>
      <w:lvlJc w:val="left"/>
      <w:pPr>
        <w:ind w:left="4814" w:hanging="360"/>
      </w:pPr>
    </w:lvl>
    <w:lvl w:ilvl="7" w:tplc="20000019" w:tentative="1">
      <w:start w:val="1"/>
      <w:numFmt w:val="lowerLetter"/>
      <w:lvlText w:val="%8."/>
      <w:lvlJc w:val="left"/>
      <w:pPr>
        <w:ind w:left="5534" w:hanging="360"/>
      </w:pPr>
    </w:lvl>
    <w:lvl w:ilvl="8" w:tplc="2000001B" w:tentative="1">
      <w:start w:val="1"/>
      <w:numFmt w:val="lowerRoman"/>
      <w:lvlText w:val="%9."/>
      <w:lvlJc w:val="right"/>
      <w:pPr>
        <w:ind w:left="6254" w:hanging="180"/>
      </w:pPr>
    </w:lvl>
  </w:abstractNum>
  <w:abstractNum w:abstractNumId="60" w15:restartNumberingAfterBreak="0">
    <w:nsid w:val="4A061D77"/>
    <w:multiLevelType w:val="hybridMultilevel"/>
    <w:tmpl w:val="60504828"/>
    <w:lvl w:ilvl="0" w:tplc="D1B0C3F6">
      <w:start w:val="1"/>
      <w:numFmt w:val="lowerLetter"/>
      <w:lvlText w:val="%1)"/>
      <w:lvlJc w:val="left"/>
      <w:pPr>
        <w:ind w:left="497" w:hanging="360"/>
      </w:pPr>
      <w:rPr>
        <w:rFonts w:hint="default"/>
      </w:rPr>
    </w:lvl>
    <w:lvl w:ilvl="1" w:tplc="20000019" w:tentative="1">
      <w:start w:val="1"/>
      <w:numFmt w:val="lowerLetter"/>
      <w:lvlText w:val="%2."/>
      <w:lvlJc w:val="left"/>
      <w:pPr>
        <w:ind w:left="1217" w:hanging="360"/>
      </w:pPr>
    </w:lvl>
    <w:lvl w:ilvl="2" w:tplc="2000001B" w:tentative="1">
      <w:start w:val="1"/>
      <w:numFmt w:val="lowerRoman"/>
      <w:lvlText w:val="%3."/>
      <w:lvlJc w:val="right"/>
      <w:pPr>
        <w:ind w:left="1937" w:hanging="180"/>
      </w:pPr>
    </w:lvl>
    <w:lvl w:ilvl="3" w:tplc="2000000F" w:tentative="1">
      <w:start w:val="1"/>
      <w:numFmt w:val="decimal"/>
      <w:lvlText w:val="%4."/>
      <w:lvlJc w:val="left"/>
      <w:pPr>
        <w:ind w:left="2657" w:hanging="360"/>
      </w:pPr>
    </w:lvl>
    <w:lvl w:ilvl="4" w:tplc="20000019" w:tentative="1">
      <w:start w:val="1"/>
      <w:numFmt w:val="lowerLetter"/>
      <w:lvlText w:val="%5."/>
      <w:lvlJc w:val="left"/>
      <w:pPr>
        <w:ind w:left="3377" w:hanging="360"/>
      </w:pPr>
    </w:lvl>
    <w:lvl w:ilvl="5" w:tplc="2000001B" w:tentative="1">
      <w:start w:val="1"/>
      <w:numFmt w:val="lowerRoman"/>
      <w:lvlText w:val="%6."/>
      <w:lvlJc w:val="right"/>
      <w:pPr>
        <w:ind w:left="4097" w:hanging="180"/>
      </w:pPr>
    </w:lvl>
    <w:lvl w:ilvl="6" w:tplc="2000000F" w:tentative="1">
      <w:start w:val="1"/>
      <w:numFmt w:val="decimal"/>
      <w:lvlText w:val="%7."/>
      <w:lvlJc w:val="left"/>
      <w:pPr>
        <w:ind w:left="4817" w:hanging="360"/>
      </w:pPr>
    </w:lvl>
    <w:lvl w:ilvl="7" w:tplc="20000019" w:tentative="1">
      <w:start w:val="1"/>
      <w:numFmt w:val="lowerLetter"/>
      <w:lvlText w:val="%8."/>
      <w:lvlJc w:val="left"/>
      <w:pPr>
        <w:ind w:left="5537" w:hanging="360"/>
      </w:pPr>
    </w:lvl>
    <w:lvl w:ilvl="8" w:tplc="2000001B" w:tentative="1">
      <w:start w:val="1"/>
      <w:numFmt w:val="lowerRoman"/>
      <w:lvlText w:val="%9."/>
      <w:lvlJc w:val="right"/>
      <w:pPr>
        <w:ind w:left="6257" w:hanging="180"/>
      </w:pPr>
    </w:lvl>
  </w:abstractNum>
  <w:abstractNum w:abstractNumId="61" w15:restartNumberingAfterBreak="0">
    <w:nsid w:val="4BF12A82"/>
    <w:multiLevelType w:val="hybridMultilevel"/>
    <w:tmpl w:val="5FA47116"/>
    <w:lvl w:ilvl="0" w:tplc="5E986B3C">
      <w:start w:val="1"/>
      <w:numFmt w:val="lowerLetter"/>
      <w:lvlText w:val="%1)"/>
      <w:lvlJc w:val="left"/>
      <w:pPr>
        <w:ind w:left="505" w:hanging="360"/>
      </w:pPr>
      <w:rPr>
        <w:rFonts w:hint="default"/>
      </w:rPr>
    </w:lvl>
    <w:lvl w:ilvl="1" w:tplc="20000019" w:tentative="1">
      <w:start w:val="1"/>
      <w:numFmt w:val="lowerLetter"/>
      <w:lvlText w:val="%2."/>
      <w:lvlJc w:val="left"/>
      <w:pPr>
        <w:ind w:left="1225" w:hanging="360"/>
      </w:pPr>
    </w:lvl>
    <w:lvl w:ilvl="2" w:tplc="2000001B" w:tentative="1">
      <w:start w:val="1"/>
      <w:numFmt w:val="lowerRoman"/>
      <w:lvlText w:val="%3."/>
      <w:lvlJc w:val="right"/>
      <w:pPr>
        <w:ind w:left="1945" w:hanging="180"/>
      </w:pPr>
    </w:lvl>
    <w:lvl w:ilvl="3" w:tplc="2000000F" w:tentative="1">
      <w:start w:val="1"/>
      <w:numFmt w:val="decimal"/>
      <w:lvlText w:val="%4."/>
      <w:lvlJc w:val="left"/>
      <w:pPr>
        <w:ind w:left="2665" w:hanging="360"/>
      </w:pPr>
    </w:lvl>
    <w:lvl w:ilvl="4" w:tplc="20000019" w:tentative="1">
      <w:start w:val="1"/>
      <w:numFmt w:val="lowerLetter"/>
      <w:lvlText w:val="%5."/>
      <w:lvlJc w:val="left"/>
      <w:pPr>
        <w:ind w:left="3385" w:hanging="360"/>
      </w:pPr>
    </w:lvl>
    <w:lvl w:ilvl="5" w:tplc="2000001B" w:tentative="1">
      <w:start w:val="1"/>
      <w:numFmt w:val="lowerRoman"/>
      <w:lvlText w:val="%6."/>
      <w:lvlJc w:val="right"/>
      <w:pPr>
        <w:ind w:left="4105" w:hanging="180"/>
      </w:pPr>
    </w:lvl>
    <w:lvl w:ilvl="6" w:tplc="2000000F" w:tentative="1">
      <w:start w:val="1"/>
      <w:numFmt w:val="decimal"/>
      <w:lvlText w:val="%7."/>
      <w:lvlJc w:val="left"/>
      <w:pPr>
        <w:ind w:left="4825" w:hanging="360"/>
      </w:pPr>
    </w:lvl>
    <w:lvl w:ilvl="7" w:tplc="20000019" w:tentative="1">
      <w:start w:val="1"/>
      <w:numFmt w:val="lowerLetter"/>
      <w:lvlText w:val="%8."/>
      <w:lvlJc w:val="left"/>
      <w:pPr>
        <w:ind w:left="5545" w:hanging="360"/>
      </w:pPr>
    </w:lvl>
    <w:lvl w:ilvl="8" w:tplc="2000001B" w:tentative="1">
      <w:start w:val="1"/>
      <w:numFmt w:val="lowerRoman"/>
      <w:lvlText w:val="%9."/>
      <w:lvlJc w:val="right"/>
      <w:pPr>
        <w:ind w:left="6265" w:hanging="180"/>
      </w:pPr>
    </w:lvl>
  </w:abstractNum>
  <w:abstractNum w:abstractNumId="62" w15:restartNumberingAfterBreak="0">
    <w:nsid w:val="4E711C1C"/>
    <w:multiLevelType w:val="hybridMultilevel"/>
    <w:tmpl w:val="A9AA7F52"/>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3" w15:restartNumberingAfterBreak="0">
    <w:nsid w:val="50132EE0"/>
    <w:multiLevelType w:val="hybridMultilevel"/>
    <w:tmpl w:val="A87AC2D0"/>
    <w:lvl w:ilvl="0" w:tplc="754ED186">
      <w:start w:val="1"/>
      <w:numFmt w:val="lowerLetter"/>
      <w:lvlText w:val="%1)"/>
      <w:lvlJc w:val="left"/>
      <w:pPr>
        <w:ind w:left="494" w:hanging="360"/>
      </w:pPr>
      <w:rPr>
        <w:rFonts w:hint="default"/>
      </w:rPr>
    </w:lvl>
    <w:lvl w:ilvl="1" w:tplc="20000019" w:tentative="1">
      <w:start w:val="1"/>
      <w:numFmt w:val="lowerLetter"/>
      <w:lvlText w:val="%2."/>
      <w:lvlJc w:val="left"/>
      <w:pPr>
        <w:ind w:left="1214" w:hanging="360"/>
      </w:pPr>
    </w:lvl>
    <w:lvl w:ilvl="2" w:tplc="2000001B" w:tentative="1">
      <w:start w:val="1"/>
      <w:numFmt w:val="lowerRoman"/>
      <w:lvlText w:val="%3."/>
      <w:lvlJc w:val="right"/>
      <w:pPr>
        <w:ind w:left="1934" w:hanging="180"/>
      </w:pPr>
    </w:lvl>
    <w:lvl w:ilvl="3" w:tplc="2000000F" w:tentative="1">
      <w:start w:val="1"/>
      <w:numFmt w:val="decimal"/>
      <w:lvlText w:val="%4."/>
      <w:lvlJc w:val="left"/>
      <w:pPr>
        <w:ind w:left="2654" w:hanging="360"/>
      </w:pPr>
    </w:lvl>
    <w:lvl w:ilvl="4" w:tplc="20000019" w:tentative="1">
      <w:start w:val="1"/>
      <w:numFmt w:val="lowerLetter"/>
      <w:lvlText w:val="%5."/>
      <w:lvlJc w:val="left"/>
      <w:pPr>
        <w:ind w:left="3374" w:hanging="360"/>
      </w:pPr>
    </w:lvl>
    <w:lvl w:ilvl="5" w:tplc="2000001B" w:tentative="1">
      <w:start w:val="1"/>
      <w:numFmt w:val="lowerRoman"/>
      <w:lvlText w:val="%6."/>
      <w:lvlJc w:val="right"/>
      <w:pPr>
        <w:ind w:left="4094" w:hanging="180"/>
      </w:pPr>
    </w:lvl>
    <w:lvl w:ilvl="6" w:tplc="2000000F" w:tentative="1">
      <w:start w:val="1"/>
      <w:numFmt w:val="decimal"/>
      <w:lvlText w:val="%7."/>
      <w:lvlJc w:val="left"/>
      <w:pPr>
        <w:ind w:left="4814" w:hanging="360"/>
      </w:pPr>
    </w:lvl>
    <w:lvl w:ilvl="7" w:tplc="20000019" w:tentative="1">
      <w:start w:val="1"/>
      <w:numFmt w:val="lowerLetter"/>
      <w:lvlText w:val="%8."/>
      <w:lvlJc w:val="left"/>
      <w:pPr>
        <w:ind w:left="5534" w:hanging="360"/>
      </w:pPr>
    </w:lvl>
    <w:lvl w:ilvl="8" w:tplc="2000001B" w:tentative="1">
      <w:start w:val="1"/>
      <w:numFmt w:val="lowerRoman"/>
      <w:lvlText w:val="%9."/>
      <w:lvlJc w:val="right"/>
      <w:pPr>
        <w:ind w:left="6254" w:hanging="180"/>
      </w:pPr>
    </w:lvl>
  </w:abstractNum>
  <w:abstractNum w:abstractNumId="64" w15:restartNumberingAfterBreak="0">
    <w:nsid w:val="50756B66"/>
    <w:multiLevelType w:val="hybridMultilevel"/>
    <w:tmpl w:val="2E805CA0"/>
    <w:lvl w:ilvl="0" w:tplc="8D068BD4">
      <w:start w:val="1"/>
      <w:numFmt w:val="lowerLetter"/>
      <w:lvlText w:val="%1)"/>
      <w:lvlJc w:val="left"/>
      <w:pPr>
        <w:ind w:left="462" w:hanging="360"/>
      </w:pPr>
      <w:rPr>
        <w:rFonts w:hint="default"/>
      </w:rPr>
    </w:lvl>
    <w:lvl w:ilvl="1" w:tplc="20000019" w:tentative="1">
      <w:start w:val="1"/>
      <w:numFmt w:val="lowerLetter"/>
      <w:lvlText w:val="%2."/>
      <w:lvlJc w:val="left"/>
      <w:pPr>
        <w:ind w:left="1182" w:hanging="360"/>
      </w:pPr>
    </w:lvl>
    <w:lvl w:ilvl="2" w:tplc="2000001B" w:tentative="1">
      <w:start w:val="1"/>
      <w:numFmt w:val="lowerRoman"/>
      <w:lvlText w:val="%3."/>
      <w:lvlJc w:val="right"/>
      <w:pPr>
        <w:ind w:left="1902" w:hanging="180"/>
      </w:pPr>
    </w:lvl>
    <w:lvl w:ilvl="3" w:tplc="2000000F" w:tentative="1">
      <w:start w:val="1"/>
      <w:numFmt w:val="decimal"/>
      <w:lvlText w:val="%4."/>
      <w:lvlJc w:val="left"/>
      <w:pPr>
        <w:ind w:left="2622" w:hanging="360"/>
      </w:pPr>
    </w:lvl>
    <w:lvl w:ilvl="4" w:tplc="20000019" w:tentative="1">
      <w:start w:val="1"/>
      <w:numFmt w:val="lowerLetter"/>
      <w:lvlText w:val="%5."/>
      <w:lvlJc w:val="left"/>
      <w:pPr>
        <w:ind w:left="3342" w:hanging="360"/>
      </w:pPr>
    </w:lvl>
    <w:lvl w:ilvl="5" w:tplc="2000001B" w:tentative="1">
      <w:start w:val="1"/>
      <w:numFmt w:val="lowerRoman"/>
      <w:lvlText w:val="%6."/>
      <w:lvlJc w:val="right"/>
      <w:pPr>
        <w:ind w:left="4062" w:hanging="180"/>
      </w:pPr>
    </w:lvl>
    <w:lvl w:ilvl="6" w:tplc="2000000F" w:tentative="1">
      <w:start w:val="1"/>
      <w:numFmt w:val="decimal"/>
      <w:lvlText w:val="%7."/>
      <w:lvlJc w:val="left"/>
      <w:pPr>
        <w:ind w:left="4782" w:hanging="360"/>
      </w:pPr>
    </w:lvl>
    <w:lvl w:ilvl="7" w:tplc="20000019" w:tentative="1">
      <w:start w:val="1"/>
      <w:numFmt w:val="lowerLetter"/>
      <w:lvlText w:val="%8."/>
      <w:lvlJc w:val="left"/>
      <w:pPr>
        <w:ind w:left="5502" w:hanging="360"/>
      </w:pPr>
    </w:lvl>
    <w:lvl w:ilvl="8" w:tplc="2000001B" w:tentative="1">
      <w:start w:val="1"/>
      <w:numFmt w:val="lowerRoman"/>
      <w:lvlText w:val="%9."/>
      <w:lvlJc w:val="right"/>
      <w:pPr>
        <w:ind w:left="6222" w:hanging="180"/>
      </w:pPr>
    </w:lvl>
  </w:abstractNum>
  <w:abstractNum w:abstractNumId="65" w15:restartNumberingAfterBreak="0">
    <w:nsid w:val="51614C0D"/>
    <w:multiLevelType w:val="hybridMultilevel"/>
    <w:tmpl w:val="ADBEFDCC"/>
    <w:lvl w:ilvl="0" w:tplc="841209B4">
      <w:start w:val="1"/>
      <w:numFmt w:val="decimal"/>
      <w:lvlText w:val="%1)"/>
      <w:lvlJc w:val="left"/>
      <w:pPr>
        <w:ind w:left="494" w:hanging="360"/>
      </w:pPr>
      <w:rPr>
        <w:rFonts w:hint="default"/>
      </w:rPr>
    </w:lvl>
    <w:lvl w:ilvl="1" w:tplc="20000019" w:tentative="1">
      <w:start w:val="1"/>
      <w:numFmt w:val="lowerLetter"/>
      <w:lvlText w:val="%2."/>
      <w:lvlJc w:val="left"/>
      <w:pPr>
        <w:ind w:left="1214" w:hanging="360"/>
      </w:pPr>
    </w:lvl>
    <w:lvl w:ilvl="2" w:tplc="2000001B" w:tentative="1">
      <w:start w:val="1"/>
      <w:numFmt w:val="lowerRoman"/>
      <w:lvlText w:val="%3."/>
      <w:lvlJc w:val="right"/>
      <w:pPr>
        <w:ind w:left="1934" w:hanging="180"/>
      </w:pPr>
    </w:lvl>
    <w:lvl w:ilvl="3" w:tplc="2000000F" w:tentative="1">
      <w:start w:val="1"/>
      <w:numFmt w:val="decimal"/>
      <w:lvlText w:val="%4."/>
      <w:lvlJc w:val="left"/>
      <w:pPr>
        <w:ind w:left="2654" w:hanging="360"/>
      </w:pPr>
    </w:lvl>
    <w:lvl w:ilvl="4" w:tplc="20000019" w:tentative="1">
      <w:start w:val="1"/>
      <w:numFmt w:val="lowerLetter"/>
      <w:lvlText w:val="%5."/>
      <w:lvlJc w:val="left"/>
      <w:pPr>
        <w:ind w:left="3374" w:hanging="360"/>
      </w:pPr>
    </w:lvl>
    <w:lvl w:ilvl="5" w:tplc="2000001B" w:tentative="1">
      <w:start w:val="1"/>
      <w:numFmt w:val="lowerRoman"/>
      <w:lvlText w:val="%6."/>
      <w:lvlJc w:val="right"/>
      <w:pPr>
        <w:ind w:left="4094" w:hanging="180"/>
      </w:pPr>
    </w:lvl>
    <w:lvl w:ilvl="6" w:tplc="2000000F" w:tentative="1">
      <w:start w:val="1"/>
      <w:numFmt w:val="decimal"/>
      <w:lvlText w:val="%7."/>
      <w:lvlJc w:val="left"/>
      <w:pPr>
        <w:ind w:left="4814" w:hanging="360"/>
      </w:pPr>
    </w:lvl>
    <w:lvl w:ilvl="7" w:tplc="20000019" w:tentative="1">
      <w:start w:val="1"/>
      <w:numFmt w:val="lowerLetter"/>
      <w:lvlText w:val="%8."/>
      <w:lvlJc w:val="left"/>
      <w:pPr>
        <w:ind w:left="5534" w:hanging="360"/>
      </w:pPr>
    </w:lvl>
    <w:lvl w:ilvl="8" w:tplc="2000001B" w:tentative="1">
      <w:start w:val="1"/>
      <w:numFmt w:val="lowerRoman"/>
      <w:lvlText w:val="%9."/>
      <w:lvlJc w:val="right"/>
      <w:pPr>
        <w:ind w:left="6254" w:hanging="180"/>
      </w:pPr>
    </w:lvl>
  </w:abstractNum>
  <w:abstractNum w:abstractNumId="66" w15:restartNumberingAfterBreak="0">
    <w:nsid w:val="533B3D25"/>
    <w:multiLevelType w:val="hybridMultilevel"/>
    <w:tmpl w:val="D3282610"/>
    <w:lvl w:ilvl="0" w:tplc="265A9760">
      <w:start w:val="1"/>
      <w:numFmt w:val="decimal"/>
      <w:lvlText w:val="%1)"/>
      <w:lvlJc w:val="left"/>
      <w:pPr>
        <w:ind w:left="494" w:hanging="360"/>
      </w:pPr>
      <w:rPr>
        <w:rFonts w:hint="default"/>
      </w:rPr>
    </w:lvl>
    <w:lvl w:ilvl="1" w:tplc="20000019" w:tentative="1">
      <w:start w:val="1"/>
      <w:numFmt w:val="lowerLetter"/>
      <w:lvlText w:val="%2."/>
      <w:lvlJc w:val="left"/>
      <w:pPr>
        <w:ind w:left="1214" w:hanging="360"/>
      </w:pPr>
    </w:lvl>
    <w:lvl w:ilvl="2" w:tplc="2000001B" w:tentative="1">
      <w:start w:val="1"/>
      <w:numFmt w:val="lowerRoman"/>
      <w:lvlText w:val="%3."/>
      <w:lvlJc w:val="right"/>
      <w:pPr>
        <w:ind w:left="1934" w:hanging="180"/>
      </w:pPr>
    </w:lvl>
    <w:lvl w:ilvl="3" w:tplc="2000000F" w:tentative="1">
      <w:start w:val="1"/>
      <w:numFmt w:val="decimal"/>
      <w:lvlText w:val="%4."/>
      <w:lvlJc w:val="left"/>
      <w:pPr>
        <w:ind w:left="2654" w:hanging="360"/>
      </w:pPr>
    </w:lvl>
    <w:lvl w:ilvl="4" w:tplc="20000019" w:tentative="1">
      <w:start w:val="1"/>
      <w:numFmt w:val="lowerLetter"/>
      <w:lvlText w:val="%5."/>
      <w:lvlJc w:val="left"/>
      <w:pPr>
        <w:ind w:left="3374" w:hanging="360"/>
      </w:pPr>
    </w:lvl>
    <w:lvl w:ilvl="5" w:tplc="2000001B" w:tentative="1">
      <w:start w:val="1"/>
      <w:numFmt w:val="lowerRoman"/>
      <w:lvlText w:val="%6."/>
      <w:lvlJc w:val="right"/>
      <w:pPr>
        <w:ind w:left="4094" w:hanging="180"/>
      </w:pPr>
    </w:lvl>
    <w:lvl w:ilvl="6" w:tplc="2000000F" w:tentative="1">
      <w:start w:val="1"/>
      <w:numFmt w:val="decimal"/>
      <w:lvlText w:val="%7."/>
      <w:lvlJc w:val="left"/>
      <w:pPr>
        <w:ind w:left="4814" w:hanging="360"/>
      </w:pPr>
    </w:lvl>
    <w:lvl w:ilvl="7" w:tplc="20000019" w:tentative="1">
      <w:start w:val="1"/>
      <w:numFmt w:val="lowerLetter"/>
      <w:lvlText w:val="%8."/>
      <w:lvlJc w:val="left"/>
      <w:pPr>
        <w:ind w:left="5534" w:hanging="360"/>
      </w:pPr>
    </w:lvl>
    <w:lvl w:ilvl="8" w:tplc="2000001B" w:tentative="1">
      <w:start w:val="1"/>
      <w:numFmt w:val="lowerRoman"/>
      <w:lvlText w:val="%9."/>
      <w:lvlJc w:val="right"/>
      <w:pPr>
        <w:ind w:left="6254" w:hanging="180"/>
      </w:pPr>
    </w:lvl>
  </w:abstractNum>
  <w:abstractNum w:abstractNumId="67" w15:restartNumberingAfterBreak="0">
    <w:nsid w:val="562102DE"/>
    <w:multiLevelType w:val="hybridMultilevel"/>
    <w:tmpl w:val="B4362630"/>
    <w:lvl w:ilvl="0" w:tplc="A50AFDE4">
      <w:start w:val="1"/>
      <w:numFmt w:val="lowerLetter"/>
      <w:lvlText w:val="%1)"/>
      <w:lvlJc w:val="left"/>
      <w:pPr>
        <w:ind w:left="495" w:hanging="360"/>
      </w:pPr>
      <w:rPr>
        <w:rFonts w:hint="default"/>
      </w:rPr>
    </w:lvl>
    <w:lvl w:ilvl="1" w:tplc="20000019" w:tentative="1">
      <w:start w:val="1"/>
      <w:numFmt w:val="lowerLetter"/>
      <w:lvlText w:val="%2."/>
      <w:lvlJc w:val="left"/>
      <w:pPr>
        <w:ind w:left="1215" w:hanging="360"/>
      </w:pPr>
    </w:lvl>
    <w:lvl w:ilvl="2" w:tplc="2000001B" w:tentative="1">
      <w:start w:val="1"/>
      <w:numFmt w:val="lowerRoman"/>
      <w:lvlText w:val="%3."/>
      <w:lvlJc w:val="right"/>
      <w:pPr>
        <w:ind w:left="1935" w:hanging="180"/>
      </w:pPr>
    </w:lvl>
    <w:lvl w:ilvl="3" w:tplc="2000000F" w:tentative="1">
      <w:start w:val="1"/>
      <w:numFmt w:val="decimal"/>
      <w:lvlText w:val="%4."/>
      <w:lvlJc w:val="left"/>
      <w:pPr>
        <w:ind w:left="2655" w:hanging="360"/>
      </w:pPr>
    </w:lvl>
    <w:lvl w:ilvl="4" w:tplc="20000019" w:tentative="1">
      <w:start w:val="1"/>
      <w:numFmt w:val="lowerLetter"/>
      <w:lvlText w:val="%5."/>
      <w:lvlJc w:val="left"/>
      <w:pPr>
        <w:ind w:left="3375" w:hanging="360"/>
      </w:pPr>
    </w:lvl>
    <w:lvl w:ilvl="5" w:tplc="2000001B" w:tentative="1">
      <w:start w:val="1"/>
      <w:numFmt w:val="lowerRoman"/>
      <w:lvlText w:val="%6."/>
      <w:lvlJc w:val="right"/>
      <w:pPr>
        <w:ind w:left="4095" w:hanging="180"/>
      </w:pPr>
    </w:lvl>
    <w:lvl w:ilvl="6" w:tplc="2000000F" w:tentative="1">
      <w:start w:val="1"/>
      <w:numFmt w:val="decimal"/>
      <w:lvlText w:val="%7."/>
      <w:lvlJc w:val="left"/>
      <w:pPr>
        <w:ind w:left="4815" w:hanging="360"/>
      </w:pPr>
    </w:lvl>
    <w:lvl w:ilvl="7" w:tplc="20000019" w:tentative="1">
      <w:start w:val="1"/>
      <w:numFmt w:val="lowerLetter"/>
      <w:lvlText w:val="%8."/>
      <w:lvlJc w:val="left"/>
      <w:pPr>
        <w:ind w:left="5535" w:hanging="360"/>
      </w:pPr>
    </w:lvl>
    <w:lvl w:ilvl="8" w:tplc="2000001B" w:tentative="1">
      <w:start w:val="1"/>
      <w:numFmt w:val="lowerRoman"/>
      <w:lvlText w:val="%9."/>
      <w:lvlJc w:val="right"/>
      <w:pPr>
        <w:ind w:left="6255" w:hanging="180"/>
      </w:pPr>
    </w:lvl>
  </w:abstractNum>
  <w:abstractNum w:abstractNumId="68" w15:restartNumberingAfterBreak="0">
    <w:nsid w:val="5A122E5F"/>
    <w:multiLevelType w:val="hybridMultilevel"/>
    <w:tmpl w:val="E320D9DE"/>
    <w:lvl w:ilvl="0" w:tplc="8D068BD4">
      <w:start w:val="1"/>
      <w:numFmt w:val="lowerLetter"/>
      <w:lvlText w:val="%1)"/>
      <w:lvlJc w:val="left"/>
      <w:pPr>
        <w:ind w:left="462" w:hanging="360"/>
      </w:pPr>
      <w:rPr>
        <w:rFonts w:hint="default"/>
      </w:rPr>
    </w:lvl>
    <w:lvl w:ilvl="1" w:tplc="20000019" w:tentative="1">
      <w:start w:val="1"/>
      <w:numFmt w:val="lowerLetter"/>
      <w:lvlText w:val="%2."/>
      <w:lvlJc w:val="left"/>
      <w:pPr>
        <w:ind w:left="1182" w:hanging="360"/>
      </w:pPr>
    </w:lvl>
    <w:lvl w:ilvl="2" w:tplc="2000001B" w:tentative="1">
      <w:start w:val="1"/>
      <w:numFmt w:val="lowerRoman"/>
      <w:lvlText w:val="%3."/>
      <w:lvlJc w:val="right"/>
      <w:pPr>
        <w:ind w:left="1902" w:hanging="180"/>
      </w:pPr>
    </w:lvl>
    <w:lvl w:ilvl="3" w:tplc="2000000F" w:tentative="1">
      <w:start w:val="1"/>
      <w:numFmt w:val="decimal"/>
      <w:lvlText w:val="%4."/>
      <w:lvlJc w:val="left"/>
      <w:pPr>
        <w:ind w:left="2622" w:hanging="360"/>
      </w:pPr>
    </w:lvl>
    <w:lvl w:ilvl="4" w:tplc="20000019" w:tentative="1">
      <w:start w:val="1"/>
      <w:numFmt w:val="lowerLetter"/>
      <w:lvlText w:val="%5."/>
      <w:lvlJc w:val="left"/>
      <w:pPr>
        <w:ind w:left="3342" w:hanging="360"/>
      </w:pPr>
    </w:lvl>
    <w:lvl w:ilvl="5" w:tplc="2000001B" w:tentative="1">
      <w:start w:val="1"/>
      <w:numFmt w:val="lowerRoman"/>
      <w:lvlText w:val="%6."/>
      <w:lvlJc w:val="right"/>
      <w:pPr>
        <w:ind w:left="4062" w:hanging="180"/>
      </w:pPr>
    </w:lvl>
    <w:lvl w:ilvl="6" w:tplc="2000000F" w:tentative="1">
      <w:start w:val="1"/>
      <w:numFmt w:val="decimal"/>
      <w:lvlText w:val="%7."/>
      <w:lvlJc w:val="left"/>
      <w:pPr>
        <w:ind w:left="4782" w:hanging="360"/>
      </w:pPr>
    </w:lvl>
    <w:lvl w:ilvl="7" w:tplc="20000019" w:tentative="1">
      <w:start w:val="1"/>
      <w:numFmt w:val="lowerLetter"/>
      <w:lvlText w:val="%8."/>
      <w:lvlJc w:val="left"/>
      <w:pPr>
        <w:ind w:left="5502" w:hanging="360"/>
      </w:pPr>
    </w:lvl>
    <w:lvl w:ilvl="8" w:tplc="2000001B" w:tentative="1">
      <w:start w:val="1"/>
      <w:numFmt w:val="lowerRoman"/>
      <w:lvlText w:val="%9."/>
      <w:lvlJc w:val="right"/>
      <w:pPr>
        <w:ind w:left="6222" w:hanging="180"/>
      </w:pPr>
    </w:lvl>
  </w:abstractNum>
  <w:abstractNum w:abstractNumId="69" w15:restartNumberingAfterBreak="0">
    <w:nsid w:val="5A8862B0"/>
    <w:multiLevelType w:val="hybridMultilevel"/>
    <w:tmpl w:val="0792EC1A"/>
    <w:lvl w:ilvl="0" w:tplc="1FBCCD42">
      <w:start w:val="1"/>
      <w:numFmt w:val="lowerLetter"/>
      <w:lvlText w:val="%1)"/>
      <w:lvlJc w:val="left"/>
      <w:pPr>
        <w:ind w:left="495" w:hanging="360"/>
      </w:pPr>
      <w:rPr>
        <w:rFonts w:hint="default"/>
      </w:rPr>
    </w:lvl>
    <w:lvl w:ilvl="1" w:tplc="20000019" w:tentative="1">
      <w:start w:val="1"/>
      <w:numFmt w:val="lowerLetter"/>
      <w:lvlText w:val="%2."/>
      <w:lvlJc w:val="left"/>
      <w:pPr>
        <w:ind w:left="1215" w:hanging="360"/>
      </w:pPr>
    </w:lvl>
    <w:lvl w:ilvl="2" w:tplc="2000001B" w:tentative="1">
      <w:start w:val="1"/>
      <w:numFmt w:val="lowerRoman"/>
      <w:lvlText w:val="%3."/>
      <w:lvlJc w:val="right"/>
      <w:pPr>
        <w:ind w:left="1935" w:hanging="180"/>
      </w:pPr>
    </w:lvl>
    <w:lvl w:ilvl="3" w:tplc="2000000F" w:tentative="1">
      <w:start w:val="1"/>
      <w:numFmt w:val="decimal"/>
      <w:lvlText w:val="%4."/>
      <w:lvlJc w:val="left"/>
      <w:pPr>
        <w:ind w:left="2655" w:hanging="360"/>
      </w:pPr>
    </w:lvl>
    <w:lvl w:ilvl="4" w:tplc="20000019" w:tentative="1">
      <w:start w:val="1"/>
      <w:numFmt w:val="lowerLetter"/>
      <w:lvlText w:val="%5."/>
      <w:lvlJc w:val="left"/>
      <w:pPr>
        <w:ind w:left="3375" w:hanging="360"/>
      </w:pPr>
    </w:lvl>
    <w:lvl w:ilvl="5" w:tplc="2000001B" w:tentative="1">
      <w:start w:val="1"/>
      <w:numFmt w:val="lowerRoman"/>
      <w:lvlText w:val="%6."/>
      <w:lvlJc w:val="right"/>
      <w:pPr>
        <w:ind w:left="4095" w:hanging="180"/>
      </w:pPr>
    </w:lvl>
    <w:lvl w:ilvl="6" w:tplc="2000000F" w:tentative="1">
      <w:start w:val="1"/>
      <w:numFmt w:val="decimal"/>
      <w:lvlText w:val="%7."/>
      <w:lvlJc w:val="left"/>
      <w:pPr>
        <w:ind w:left="4815" w:hanging="360"/>
      </w:pPr>
    </w:lvl>
    <w:lvl w:ilvl="7" w:tplc="20000019" w:tentative="1">
      <w:start w:val="1"/>
      <w:numFmt w:val="lowerLetter"/>
      <w:lvlText w:val="%8."/>
      <w:lvlJc w:val="left"/>
      <w:pPr>
        <w:ind w:left="5535" w:hanging="360"/>
      </w:pPr>
    </w:lvl>
    <w:lvl w:ilvl="8" w:tplc="2000001B" w:tentative="1">
      <w:start w:val="1"/>
      <w:numFmt w:val="lowerRoman"/>
      <w:lvlText w:val="%9."/>
      <w:lvlJc w:val="right"/>
      <w:pPr>
        <w:ind w:left="6255" w:hanging="180"/>
      </w:pPr>
    </w:lvl>
  </w:abstractNum>
  <w:abstractNum w:abstractNumId="70" w15:restartNumberingAfterBreak="0">
    <w:nsid w:val="5AB10BC6"/>
    <w:multiLevelType w:val="hybridMultilevel"/>
    <w:tmpl w:val="C83421FA"/>
    <w:lvl w:ilvl="0" w:tplc="6722F438">
      <w:start w:val="1"/>
      <w:numFmt w:val="lowerLetter"/>
      <w:lvlText w:val="%1)"/>
      <w:lvlJc w:val="left"/>
      <w:pPr>
        <w:ind w:left="494" w:hanging="360"/>
      </w:pPr>
      <w:rPr>
        <w:rFonts w:hint="default"/>
      </w:rPr>
    </w:lvl>
    <w:lvl w:ilvl="1" w:tplc="20000019" w:tentative="1">
      <w:start w:val="1"/>
      <w:numFmt w:val="lowerLetter"/>
      <w:lvlText w:val="%2."/>
      <w:lvlJc w:val="left"/>
      <w:pPr>
        <w:ind w:left="1214" w:hanging="360"/>
      </w:pPr>
    </w:lvl>
    <w:lvl w:ilvl="2" w:tplc="2000001B" w:tentative="1">
      <w:start w:val="1"/>
      <w:numFmt w:val="lowerRoman"/>
      <w:lvlText w:val="%3."/>
      <w:lvlJc w:val="right"/>
      <w:pPr>
        <w:ind w:left="1934" w:hanging="180"/>
      </w:pPr>
    </w:lvl>
    <w:lvl w:ilvl="3" w:tplc="2000000F" w:tentative="1">
      <w:start w:val="1"/>
      <w:numFmt w:val="decimal"/>
      <w:lvlText w:val="%4."/>
      <w:lvlJc w:val="left"/>
      <w:pPr>
        <w:ind w:left="2654" w:hanging="360"/>
      </w:pPr>
    </w:lvl>
    <w:lvl w:ilvl="4" w:tplc="20000019" w:tentative="1">
      <w:start w:val="1"/>
      <w:numFmt w:val="lowerLetter"/>
      <w:lvlText w:val="%5."/>
      <w:lvlJc w:val="left"/>
      <w:pPr>
        <w:ind w:left="3374" w:hanging="360"/>
      </w:pPr>
    </w:lvl>
    <w:lvl w:ilvl="5" w:tplc="2000001B" w:tentative="1">
      <w:start w:val="1"/>
      <w:numFmt w:val="lowerRoman"/>
      <w:lvlText w:val="%6."/>
      <w:lvlJc w:val="right"/>
      <w:pPr>
        <w:ind w:left="4094" w:hanging="180"/>
      </w:pPr>
    </w:lvl>
    <w:lvl w:ilvl="6" w:tplc="2000000F" w:tentative="1">
      <w:start w:val="1"/>
      <w:numFmt w:val="decimal"/>
      <w:lvlText w:val="%7."/>
      <w:lvlJc w:val="left"/>
      <w:pPr>
        <w:ind w:left="4814" w:hanging="360"/>
      </w:pPr>
    </w:lvl>
    <w:lvl w:ilvl="7" w:tplc="20000019" w:tentative="1">
      <w:start w:val="1"/>
      <w:numFmt w:val="lowerLetter"/>
      <w:lvlText w:val="%8."/>
      <w:lvlJc w:val="left"/>
      <w:pPr>
        <w:ind w:left="5534" w:hanging="360"/>
      </w:pPr>
    </w:lvl>
    <w:lvl w:ilvl="8" w:tplc="2000001B" w:tentative="1">
      <w:start w:val="1"/>
      <w:numFmt w:val="lowerRoman"/>
      <w:lvlText w:val="%9."/>
      <w:lvlJc w:val="right"/>
      <w:pPr>
        <w:ind w:left="6254" w:hanging="180"/>
      </w:pPr>
    </w:lvl>
  </w:abstractNum>
  <w:abstractNum w:abstractNumId="71" w15:restartNumberingAfterBreak="0">
    <w:nsid w:val="5D623576"/>
    <w:multiLevelType w:val="hybridMultilevel"/>
    <w:tmpl w:val="2ECA7568"/>
    <w:lvl w:ilvl="0" w:tplc="74F451D8">
      <w:start w:val="1"/>
      <w:numFmt w:val="decimal"/>
      <w:lvlText w:val="%1)"/>
      <w:lvlJc w:val="left"/>
      <w:pPr>
        <w:ind w:left="497" w:hanging="360"/>
      </w:pPr>
      <w:rPr>
        <w:rFonts w:hint="default"/>
      </w:rPr>
    </w:lvl>
    <w:lvl w:ilvl="1" w:tplc="20000019" w:tentative="1">
      <w:start w:val="1"/>
      <w:numFmt w:val="lowerLetter"/>
      <w:lvlText w:val="%2."/>
      <w:lvlJc w:val="left"/>
      <w:pPr>
        <w:ind w:left="1217" w:hanging="360"/>
      </w:pPr>
    </w:lvl>
    <w:lvl w:ilvl="2" w:tplc="2000001B" w:tentative="1">
      <w:start w:val="1"/>
      <w:numFmt w:val="lowerRoman"/>
      <w:lvlText w:val="%3."/>
      <w:lvlJc w:val="right"/>
      <w:pPr>
        <w:ind w:left="1937" w:hanging="180"/>
      </w:pPr>
    </w:lvl>
    <w:lvl w:ilvl="3" w:tplc="2000000F" w:tentative="1">
      <w:start w:val="1"/>
      <w:numFmt w:val="decimal"/>
      <w:lvlText w:val="%4."/>
      <w:lvlJc w:val="left"/>
      <w:pPr>
        <w:ind w:left="2657" w:hanging="360"/>
      </w:pPr>
    </w:lvl>
    <w:lvl w:ilvl="4" w:tplc="20000019" w:tentative="1">
      <w:start w:val="1"/>
      <w:numFmt w:val="lowerLetter"/>
      <w:lvlText w:val="%5."/>
      <w:lvlJc w:val="left"/>
      <w:pPr>
        <w:ind w:left="3377" w:hanging="360"/>
      </w:pPr>
    </w:lvl>
    <w:lvl w:ilvl="5" w:tplc="2000001B" w:tentative="1">
      <w:start w:val="1"/>
      <w:numFmt w:val="lowerRoman"/>
      <w:lvlText w:val="%6."/>
      <w:lvlJc w:val="right"/>
      <w:pPr>
        <w:ind w:left="4097" w:hanging="180"/>
      </w:pPr>
    </w:lvl>
    <w:lvl w:ilvl="6" w:tplc="2000000F" w:tentative="1">
      <w:start w:val="1"/>
      <w:numFmt w:val="decimal"/>
      <w:lvlText w:val="%7."/>
      <w:lvlJc w:val="left"/>
      <w:pPr>
        <w:ind w:left="4817" w:hanging="360"/>
      </w:pPr>
    </w:lvl>
    <w:lvl w:ilvl="7" w:tplc="20000019" w:tentative="1">
      <w:start w:val="1"/>
      <w:numFmt w:val="lowerLetter"/>
      <w:lvlText w:val="%8."/>
      <w:lvlJc w:val="left"/>
      <w:pPr>
        <w:ind w:left="5537" w:hanging="360"/>
      </w:pPr>
    </w:lvl>
    <w:lvl w:ilvl="8" w:tplc="2000001B" w:tentative="1">
      <w:start w:val="1"/>
      <w:numFmt w:val="lowerRoman"/>
      <w:lvlText w:val="%9."/>
      <w:lvlJc w:val="right"/>
      <w:pPr>
        <w:ind w:left="6257" w:hanging="180"/>
      </w:pPr>
    </w:lvl>
  </w:abstractNum>
  <w:abstractNum w:abstractNumId="72" w15:restartNumberingAfterBreak="0">
    <w:nsid w:val="5E617D62"/>
    <w:multiLevelType w:val="hybridMultilevel"/>
    <w:tmpl w:val="ED4C060C"/>
    <w:lvl w:ilvl="0" w:tplc="6F907F1C">
      <w:start w:val="1"/>
      <w:numFmt w:val="decimal"/>
      <w:lvlText w:val="%1)"/>
      <w:lvlJc w:val="left"/>
      <w:pPr>
        <w:ind w:left="1215" w:hanging="360"/>
      </w:pPr>
      <w:rPr>
        <w:rFonts w:hint="default"/>
      </w:rPr>
    </w:lvl>
    <w:lvl w:ilvl="1" w:tplc="20000019" w:tentative="1">
      <w:start w:val="1"/>
      <w:numFmt w:val="lowerLetter"/>
      <w:lvlText w:val="%2."/>
      <w:lvlJc w:val="left"/>
      <w:pPr>
        <w:ind w:left="1935" w:hanging="360"/>
      </w:pPr>
    </w:lvl>
    <w:lvl w:ilvl="2" w:tplc="2000001B" w:tentative="1">
      <w:start w:val="1"/>
      <w:numFmt w:val="lowerRoman"/>
      <w:lvlText w:val="%3."/>
      <w:lvlJc w:val="right"/>
      <w:pPr>
        <w:ind w:left="2655" w:hanging="180"/>
      </w:pPr>
    </w:lvl>
    <w:lvl w:ilvl="3" w:tplc="2000000F" w:tentative="1">
      <w:start w:val="1"/>
      <w:numFmt w:val="decimal"/>
      <w:lvlText w:val="%4."/>
      <w:lvlJc w:val="left"/>
      <w:pPr>
        <w:ind w:left="3375" w:hanging="360"/>
      </w:pPr>
    </w:lvl>
    <w:lvl w:ilvl="4" w:tplc="20000019" w:tentative="1">
      <w:start w:val="1"/>
      <w:numFmt w:val="lowerLetter"/>
      <w:lvlText w:val="%5."/>
      <w:lvlJc w:val="left"/>
      <w:pPr>
        <w:ind w:left="4095" w:hanging="360"/>
      </w:pPr>
    </w:lvl>
    <w:lvl w:ilvl="5" w:tplc="2000001B" w:tentative="1">
      <w:start w:val="1"/>
      <w:numFmt w:val="lowerRoman"/>
      <w:lvlText w:val="%6."/>
      <w:lvlJc w:val="right"/>
      <w:pPr>
        <w:ind w:left="4815" w:hanging="180"/>
      </w:pPr>
    </w:lvl>
    <w:lvl w:ilvl="6" w:tplc="2000000F" w:tentative="1">
      <w:start w:val="1"/>
      <w:numFmt w:val="decimal"/>
      <w:lvlText w:val="%7."/>
      <w:lvlJc w:val="left"/>
      <w:pPr>
        <w:ind w:left="5535" w:hanging="360"/>
      </w:pPr>
    </w:lvl>
    <w:lvl w:ilvl="7" w:tplc="20000019" w:tentative="1">
      <w:start w:val="1"/>
      <w:numFmt w:val="lowerLetter"/>
      <w:lvlText w:val="%8."/>
      <w:lvlJc w:val="left"/>
      <w:pPr>
        <w:ind w:left="6255" w:hanging="360"/>
      </w:pPr>
    </w:lvl>
    <w:lvl w:ilvl="8" w:tplc="2000001B" w:tentative="1">
      <w:start w:val="1"/>
      <w:numFmt w:val="lowerRoman"/>
      <w:lvlText w:val="%9."/>
      <w:lvlJc w:val="right"/>
      <w:pPr>
        <w:ind w:left="6975" w:hanging="180"/>
      </w:pPr>
    </w:lvl>
  </w:abstractNum>
  <w:abstractNum w:abstractNumId="73" w15:restartNumberingAfterBreak="0">
    <w:nsid w:val="61426F4A"/>
    <w:multiLevelType w:val="hybridMultilevel"/>
    <w:tmpl w:val="9EF81512"/>
    <w:lvl w:ilvl="0" w:tplc="2D58E616">
      <w:start w:val="1"/>
      <w:numFmt w:val="decimal"/>
      <w:lvlText w:val="%1)"/>
      <w:lvlJc w:val="left"/>
      <w:pPr>
        <w:ind w:left="855" w:hanging="360"/>
      </w:pPr>
      <w:rPr>
        <w:rFonts w:hint="default"/>
      </w:rPr>
    </w:lvl>
    <w:lvl w:ilvl="1" w:tplc="20000019" w:tentative="1">
      <w:start w:val="1"/>
      <w:numFmt w:val="lowerLetter"/>
      <w:lvlText w:val="%2."/>
      <w:lvlJc w:val="left"/>
      <w:pPr>
        <w:ind w:left="1575" w:hanging="360"/>
      </w:pPr>
    </w:lvl>
    <w:lvl w:ilvl="2" w:tplc="2000001B" w:tentative="1">
      <w:start w:val="1"/>
      <w:numFmt w:val="lowerRoman"/>
      <w:lvlText w:val="%3."/>
      <w:lvlJc w:val="right"/>
      <w:pPr>
        <w:ind w:left="2295" w:hanging="180"/>
      </w:pPr>
    </w:lvl>
    <w:lvl w:ilvl="3" w:tplc="2000000F" w:tentative="1">
      <w:start w:val="1"/>
      <w:numFmt w:val="decimal"/>
      <w:lvlText w:val="%4."/>
      <w:lvlJc w:val="left"/>
      <w:pPr>
        <w:ind w:left="3015" w:hanging="360"/>
      </w:pPr>
    </w:lvl>
    <w:lvl w:ilvl="4" w:tplc="20000019" w:tentative="1">
      <w:start w:val="1"/>
      <w:numFmt w:val="lowerLetter"/>
      <w:lvlText w:val="%5."/>
      <w:lvlJc w:val="left"/>
      <w:pPr>
        <w:ind w:left="3735" w:hanging="360"/>
      </w:pPr>
    </w:lvl>
    <w:lvl w:ilvl="5" w:tplc="2000001B" w:tentative="1">
      <w:start w:val="1"/>
      <w:numFmt w:val="lowerRoman"/>
      <w:lvlText w:val="%6."/>
      <w:lvlJc w:val="right"/>
      <w:pPr>
        <w:ind w:left="4455" w:hanging="180"/>
      </w:pPr>
    </w:lvl>
    <w:lvl w:ilvl="6" w:tplc="2000000F" w:tentative="1">
      <w:start w:val="1"/>
      <w:numFmt w:val="decimal"/>
      <w:lvlText w:val="%7."/>
      <w:lvlJc w:val="left"/>
      <w:pPr>
        <w:ind w:left="5175" w:hanging="360"/>
      </w:pPr>
    </w:lvl>
    <w:lvl w:ilvl="7" w:tplc="20000019" w:tentative="1">
      <w:start w:val="1"/>
      <w:numFmt w:val="lowerLetter"/>
      <w:lvlText w:val="%8."/>
      <w:lvlJc w:val="left"/>
      <w:pPr>
        <w:ind w:left="5895" w:hanging="360"/>
      </w:pPr>
    </w:lvl>
    <w:lvl w:ilvl="8" w:tplc="2000001B" w:tentative="1">
      <w:start w:val="1"/>
      <w:numFmt w:val="lowerRoman"/>
      <w:lvlText w:val="%9."/>
      <w:lvlJc w:val="right"/>
      <w:pPr>
        <w:ind w:left="6615" w:hanging="180"/>
      </w:pPr>
    </w:lvl>
  </w:abstractNum>
  <w:abstractNum w:abstractNumId="74" w15:restartNumberingAfterBreak="0">
    <w:nsid w:val="62BB591F"/>
    <w:multiLevelType w:val="hybridMultilevel"/>
    <w:tmpl w:val="D9309102"/>
    <w:lvl w:ilvl="0" w:tplc="C4743A5A">
      <w:start w:val="1"/>
      <w:numFmt w:val="lowerLetter"/>
      <w:lvlText w:val="%1)"/>
      <w:lvlJc w:val="left"/>
      <w:pPr>
        <w:ind w:left="511" w:hanging="360"/>
      </w:pPr>
      <w:rPr>
        <w:rFonts w:hint="default"/>
      </w:rPr>
    </w:lvl>
    <w:lvl w:ilvl="1" w:tplc="20000019" w:tentative="1">
      <w:start w:val="1"/>
      <w:numFmt w:val="lowerLetter"/>
      <w:lvlText w:val="%2."/>
      <w:lvlJc w:val="left"/>
      <w:pPr>
        <w:ind w:left="1231" w:hanging="360"/>
      </w:pPr>
    </w:lvl>
    <w:lvl w:ilvl="2" w:tplc="2000001B" w:tentative="1">
      <w:start w:val="1"/>
      <w:numFmt w:val="lowerRoman"/>
      <w:lvlText w:val="%3."/>
      <w:lvlJc w:val="right"/>
      <w:pPr>
        <w:ind w:left="1951" w:hanging="180"/>
      </w:pPr>
    </w:lvl>
    <w:lvl w:ilvl="3" w:tplc="2000000F" w:tentative="1">
      <w:start w:val="1"/>
      <w:numFmt w:val="decimal"/>
      <w:lvlText w:val="%4."/>
      <w:lvlJc w:val="left"/>
      <w:pPr>
        <w:ind w:left="2671" w:hanging="360"/>
      </w:pPr>
    </w:lvl>
    <w:lvl w:ilvl="4" w:tplc="20000019" w:tentative="1">
      <w:start w:val="1"/>
      <w:numFmt w:val="lowerLetter"/>
      <w:lvlText w:val="%5."/>
      <w:lvlJc w:val="left"/>
      <w:pPr>
        <w:ind w:left="3391" w:hanging="360"/>
      </w:pPr>
    </w:lvl>
    <w:lvl w:ilvl="5" w:tplc="2000001B" w:tentative="1">
      <w:start w:val="1"/>
      <w:numFmt w:val="lowerRoman"/>
      <w:lvlText w:val="%6."/>
      <w:lvlJc w:val="right"/>
      <w:pPr>
        <w:ind w:left="4111" w:hanging="180"/>
      </w:pPr>
    </w:lvl>
    <w:lvl w:ilvl="6" w:tplc="2000000F" w:tentative="1">
      <w:start w:val="1"/>
      <w:numFmt w:val="decimal"/>
      <w:lvlText w:val="%7."/>
      <w:lvlJc w:val="left"/>
      <w:pPr>
        <w:ind w:left="4831" w:hanging="360"/>
      </w:pPr>
    </w:lvl>
    <w:lvl w:ilvl="7" w:tplc="20000019" w:tentative="1">
      <w:start w:val="1"/>
      <w:numFmt w:val="lowerLetter"/>
      <w:lvlText w:val="%8."/>
      <w:lvlJc w:val="left"/>
      <w:pPr>
        <w:ind w:left="5551" w:hanging="360"/>
      </w:pPr>
    </w:lvl>
    <w:lvl w:ilvl="8" w:tplc="2000001B" w:tentative="1">
      <w:start w:val="1"/>
      <w:numFmt w:val="lowerRoman"/>
      <w:lvlText w:val="%9."/>
      <w:lvlJc w:val="right"/>
      <w:pPr>
        <w:ind w:left="6271" w:hanging="180"/>
      </w:pPr>
    </w:lvl>
  </w:abstractNum>
  <w:abstractNum w:abstractNumId="75" w15:restartNumberingAfterBreak="0">
    <w:nsid w:val="6A447B94"/>
    <w:multiLevelType w:val="hybridMultilevel"/>
    <w:tmpl w:val="E1C29216"/>
    <w:lvl w:ilvl="0" w:tplc="4CDE6248">
      <w:start w:val="1"/>
      <w:numFmt w:val="lowerLetter"/>
      <w:lvlText w:val="%1)"/>
      <w:lvlJc w:val="left"/>
      <w:pPr>
        <w:ind w:left="505" w:hanging="360"/>
      </w:pPr>
      <w:rPr>
        <w:rFonts w:hint="default"/>
      </w:rPr>
    </w:lvl>
    <w:lvl w:ilvl="1" w:tplc="20000019" w:tentative="1">
      <w:start w:val="1"/>
      <w:numFmt w:val="lowerLetter"/>
      <w:lvlText w:val="%2."/>
      <w:lvlJc w:val="left"/>
      <w:pPr>
        <w:ind w:left="1225" w:hanging="360"/>
      </w:pPr>
    </w:lvl>
    <w:lvl w:ilvl="2" w:tplc="2000001B" w:tentative="1">
      <w:start w:val="1"/>
      <w:numFmt w:val="lowerRoman"/>
      <w:lvlText w:val="%3."/>
      <w:lvlJc w:val="right"/>
      <w:pPr>
        <w:ind w:left="1945" w:hanging="180"/>
      </w:pPr>
    </w:lvl>
    <w:lvl w:ilvl="3" w:tplc="2000000F" w:tentative="1">
      <w:start w:val="1"/>
      <w:numFmt w:val="decimal"/>
      <w:lvlText w:val="%4."/>
      <w:lvlJc w:val="left"/>
      <w:pPr>
        <w:ind w:left="2665" w:hanging="360"/>
      </w:pPr>
    </w:lvl>
    <w:lvl w:ilvl="4" w:tplc="20000019" w:tentative="1">
      <w:start w:val="1"/>
      <w:numFmt w:val="lowerLetter"/>
      <w:lvlText w:val="%5."/>
      <w:lvlJc w:val="left"/>
      <w:pPr>
        <w:ind w:left="3385" w:hanging="360"/>
      </w:pPr>
    </w:lvl>
    <w:lvl w:ilvl="5" w:tplc="2000001B" w:tentative="1">
      <w:start w:val="1"/>
      <w:numFmt w:val="lowerRoman"/>
      <w:lvlText w:val="%6."/>
      <w:lvlJc w:val="right"/>
      <w:pPr>
        <w:ind w:left="4105" w:hanging="180"/>
      </w:pPr>
    </w:lvl>
    <w:lvl w:ilvl="6" w:tplc="2000000F" w:tentative="1">
      <w:start w:val="1"/>
      <w:numFmt w:val="decimal"/>
      <w:lvlText w:val="%7."/>
      <w:lvlJc w:val="left"/>
      <w:pPr>
        <w:ind w:left="4825" w:hanging="360"/>
      </w:pPr>
    </w:lvl>
    <w:lvl w:ilvl="7" w:tplc="20000019" w:tentative="1">
      <w:start w:val="1"/>
      <w:numFmt w:val="lowerLetter"/>
      <w:lvlText w:val="%8."/>
      <w:lvlJc w:val="left"/>
      <w:pPr>
        <w:ind w:left="5545" w:hanging="360"/>
      </w:pPr>
    </w:lvl>
    <w:lvl w:ilvl="8" w:tplc="2000001B" w:tentative="1">
      <w:start w:val="1"/>
      <w:numFmt w:val="lowerRoman"/>
      <w:lvlText w:val="%9."/>
      <w:lvlJc w:val="right"/>
      <w:pPr>
        <w:ind w:left="6265" w:hanging="180"/>
      </w:pPr>
    </w:lvl>
  </w:abstractNum>
  <w:abstractNum w:abstractNumId="76" w15:restartNumberingAfterBreak="0">
    <w:nsid w:val="6C2220A4"/>
    <w:multiLevelType w:val="hybridMultilevel"/>
    <w:tmpl w:val="7728D1B6"/>
    <w:lvl w:ilvl="0" w:tplc="7026E1F8">
      <w:start w:val="1"/>
      <w:numFmt w:val="decimal"/>
      <w:lvlText w:val="%1)"/>
      <w:lvlJc w:val="left"/>
      <w:pPr>
        <w:ind w:left="494" w:hanging="360"/>
      </w:pPr>
      <w:rPr>
        <w:rFonts w:hint="default"/>
      </w:rPr>
    </w:lvl>
    <w:lvl w:ilvl="1" w:tplc="20000019" w:tentative="1">
      <w:start w:val="1"/>
      <w:numFmt w:val="lowerLetter"/>
      <w:lvlText w:val="%2."/>
      <w:lvlJc w:val="left"/>
      <w:pPr>
        <w:ind w:left="1214" w:hanging="360"/>
      </w:pPr>
    </w:lvl>
    <w:lvl w:ilvl="2" w:tplc="2000001B" w:tentative="1">
      <w:start w:val="1"/>
      <w:numFmt w:val="lowerRoman"/>
      <w:lvlText w:val="%3."/>
      <w:lvlJc w:val="right"/>
      <w:pPr>
        <w:ind w:left="1934" w:hanging="180"/>
      </w:pPr>
    </w:lvl>
    <w:lvl w:ilvl="3" w:tplc="2000000F" w:tentative="1">
      <w:start w:val="1"/>
      <w:numFmt w:val="decimal"/>
      <w:lvlText w:val="%4."/>
      <w:lvlJc w:val="left"/>
      <w:pPr>
        <w:ind w:left="2654" w:hanging="360"/>
      </w:pPr>
    </w:lvl>
    <w:lvl w:ilvl="4" w:tplc="20000019" w:tentative="1">
      <w:start w:val="1"/>
      <w:numFmt w:val="lowerLetter"/>
      <w:lvlText w:val="%5."/>
      <w:lvlJc w:val="left"/>
      <w:pPr>
        <w:ind w:left="3374" w:hanging="360"/>
      </w:pPr>
    </w:lvl>
    <w:lvl w:ilvl="5" w:tplc="2000001B" w:tentative="1">
      <w:start w:val="1"/>
      <w:numFmt w:val="lowerRoman"/>
      <w:lvlText w:val="%6."/>
      <w:lvlJc w:val="right"/>
      <w:pPr>
        <w:ind w:left="4094" w:hanging="180"/>
      </w:pPr>
    </w:lvl>
    <w:lvl w:ilvl="6" w:tplc="2000000F" w:tentative="1">
      <w:start w:val="1"/>
      <w:numFmt w:val="decimal"/>
      <w:lvlText w:val="%7."/>
      <w:lvlJc w:val="left"/>
      <w:pPr>
        <w:ind w:left="4814" w:hanging="360"/>
      </w:pPr>
    </w:lvl>
    <w:lvl w:ilvl="7" w:tplc="20000019" w:tentative="1">
      <w:start w:val="1"/>
      <w:numFmt w:val="lowerLetter"/>
      <w:lvlText w:val="%8."/>
      <w:lvlJc w:val="left"/>
      <w:pPr>
        <w:ind w:left="5534" w:hanging="360"/>
      </w:pPr>
    </w:lvl>
    <w:lvl w:ilvl="8" w:tplc="2000001B" w:tentative="1">
      <w:start w:val="1"/>
      <w:numFmt w:val="lowerRoman"/>
      <w:lvlText w:val="%9."/>
      <w:lvlJc w:val="right"/>
      <w:pPr>
        <w:ind w:left="6254" w:hanging="180"/>
      </w:pPr>
    </w:lvl>
  </w:abstractNum>
  <w:abstractNum w:abstractNumId="77" w15:restartNumberingAfterBreak="0">
    <w:nsid w:val="72531A5E"/>
    <w:multiLevelType w:val="hybridMultilevel"/>
    <w:tmpl w:val="C7D487C6"/>
    <w:lvl w:ilvl="0" w:tplc="436C14EC">
      <w:start w:val="1"/>
      <w:numFmt w:val="lowerLetter"/>
      <w:lvlText w:val="%1)"/>
      <w:lvlJc w:val="left"/>
      <w:pPr>
        <w:ind w:left="506" w:hanging="360"/>
      </w:pPr>
      <w:rPr>
        <w:rFonts w:hint="default"/>
        <w:b w:val="0"/>
      </w:rPr>
    </w:lvl>
    <w:lvl w:ilvl="1" w:tplc="20000019" w:tentative="1">
      <w:start w:val="1"/>
      <w:numFmt w:val="lowerLetter"/>
      <w:lvlText w:val="%2."/>
      <w:lvlJc w:val="left"/>
      <w:pPr>
        <w:ind w:left="1226" w:hanging="360"/>
      </w:pPr>
    </w:lvl>
    <w:lvl w:ilvl="2" w:tplc="2000001B" w:tentative="1">
      <w:start w:val="1"/>
      <w:numFmt w:val="lowerRoman"/>
      <w:lvlText w:val="%3."/>
      <w:lvlJc w:val="right"/>
      <w:pPr>
        <w:ind w:left="1946" w:hanging="180"/>
      </w:pPr>
    </w:lvl>
    <w:lvl w:ilvl="3" w:tplc="2000000F" w:tentative="1">
      <w:start w:val="1"/>
      <w:numFmt w:val="decimal"/>
      <w:lvlText w:val="%4."/>
      <w:lvlJc w:val="left"/>
      <w:pPr>
        <w:ind w:left="2666" w:hanging="360"/>
      </w:pPr>
    </w:lvl>
    <w:lvl w:ilvl="4" w:tplc="20000019" w:tentative="1">
      <w:start w:val="1"/>
      <w:numFmt w:val="lowerLetter"/>
      <w:lvlText w:val="%5."/>
      <w:lvlJc w:val="left"/>
      <w:pPr>
        <w:ind w:left="3386" w:hanging="360"/>
      </w:pPr>
    </w:lvl>
    <w:lvl w:ilvl="5" w:tplc="2000001B" w:tentative="1">
      <w:start w:val="1"/>
      <w:numFmt w:val="lowerRoman"/>
      <w:lvlText w:val="%6."/>
      <w:lvlJc w:val="right"/>
      <w:pPr>
        <w:ind w:left="4106" w:hanging="180"/>
      </w:pPr>
    </w:lvl>
    <w:lvl w:ilvl="6" w:tplc="2000000F" w:tentative="1">
      <w:start w:val="1"/>
      <w:numFmt w:val="decimal"/>
      <w:lvlText w:val="%7."/>
      <w:lvlJc w:val="left"/>
      <w:pPr>
        <w:ind w:left="4826" w:hanging="360"/>
      </w:pPr>
    </w:lvl>
    <w:lvl w:ilvl="7" w:tplc="20000019" w:tentative="1">
      <w:start w:val="1"/>
      <w:numFmt w:val="lowerLetter"/>
      <w:lvlText w:val="%8."/>
      <w:lvlJc w:val="left"/>
      <w:pPr>
        <w:ind w:left="5546" w:hanging="360"/>
      </w:pPr>
    </w:lvl>
    <w:lvl w:ilvl="8" w:tplc="2000001B" w:tentative="1">
      <w:start w:val="1"/>
      <w:numFmt w:val="lowerRoman"/>
      <w:lvlText w:val="%9."/>
      <w:lvlJc w:val="right"/>
      <w:pPr>
        <w:ind w:left="6266" w:hanging="180"/>
      </w:pPr>
    </w:lvl>
  </w:abstractNum>
  <w:abstractNum w:abstractNumId="78" w15:restartNumberingAfterBreak="0">
    <w:nsid w:val="732B77DC"/>
    <w:multiLevelType w:val="hybridMultilevel"/>
    <w:tmpl w:val="E02C8D14"/>
    <w:lvl w:ilvl="0" w:tplc="0F3AAAEE">
      <w:start w:val="1"/>
      <w:numFmt w:val="lowerLetter"/>
      <w:lvlText w:val="%1)"/>
      <w:lvlJc w:val="left"/>
      <w:pPr>
        <w:ind w:left="648" w:hanging="360"/>
      </w:pPr>
      <w:rPr>
        <w:rFonts w:hint="default"/>
      </w:rPr>
    </w:lvl>
    <w:lvl w:ilvl="1" w:tplc="20000019" w:tentative="1">
      <w:start w:val="1"/>
      <w:numFmt w:val="lowerLetter"/>
      <w:lvlText w:val="%2."/>
      <w:lvlJc w:val="left"/>
      <w:pPr>
        <w:ind w:left="1368" w:hanging="360"/>
      </w:pPr>
    </w:lvl>
    <w:lvl w:ilvl="2" w:tplc="2000001B" w:tentative="1">
      <w:start w:val="1"/>
      <w:numFmt w:val="lowerRoman"/>
      <w:lvlText w:val="%3."/>
      <w:lvlJc w:val="right"/>
      <w:pPr>
        <w:ind w:left="2088" w:hanging="180"/>
      </w:pPr>
    </w:lvl>
    <w:lvl w:ilvl="3" w:tplc="2000000F" w:tentative="1">
      <w:start w:val="1"/>
      <w:numFmt w:val="decimal"/>
      <w:lvlText w:val="%4."/>
      <w:lvlJc w:val="left"/>
      <w:pPr>
        <w:ind w:left="2808" w:hanging="360"/>
      </w:pPr>
    </w:lvl>
    <w:lvl w:ilvl="4" w:tplc="20000019" w:tentative="1">
      <w:start w:val="1"/>
      <w:numFmt w:val="lowerLetter"/>
      <w:lvlText w:val="%5."/>
      <w:lvlJc w:val="left"/>
      <w:pPr>
        <w:ind w:left="3528" w:hanging="360"/>
      </w:pPr>
    </w:lvl>
    <w:lvl w:ilvl="5" w:tplc="2000001B" w:tentative="1">
      <w:start w:val="1"/>
      <w:numFmt w:val="lowerRoman"/>
      <w:lvlText w:val="%6."/>
      <w:lvlJc w:val="right"/>
      <w:pPr>
        <w:ind w:left="4248" w:hanging="180"/>
      </w:pPr>
    </w:lvl>
    <w:lvl w:ilvl="6" w:tplc="2000000F" w:tentative="1">
      <w:start w:val="1"/>
      <w:numFmt w:val="decimal"/>
      <w:lvlText w:val="%7."/>
      <w:lvlJc w:val="left"/>
      <w:pPr>
        <w:ind w:left="4968" w:hanging="360"/>
      </w:pPr>
    </w:lvl>
    <w:lvl w:ilvl="7" w:tplc="20000019" w:tentative="1">
      <w:start w:val="1"/>
      <w:numFmt w:val="lowerLetter"/>
      <w:lvlText w:val="%8."/>
      <w:lvlJc w:val="left"/>
      <w:pPr>
        <w:ind w:left="5688" w:hanging="360"/>
      </w:pPr>
    </w:lvl>
    <w:lvl w:ilvl="8" w:tplc="2000001B" w:tentative="1">
      <w:start w:val="1"/>
      <w:numFmt w:val="lowerRoman"/>
      <w:lvlText w:val="%9."/>
      <w:lvlJc w:val="right"/>
      <w:pPr>
        <w:ind w:left="6408" w:hanging="180"/>
      </w:pPr>
    </w:lvl>
  </w:abstractNum>
  <w:abstractNum w:abstractNumId="79" w15:restartNumberingAfterBreak="0">
    <w:nsid w:val="75935B9A"/>
    <w:multiLevelType w:val="hybridMultilevel"/>
    <w:tmpl w:val="8166A71E"/>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0" w15:restartNumberingAfterBreak="0">
    <w:nsid w:val="75C845A2"/>
    <w:multiLevelType w:val="hybridMultilevel"/>
    <w:tmpl w:val="6B4A8DE2"/>
    <w:lvl w:ilvl="0" w:tplc="96745F0A">
      <w:start w:val="1"/>
      <w:numFmt w:val="lowerLetter"/>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1" w15:restartNumberingAfterBreak="0">
    <w:nsid w:val="761B31B0"/>
    <w:multiLevelType w:val="hybridMultilevel"/>
    <w:tmpl w:val="801649A0"/>
    <w:lvl w:ilvl="0" w:tplc="5212056C">
      <w:start w:val="1"/>
      <w:numFmt w:val="lowerLetter"/>
      <w:lvlText w:val="%1)"/>
      <w:lvlJc w:val="left"/>
      <w:pPr>
        <w:ind w:left="511" w:hanging="360"/>
      </w:pPr>
      <w:rPr>
        <w:rFonts w:hint="default"/>
      </w:rPr>
    </w:lvl>
    <w:lvl w:ilvl="1" w:tplc="20000019" w:tentative="1">
      <w:start w:val="1"/>
      <w:numFmt w:val="lowerLetter"/>
      <w:lvlText w:val="%2."/>
      <w:lvlJc w:val="left"/>
      <w:pPr>
        <w:ind w:left="1231" w:hanging="360"/>
      </w:pPr>
    </w:lvl>
    <w:lvl w:ilvl="2" w:tplc="2000001B" w:tentative="1">
      <w:start w:val="1"/>
      <w:numFmt w:val="lowerRoman"/>
      <w:lvlText w:val="%3."/>
      <w:lvlJc w:val="right"/>
      <w:pPr>
        <w:ind w:left="1951" w:hanging="180"/>
      </w:pPr>
    </w:lvl>
    <w:lvl w:ilvl="3" w:tplc="2000000F" w:tentative="1">
      <w:start w:val="1"/>
      <w:numFmt w:val="decimal"/>
      <w:lvlText w:val="%4."/>
      <w:lvlJc w:val="left"/>
      <w:pPr>
        <w:ind w:left="2671" w:hanging="360"/>
      </w:pPr>
    </w:lvl>
    <w:lvl w:ilvl="4" w:tplc="20000019" w:tentative="1">
      <w:start w:val="1"/>
      <w:numFmt w:val="lowerLetter"/>
      <w:lvlText w:val="%5."/>
      <w:lvlJc w:val="left"/>
      <w:pPr>
        <w:ind w:left="3391" w:hanging="360"/>
      </w:pPr>
    </w:lvl>
    <w:lvl w:ilvl="5" w:tplc="2000001B" w:tentative="1">
      <w:start w:val="1"/>
      <w:numFmt w:val="lowerRoman"/>
      <w:lvlText w:val="%6."/>
      <w:lvlJc w:val="right"/>
      <w:pPr>
        <w:ind w:left="4111" w:hanging="180"/>
      </w:pPr>
    </w:lvl>
    <w:lvl w:ilvl="6" w:tplc="2000000F" w:tentative="1">
      <w:start w:val="1"/>
      <w:numFmt w:val="decimal"/>
      <w:lvlText w:val="%7."/>
      <w:lvlJc w:val="left"/>
      <w:pPr>
        <w:ind w:left="4831" w:hanging="360"/>
      </w:pPr>
    </w:lvl>
    <w:lvl w:ilvl="7" w:tplc="20000019" w:tentative="1">
      <w:start w:val="1"/>
      <w:numFmt w:val="lowerLetter"/>
      <w:lvlText w:val="%8."/>
      <w:lvlJc w:val="left"/>
      <w:pPr>
        <w:ind w:left="5551" w:hanging="360"/>
      </w:pPr>
    </w:lvl>
    <w:lvl w:ilvl="8" w:tplc="2000001B" w:tentative="1">
      <w:start w:val="1"/>
      <w:numFmt w:val="lowerRoman"/>
      <w:lvlText w:val="%9."/>
      <w:lvlJc w:val="right"/>
      <w:pPr>
        <w:ind w:left="6271" w:hanging="180"/>
      </w:pPr>
    </w:lvl>
  </w:abstractNum>
  <w:abstractNum w:abstractNumId="82" w15:restartNumberingAfterBreak="0">
    <w:nsid w:val="76A0353E"/>
    <w:multiLevelType w:val="hybridMultilevel"/>
    <w:tmpl w:val="DFECEC20"/>
    <w:lvl w:ilvl="0" w:tplc="54885742">
      <w:start w:val="1"/>
      <w:numFmt w:val="lowerLetter"/>
      <w:lvlText w:val="%1)"/>
      <w:lvlJc w:val="left"/>
      <w:pPr>
        <w:ind w:left="497" w:hanging="360"/>
      </w:pPr>
      <w:rPr>
        <w:rFonts w:hint="default"/>
      </w:rPr>
    </w:lvl>
    <w:lvl w:ilvl="1" w:tplc="20000019" w:tentative="1">
      <w:start w:val="1"/>
      <w:numFmt w:val="lowerLetter"/>
      <w:lvlText w:val="%2."/>
      <w:lvlJc w:val="left"/>
      <w:pPr>
        <w:ind w:left="1217" w:hanging="360"/>
      </w:pPr>
    </w:lvl>
    <w:lvl w:ilvl="2" w:tplc="2000001B" w:tentative="1">
      <w:start w:val="1"/>
      <w:numFmt w:val="lowerRoman"/>
      <w:lvlText w:val="%3."/>
      <w:lvlJc w:val="right"/>
      <w:pPr>
        <w:ind w:left="1937" w:hanging="180"/>
      </w:pPr>
    </w:lvl>
    <w:lvl w:ilvl="3" w:tplc="2000000F" w:tentative="1">
      <w:start w:val="1"/>
      <w:numFmt w:val="decimal"/>
      <w:lvlText w:val="%4."/>
      <w:lvlJc w:val="left"/>
      <w:pPr>
        <w:ind w:left="2657" w:hanging="360"/>
      </w:pPr>
    </w:lvl>
    <w:lvl w:ilvl="4" w:tplc="20000019" w:tentative="1">
      <w:start w:val="1"/>
      <w:numFmt w:val="lowerLetter"/>
      <w:lvlText w:val="%5."/>
      <w:lvlJc w:val="left"/>
      <w:pPr>
        <w:ind w:left="3377" w:hanging="360"/>
      </w:pPr>
    </w:lvl>
    <w:lvl w:ilvl="5" w:tplc="2000001B" w:tentative="1">
      <w:start w:val="1"/>
      <w:numFmt w:val="lowerRoman"/>
      <w:lvlText w:val="%6."/>
      <w:lvlJc w:val="right"/>
      <w:pPr>
        <w:ind w:left="4097" w:hanging="180"/>
      </w:pPr>
    </w:lvl>
    <w:lvl w:ilvl="6" w:tplc="2000000F" w:tentative="1">
      <w:start w:val="1"/>
      <w:numFmt w:val="decimal"/>
      <w:lvlText w:val="%7."/>
      <w:lvlJc w:val="left"/>
      <w:pPr>
        <w:ind w:left="4817" w:hanging="360"/>
      </w:pPr>
    </w:lvl>
    <w:lvl w:ilvl="7" w:tplc="20000019" w:tentative="1">
      <w:start w:val="1"/>
      <w:numFmt w:val="lowerLetter"/>
      <w:lvlText w:val="%8."/>
      <w:lvlJc w:val="left"/>
      <w:pPr>
        <w:ind w:left="5537" w:hanging="360"/>
      </w:pPr>
    </w:lvl>
    <w:lvl w:ilvl="8" w:tplc="2000001B" w:tentative="1">
      <w:start w:val="1"/>
      <w:numFmt w:val="lowerRoman"/>
      <w:lvlText w:val="%9."/>
      <w:lvlJc w:val="right"/>
      <w:pPr>
        <w:ind w:left="6257" w:hanging="180"/>
      </w:pPr>
    </w:lvl>
  </w:abstractNum>
  <w:abstractNum w:abstractNumId="83" w15:restartNumberingAfterBreak="0">
    <w:nsid w:val="76D93C4F"/>
    <w:multiLevelType w:val="hybridMultilevel"/>
    <w:tmpl w:val="A24EF2A6"/>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4" w15:restartNumberingAfterBreak="0">
    <w:nsid w:val="78DE245F"/>
    <w:multiLevelType w:val="hybridMultilevel"/>
    <w:tmpl w:val="28CEABB4"/>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5" w15:restartNumberingAfterBreak="0">
    <w:nsid w:val="79A62074"/>
    <w:multiLevelType w:val="hybridMultilevel"/>
    <w:tmpl w:val="316C78A4"/>
    <w:lvl w:ilvl="0" w:tplc="F7C4E516">
      <w:start w:val="1"/>
      <w:numFmt w:val="lowerLetter"/>
      <w:lvlText w:val="%1)"/>
      <w:lvlJc w:val="left"/>
      <w:pPr>
        <w:ind w:left="495" w:hanging="360"/>
      </w:pPr>
      <w:rPr>
        <w:rFonts w:hint="default"/>
      </w:rPr>
    </w:lvl>
    <w:lvl w:ilvl="1" w:tplc="20000019">
      <w:start w:val="1"/>
      <w:numFmt w:val="lowerLetter"/>
      <w:lvlText w:val="%2."/>
      <w:lvlJc w:val="left"/>
      <w:pPr>
        <w:ind w:left="1215" w:hanging="360"/>
      </w:pPr>
    </w:lvl>
    <w:lvl w:ilvl="2" w:tplc="2000001B" w:tentative="1">
      <w:start w:val="1"/>
      <w:numFmt w:val="lowerRoman"/>
      <w:lvlText w:val="%3."/>
      <w:lvlJc w:val="right"/>
      <w:pPr>
        <w:ind w:left="1935" w:hanging="180"/>
      </w:pPr>
    </w:lvl>
    <w:lvl w:ilvl="3" w:tplc="2000000F" w:tentative="1">
      <w:start w:val="1"/>
      <w:numFmt w:val="decimal"/>
      <w:lvlText w:val="%4."/>
      <w:lvlJc w:val="left"/>
      <w:pPr>
        <w:ind w:left="2655" w:hanging="360"/>
      </w:pPr>
    </w:lvl>
    <w:lvl w:ilvl="4" w:tplc="20000019" w:tentative="1">
      <w:start w:val="1"/>
      <w:numFmt w:val="lowerLetter"/>
      <w:lvlText w:val="%5."/>
      <w:lvlJc w:val="left"/>
      <w:pPr>
        <w:ind w:left="3375" w:hanging="360"/>
      </w:pPr>
    </w:lvl>
    <w:lvl w:ilvl="5" w:tplc="2000001B" w:tentative="1">
      <w:start w:val="1"/>
      <w:numFmt w:val="lowerRoman"/>
      <w:lvlText w:val="%6."/>
      <w:lvlJc w:val="right"/>
      <w:pPr>
        <w:ind w:left="4095" w:hanging="180"/>
      </w:pPr>
    </w:lvl>
    <w:lvl w:ilvl="6" w:tplc="2000000F" w:tentative="1">
      <w:start w:val="1"/>
      <w:numFmt w:val="decimal"/>
      <w:lvlText w:val="%7."/>
      <w:lvlJc w:val="left"/>
      <w:pPr>
        <w:ind w:left="4815" w:hanging="360"/>
      </w:pPr>
    </w:lvl>
    <w:lvl w:ilvl="7" w:tplc="20000019" w:tentative="1">
      <w:start w:val="1"/>
      <w:numFmt w:val="lowerLetter"/>
      <w:lvlText w:val="%8."/>
      <w:lvlJc w:val="left"/>
      <w:pPr>
        <w:ind w:left="5535" w:hanging="360"/>
      </w:pPr>
    </w:lvl>
    <w:lvl w:ilvl="8" w:tplc="2000001B" w:tentative="1">
      <w:start w:val="1"/>
      <w:numFmt w:val="lowerRoman"/>
      <w:lvlText w:val="%9."/>
      <w:lvlJc w:val="right"/>
      <w:pPr>
        <w:ind w:left="6255" w:hanging="180"/>
      </w:pPr>
    </w:lvl>
  </w:abstractNum>
  <w:abstractNum w:abstractNumId="86" w15:restartNumberingAfterBreak="0">
    <w:nsid w:val="79CA042A"/>
    <w:multiLevelType w:val="hybridMultilevel"/>
    <w:tmpl w:val="0CD0FBDE"/>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7" w15:restartNumberingAfterBreak="0">
    <w:nsid w:val="7E404452"/>
    <w:multiLevelType w:val="hybridMultilevel"/>
    <w:tmpl w:val="9EE40A82"/>
    <w:lvl w:ilvl="0" w:tplc="A5764286">
      <w:start w:val="1"/>
      <w:numFmt w:val="lowerLetter"/>
      <w:lvlText w:val="%1)"/>
      <w:lvlJc w:val="left"/>
      <w:pPr>
        <w:ind w:left="495" w:hanging="360"/>
      </w:pPr>
      <w:rPr>
        <w:rFonts w:hint="default"/>
      </w:rPr>
    </w:lvl>
    <w:lvl w:ilvl="1" w:tplc="20000019" w:tentative="1">
      <w:start w:val="1"/>
      <w:numFmt w:val="lowerLetter"/>
      <w:lvlText w:val="%2."/>
      <w:lvlJc w:val="left"/>
      <w:pPr>
        <w:ind w:left="1215" w:hanging="360"/>
      </w:pPr>
    </w:lvl>
    <w:lvl w:ilvl="2" w:tplc="2000001B" w:tentative="1">
      <w:start w:val="1"/>
      <w:numFmt w:val="lowerRoman"/>
      <w:lvlText w:val="%3."/>
      <w:lvlJc w:val="right"/>
      <w:pPr>
        <w:ind w:left="1935" w:hanging="180"/>
      </w:pPr>
    </w:lvl>
    <w:lvl w:ilvl="3" w:tplc="2000000F" w:tentative="1">
      <w:start w:val="1"/>
      <w:numFmt w:val="decimal"/>
      <w:lvlText w:val="%4."/>
      <w:lvlJc w:val="left"/>
      <w:pPr>
        <w:ind w:left="2655" w:hanging="360"/>
      </w:pPr>
    </w:lvl>
    <w:lvl w:ilvl="4" w:tplc="20000019" w:tentative="1">
      <w:start w:val="1"/>
      <w:numFmt w:val="lowerLetter"/>
      <w:lvlText w:val="%5."/>
      <w:lvlJc w:val="left"/>
      <w:pPr>
        <w:ind w:left="3375" w:hanging="360"/>
      </w:pPr>
    </w:lvl>
    <w:lvl w:ilvl="5" w:tplc="2000001B" w:tentative="1">
      <w:start w:val="1"/>
      <w:numFmt w:val="lowerRoman"/>
      <w:lvlText w:val="%6."/>
      <w:lvlJc w:val="right"/>
      <w:pPr>
        <w:ind w:left="4095" w:hanging="180"/>
      </w:pPr>
    </w:lvl>
    <w:lvl w:ilvl="6" w:tplc="2000000F" w:tentative="1">
      <w:start w:val="1"/>
      <w:numFmt w:val="decimal"/>
      <w:lvlText w:val="%7."/>
      <w:lvlJc w:val="left"/>
      <w:pPr>
        <w:ind w:left="4815" w:hanging="360"/>
      </w:pPr>
    </w:lvl>
    <w:lvl w:ilvl="7" w:tplc="20000019" w:tentative="1">
      <w:start w:val="1"/>
      <w:numFmt w:val="lowerLetter"/>
      <w:lvlText w:val="%8."/>
      <w:lvlJc w:val="left"/>
      <w:pPr>
        <w:ind w:left="5535" w:hanging="360"/>
      </w:pPr>
    </w:lvl>
    <w:lvl w:ilvl="8" w:tplc="2000001B" w:tentative="1">
      <w:start w:val="1"/>
      <w:numFmt w:val="lowerRoman"/>
      <w:lvlText w:val="%9."/>
      <w:lvlJc w:val="right"/>
      <w:pPr>
        <w:ind w:left="6255" w:hanging="180"/>
      </w:pPr>
    </w:lvl>
  </w:abstractNum>
  <w:abstractNum w:abstractNumId="88" w15:restartNumberingAfterBreak="0">
    <w:nsid w:val="7E4E393F"/>
    <w:multiLevelType w:val="hybridMultilevel"/>
    <w:tmpl w:val="57D87B72"/>
    <w:lvl w:ilvl="0" w:tplc="01FC6EC8">
      <w:start w:val="1"/>
      <w:numFmt w:val="lowerLetter"/>
      <w:lvlText w:val="%1)"/>
      <w:lvlJc w:val="left"/>
      <w:pPr>
        <w:ind w:left="511" w:hanging="360"/>
      </w:pPr>
      <w:rPr>
        <w:rFonts w:hint="default"/>
      </w:rPr>
    </w:lvl>
    <w:lvl w:ilvl="1" w:tplc="20000019" w:tentative="1">
      <w:start w:val="1"/>
      <w:numFmt w:val="lowerLetter"/>
      <w:lvlText w:val="%2."/>
      <w:lvlJc w:val="left"/>
      <w:pPr>
        <w:ind w:left="1231" w:hanging="360"/>
      </w:pPr>
    </w:lvl>
    <w:lvl w:ilvl="2" w:tplc="2000001B" w:tentative="1">
      <w:start w:val="1"/>
      <w:numFmt w:val="lowerRoman"/>
      <w:lvlText w:val="%3."/>
      <w:lvlJc w:val="right"/>
      <w:pPr>
        <w:ind w:left="1951" w:hanging="180"/>
      </w:pPr>
    </w:lvl>
    <w:lvl w:ilvl="3" w:tplc="2000000F" w:tentative="1">
      <w:start w:val="1"/>
      <w:numFmt w:val="decimal"/>
      <w:lvlText w:val="%4."/>
      <w:lvlJc w:val="left"/>
      <w:pPr>
        <w:ind w:left="2671" w:hanging="360"/>
      </w:pPr>
    </w:lvl>
    <w:lvl w:ilvl="4" w:tplc="20000019" w:tentative="1">
      <w:start w:val="1"/>
      <w:numFmt w:val="lowerLetter"/>
      <w:lvlText w:val="%5."/>
      <w:lvlJc w:val="left"/>
      <w:pPr>
        <w:ind w:left="3391" w:hanging="360"/>
      </w:pPr>
    </w:lvl>
    <w:lvl w:ilvl="5" w:tplc="2000001B" w:tentative="1">
      <w:start w:val="1"/>
      <w:numFmt w:val="lowerRoman"/>
      <w:lvlText w:val="%6."/>
      <w:lvlJc w:val="right"/>
      <w:pPr>
        <w:ind w:left="4111" w:hanging="180"/>
      </w:pPr>
    </w:lvl>
    <w:lvl w:ilvl="6" w:tplc="2000000F" w:tentative="1">
      <w:start w:val="1"/>
      <w:numFmt w:val="decimal"/>
      <w:lvlText w:val="%7."/>
      <w:lvlJc w:val="left"/>
      <w:pPr>
        <w:ind w:left="4831" w:hanging="360"/>
      </w:pPr>
    </w:lvl>
    <w:lvl w:ilvl="7" w:tplc="20000019" w:tentative="1">
      <w:start w:val="1"/>
      <w:numFmt w:val="lowerLetter"/>
      <w:lvlText w:val="%8."/>
      <w:lvlJc w:val="left"/>
      <w:pPr>
        <w:ind w:left="5551" w:hanging="360"/>
      </w:pPr>
    </w:lvl>
    <w:lvl w:ilvl="8" w:tplc="2000001B" w:tentative="1">
      <w:start w:val="1"/>
      <w:numFmt w:val="lowerRoman"/>
      <w:lvlText w:val="%9."/>
      <w:lvlJc w:val="right"/>
      <w:pPr>
        <w:ind w:left="6271" w:hanging="180"/>
      </w:pPr>
    </w:lvl>
  </w:abstractNum>
  <w:abstractNum w:abstractNumId="89" w15:restartNumberingAfterBreak="0">
    <w:nsid w:val="7E8A51A0"/>
    <w:multiLevelType w:val="hybridMultilevel"/>
    <w:tmpl w:val="88E2EA3A"/>
    <w:lvl w:ilvl="0" w:tplc="75B081E6">
      <w:start w:val="1"/>
      <w:numFmt w:val="decimal"/>
      <w:lvlText w:val="%1)"/>
      <w:lvlJc w:val="left"/>
      <w:pPr>
        <w:ind w:left="494" w:hanging="360"/>
      </w:pPr>
      <w:rPr>
        <w:rFonts w:hint="default"/>
      </w:rPr>
    </w:lvl>
    <w:lvl w:ilvl="1" w:tplc="20000019" w:tentative="1">
      <w:start w:val="1"/>
      <w:numFmt w:val="lowerLetter"/>
      <w:lvlText w:val="%2."/>
      <w:lvlJc w:val="left"/>
      <w:pPr>
        <w:ind w:left="1214" w:hanging="360"/>
      </w:pPr>
    </w:lvl>
    <w:lvl w:ilvl="2" w:tplc="2000001B" w:tentative="1">
      <w:start w:val="1"/>
      <w:numFmt w:val="lowerRoman"/>
      <w:lvlText w:val="%3."/>
      <w:lvlJc w:val="right"/>
      <w:pPr>
        <w:ind w:left="1934" w:hanging="180"/>
      </w:pPr>
    </w:lvl>
    <w:lvl w:ilvl="3" w:tplc="2000000F" w:tentative="1">
      <w:start w:val="1"/>
      <w:numFmt w:val="decimal"/>
      <w:lvlText w:val="%4."/>
      <w:lvlJc w:val="left"/>
      <w:pPr>
        <w:ind w:left="2654" w:hanging="360"/>
      </w:pPr>
    </w:lvl>
    <w:lvl w:ilvl="4" w:tplc="20000019" w:tentative="1">
      <w:start w:val="1"/>
      <w:numFmt w:val="lowerLetter"/>
      <w:lvlText w:val="%5."/>
      <w:lvlJc w:val="left"/>
      <w:pPr>
        <w:ind w:left="3374" w:hanging="360"/>
      </w:pPr>
    </w:lvl>
    <w:lvl w:ilvl="5" w:tplc="2000001B" w:tentative="1">
      <w:start w:val="1"/>
      <w:numFmt w:val="lowerRoman"/>
      <w:lvlText w:val="%6."/>
      <w:lvlJc w:val="right"/>
      <w:pPr>
        <w:ind w:left="4094" w:hanging="180"/>
      </w:pPr>
    </w:lvl>
    <w:lvl w:ilvl="6" w:tplc="2000000F" w:tentative="1">
      <w:start w:val="1"/>
      <w:numFmt w:val="decimal"/>
      <w:lvlText w:val="%7."/>
      <w:lvlJc w:val="left"/>
      <w:pPr>
        <w:ind w:left="4814" w:hanging="360"/>
      </w:pPr>
    </w:lvl>
    <w:lvl w:ilvl="7" w:tplc="20000019" w:tentative="1">
      <w:start w:val="1"/>
      <w:numFmt w:val="lowerLetter"/>
      <w:lvlText w:val="%8."/>
      <w:lvlJc w:val="left"/>
      <w:pPr>
        <w:ind w:left="5534" w:hanging="360"/>
      </w:pPr>
    </w:lvl>
    <w:lvl w:ilvl="8" w:tplc="2000001B" w:tentative="1">
      <w:start w:val="1"/>
      <w:numFmt w:val="lowerRoman"/>
      <w:lvlText w:val="%9."/>
      <w:lvlJc w:val="right"/>
      <w:pPr>
        <w:ind w:left="6254" w:hanging="180"/>
      </w:pPr>
    </w:lvl>
  </w:abstractNum>
  <w:abstractNum w:abstractNumId="90" w15:restartNumberingAfterBreak="0">
    <w:nsid w:val="7EFF4291"/>
    <w:multiLevelType w:val="hybridMultilevel"/>
    <w:tmpl w:val="CCD80DDE"/>
    <w:lvl w:ilvl="0" w:tplc="56904D9E">
      <w:start w:val="2"/>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1" w15:restartNumberingAfterBreak="0">
    <w:nsid w:val="7F1C2F1D"/>
    <w:multiLevelType w:val="hybridMultilevel"/>
    <w:tmpl w:val="A5041408"/>
    <w:lvl w:ilvl="0" w:tplc="8432155A">
      <w:start w:val="1"/>
      <w:numFmt w:val="decimal"/>
      <w:lvlText w:val="%1)"/>
      <w:lvlJc w:val="left"/>
      <w:pPr>
        <w:ind w:left="494" w:hanging="360"/>
      </w:pPr>
      <w:rPr>
        <w:rFonts w:hint="default"/>
      </w:rPr>
    </w:lvl>
    <w:lvl w:ilvl="1" w:tplc="20000019" w:tentative="1">
      <w:start w:val="1"/>
      <w:numFmt w:val="lowerLetter"/>
      <w:lvlText w:val="%2."/>
      <w:lvlJc w:val="left"/>
      <w:pPr>
        <w:ind w:left="1214" w:hanging="360"/>
      </w:pPr>
    </w:lvl>
    <w:lvl w:ilvl="2" w:tplc="2000001B" w:tentative="1">
      <w:start w:val="1"/>
      <w:numFmt w:val="lowerRoman"/>
      <w:lvlText w:val="%3."/>
      <w:lvlJc w:val="right"/>
      <w:pPr>
        <w:ind w:left="1934" w:hanging="180"/>
      </w:pPr>
    </w:lvl>
    <w:lvl w:ilvl="3" w:tplc="2000000F" w:tentative="1">
      <w:start w:val="1"/>
      <w:numFmt w:val="decimal"/>
      <w:lvlText w:val="%4."/>
      <w:lvlJc w:val="left"/>
      <w:pPr>
        <w:ind w:left="2654" w:hanging="360"/>
      </w:pPr>
    </w:lvl>
    <w:lvl w:ilvl="4" w:tplc="20000019" w:tentative="1">
      <w:start w:val="1"/>
      <w:numFmt w:val="lowerLetter"/>
      <w:lvlText w:val="%5."/>
      <w:lvlJc w:val="left"/>
      <w:pPr>
        <w:ind w:left="3374" w:hanging="360"/>
      </w:pPr>
    </w:lvl>
    <w:lvl w:ilvl="5" w:tplc="2000001B" w:tentative="1">
      <w:start w:val="1"/>
      <w:numFmt w:val="lowerRoman"/>
      <w:lvlText w:val="%6."/>
      <w:lvlJc w:val="right"/>
      <w:pPr>
        <w:ind w:left="4094" w:hanging="180"/>
      </w:pPr>
    </w:lvl>
    <w:lvl w:ilvl="6" w:tplc="2000000F" w:tentative="1">
      <w:start w:val="1"/>
      <w:numFmt w:val="decimal"/>
      <w:lvlText w:val="%7."/>
      <w:lvlJc w:val="left"/>
      <w:pPr>
        <w:ind w:left="4814" w:hanging="360"/>
      </w:pPr>
    </w:lvl>
    <w:lvl w:ilvl="7" w:tplc="20000019" w:tentative="1">
      <w:start w:val="1"/>
      <w:numFmt w:val="lowerLetter"/>
      <w:lvlText w:val="%8."/>
      <w:lvlJc w:val="left"/>
      <w:pPr>
        <w:ind w:left="5534" w:hanging="360"/>
      </w:pPr>
    </w:lvl>
    <w:lvl w:ilvl="8" w:tplc="2000001B" w:tentative="1">
      <w:start w:val="1"/>
      <w:numFmt w:val="lowerRoman"/>
      <w:lvlText w:val="%9."/>
      <w:lvlJc w:val="right"/>
      <w:pPr>
        <w:ind w:left="6254" w:hanging="180"/>
      </w:pPr>
    </w:lvl>
  </w:abstractNum>
  <w:abstractNum w:abstractNumId="92" w15:restartNumberingAfterBreak="0">
    <w:nsid w:val="7FB21989"/>
    <w:multiLevelType w:val="hybridMultilevel"/>
    <w:tmpl w:val="C7D017F2"/>
    <w:lvl w:ilvl="0" w:tplc="0CA0D9B6">
      <w:start w:val="1"/>
      <w:numFmt w:val="lowerLetter"/>
      <w:lvlText w:val="%1)"/>
      <w:lvlJc w:val="left"/>
      <w:pPr>
        <w:ind w:left="494" w:hanging="360"/>
      </w:pPr>
      <w:rPr>
        <w:rFonts w:hint="default"/>
      </w:rPr>
    </w:lvl>
    <w:lvl w:ilvl="1" w:tplc="20000019" w:tentative="1">
      <w:start w:val="1"/>
      <w:numFmt w:val="lowerLetter"/>
      <w:lvlText w:val="%2."/>
      <w:lvlJc w:val="left"/>
      <w:pPr>
        <w:ind w:left="1214" w:hanging="360"/>
      </w:pPr>
    </w:lvl>
    <w:lvl w:ilvl="2" w:tplc="2000001B" w:tentative="1">
      <w:start w:val="1"/>
      <w:numFmt w:val="lowerRoman"/>
      <w:lvlText w:val="%3."/>
      <w:lvlJc w:val="right"/>
      <w:pPr>
        <w:ind w:left="1934" w:hanging="180"/>
      </w:pPr>
    </w:lvl>
    <w:lvl w:ilvl="3" w:tplc="2000000F" w:tentative="1">
      <w:start w:val="1"/>
      <w:numFmt w:val="decimal"/>
      <w:lvlText w:val="%4."/>
      <w:lvlJc w:val="left"/>
      <w:pPr>
        <w:ind w:left="2654" w:hanging="360"/>
      </w:pPr>
    </w:lvl>
    <w:lvl w:ilvl="4" w:tplc="20000019" w:tentative="1">
      <w:start w:val="1"/>
      <w:numFmt w:val="lowerLetter"/>
      <w:lvlText w:val="%5."/>
      <w:lvlJc w:val="left"/>
      <w:pPr>
        <w:ind w:left="3374" w:hanging="360"/>
      </w:pPr>
    </w:lvl>
    <w:lvl w:ilvl="5" w:tplc="2000001B" w:tentative="1">
      <w:start w:val="1"/>
      <w:numFmt w:val="lowerRoman"/>
      <w:lvlText w:val="%6."/>
      <w:lvlJc w:val="right"/>
      <w:pPr>
        <w:ind w:left="4094" w:hanging="180"/>
      </w:pPr>
    </w:lvl>
    <w:lvl w:ilvl="6" w:tplc="2000000F" w:tentative="1">
      <w:start w:val="1"/>
      <w:numFmt w:val="decimal"/>
      <w:lvlText w:val="%7."/>
      <w:lvlJc w:val="left"/>
      <w:pPr>
        <w:ind w:left="4814" w:hanging="360"/>
      </w:pPr>
    </w:lvl>
    <w:lvl w:ilvl="7" w:tplc="20000019" w:tentative="1">
      <w:start w:val="1"/>
      <w:numFmt w:val="lowerLetter"/>
      <w:lvlText w:val="%8."/>
      <w:lvlJc w:val="left"/>
      <w:pPr>
        <w:ind w:left="5534" w:hanging="360"/>
      </w:pPr>
    </w:lvl>
    <w:lvl w:ilvl="8" w:tplc="2000001B" w:tentative="1">
      <w:start w:val="1"/>
      <w:numFmt w:val="lowerRoman"/>
      <w:lvlText w:val="%9."/>
      <w:lvlJc w:val="right"/>
      <w:pPr>
        <w:ind w:left="6254" w:hanging="180"/>
      </w:pPr>
    </w:lvl>
  </w:abstractNum>
  <w:num w:numId="1">
    <w:abstractNumId w:val="80"/>
  </w:num>
  <w:num w:numId="2">
    <w:abstractNumId w:val="41"/>
  </w:num>
  <w:num w:numId="3">
    <w:abstractNumId w:val="55"/>
  </w:num>
  <w:num w:numId="4">
    <w:abstractNumId w:val="36"/>
  </w:num>
  <w:num w:numId="5">
    <w:abstractNumId w:val="68"/>
  </w:num>
  <w:num w:numId="6">
    <w:abstractNumId w:val="64"/>
  </w:num>
  <w:num w:numId="7">
    <w:abstractNumId w:val="3"/>
  </w:num>
  <w:num w:numId="8">
    <w:abstractNumId w:val="12"/>
  </w:num>
  <w:num w:numId="9">
    <w:abstractNumId w:val="31"/>
  </w:num>
  <w:num w:numId="10">
    <w:abstractNumId w:val="86"/>
  </w:num>
  <w:num w:numId="11">
    <w:abstractNumId w:val="29"/>
  </w:num>
  <w:num w:numId="12">
    <w:abstractNumId w:val="24"/>
  </w:num>
  <w:num w:numId="13">
    <w:abstractNumId w:val="71"/>
  </w:num>
  <w:num w:numId="14">
    <w:abstractNumId w:val="26"/>
  </w:num>
  <w:num w:numId="15">
    <w:abstractNumId w:val="22"/>
  </w:num>
  <w:num w:numId="16">
    <w:abstractNumId w:val="11"/>
  </w:num>
  <w:num w:numId="17">
    <w:abstractNumId w:val="44"/>
  </w:num>
  <w:num w:numId="18">
    <w:abstractNumId w:val="33"/>
  </w:num>
  <w:num w:numId="19">
    <w:abstractNumId w:val="7"/>
  </w:num>
  <w:num w:numId="20">
    <w:abstractNumId w:val="46"/>
  </w:num>
  <w:num w:numId="21">
    <w:abstractNumId w:val="27"/>
  </w:num>
  <w:num w:numId="22">
    <w:abstractNumId w:val="56"/>
  </w:num>
  <w:num w:numId="23">
    <w:abstractNumId w:val="90"/>
  </w:num>
  <w:num w:numId="24">
    <w:abstractNumId w:val="82"/>
  </w:num>
  <w:num w:numId="25">
    <w:abstractNumId w:val="8"/>
  </w:num>
  <w:num w:numId="26">
    <w:abstractNumId w:val="50"/>
  </w:num>
  <w:num w:numId="27">
    <w:abstractNumId w:val="35"/>
  </w:num>
  <w:num w:numId="28">
    <w:abstractNumId w:val="51"/>
  </w:num>
  <w:num w:numId="29">
    <w:abstractNumId w:val="40"/>
  </w:num>
  <w:num w:numId="30">
    <w:abstractNumId w:val="60"/>
  </w:num>
  <w:num w:numId="31">
    <w:abstractNumId w:val="19"/>
  </w:num>
  <w:num w:numId="32">
    <w:abstractNumId w:val="39"/>
  </w:num>
  <w:num w:numId="33">
    <w:abstractNumId w:val="48"/>
  </w:num>
  <w:num w:numId="34">
    <w:abstractNumId w:val="54"/>
  </w:num>
  <w:num w:numId="35">
    <w:abstractNumId w:val="17"/>
  </w:num>
  <w:num w:numId="36">
    <w:abstractNumId w:val="4"/>
  </w:num>
  <w:num w:numId="37">
    <w:abstractNumId w:val="77"/>
  </w:num>
  <w:num w:numId="38">
    <w:abstractNumId w:val="0"/>
  </w:num>
  <w:num w:numId="39">
    <w:abstractNumId w:val="15"/>
  </w:num>
  <w:num w:numId="40">
    <w:abstractNumId w:val="45"/>
  </w:num>
  <w:num w:numId="41">
    <w:abstractNumId w:val="6"/>
  </w:num>
  <w:num w:numId="42">
    <w:abstractNumId w:val="5"/>
  </w:num>
  <w:num w:numId="43">
    <w:abstractNumId w:val="9"/>
  </w:num>
  <w:num w:numId="44">
    <w:abstractNumId w:val="43"/>
  </w:num>
  <w:num w:numId="45">
    <w:abstractNumId w:val="89"/>
  </w:num>
  <w:num w:numId="46">
    <w:abstractNumId w:val="83"/>
  </w:num>
  <w:num w:numId="47">
    <w:abstractNumId w:val="84"/>
  </w:num>
  <w:num w:numId="48">
    <w:abstractNumId w:val="91"/>
  </w:num>
  <w:num w:numId="49">
    <w:abstractNumId w:val="79"/>
  </w:num>
  <w:num w:numId="50">
    <w:abstractNumId w:val="10"/>
  </w:num>
  <w:num w:numId="51">
    <w:abstractNumId w:val="21"/>
  </w:num>
  <w:num w:numId="52">
    <w:abstractNumId w:val="32"/>
  </w:num>
  <w:num w:numId="53">
    <w:abstractNumId w:val="74"/>
  </w:num>
  <w:num w:numId="54">
    <w:abstractNumId w:val="88"/>
  </w:num>
  <w:num w:numId="55">
    <w:abstractNumId w:val="30"/>
  </w:num>
  <w:num w:numId="56">
    <w:abstractNumId w:val="81"/>
  </w:num>
  <w:num w:numId="57">
    <w:abstractNumId w:val="2"/>
  </w:num>
  <w:num w:numId="58">
    <w:abstractNumId w:val="76"/>
  </w:num>
  <w:num w:numId="59">
    <w:abstractNumId w:val="49"/>
  </w:num>
  <w:num w:numId="60">
    <w:abstractNumId w:val="57"/>
  </w:num>
  <w:num w:numId="61">
    <w:abstractNumId w:val="75"/>
  </w:num>
  <w:num w:numId="62">
    <w:abstractNumId w:val="66"/>
  </w:num>
  <w:num w:numId="63">
    <w:abstractNumId w:val="58"/>
  </w:num>
  <w:num w:numId="64">
    <w:abstractNumId w:val="61"/>
  </w:num>
  <w:num w:numId="65">
    <w:abstractNumId w:val="28"/>
  </w:num>
  <w:num w:numId="66">
    <w:abstractNumId w:val="62"/>
  </w:num>
  <w:num w:numId="67">
    <w:abstractNumId w:val="52"/>
  </w:num>
  <w:num w:numId="68">
    <w:abstractNumId w:val="16"/>
  </w:num>
  <w:num w:numId="69">
    <w:abstractNumId w:val="25"/>
  </w:num>
  <w:num w:numId="70">
    <w:abstractNumId w:val="1"/>
  </w:num>
  <w:num w:numId="71">
    <w:abstractNumId w:val="23"/>
  </w:num>
  <w:num w:numId="72">
    <w:abstractNumId w:val="47"/>
  </w:num>
  <w:num w:numId="73">
    <w:abstractNumId w:val="13"/>
  </w:num>
  <w:num w:numId="74">
    <w:abstractNumId w:val="92"/>
  </w:num>
  <w:num w:numId="75">
    <w:abstractNumId w:val="70"/>
  </w:num>
  <w:num w:numId="76">
    <w:abstractNumId w:val="59"/>
  </w:num>
  <w:num w:numId="77">
    <w:abstractNumId w:val="38"/>
  </w:num>
  <w:num w:numId="78">
    <w:abstractNumId w:val="42"/>
  </w:num>
  <w:num w:numId="79">
    <w:abstractNumId w:val="18"/>
  </w:num>
  <w:num w:numId="80">
    <w:abstractNumId w:val="69"/>
  </w:num>
  <w:num w:numId="81">
    <w:abstractNumId w:val="14"/>
  </w:num>
  <w:num w:numId="82">
    <w:abstractNumId w:val="67"/>
  </w:num>
  <w:num w:numId="83">
    <w:abstractNumId w:val="78"/>
  </w:num>
  <w:num w:numId="84">
    <w:abstractNumId w:val="85"/>
  </w:num>
  <w:num w:numId="85">
    <w:abstractNumId w:val="72"/>
  </w:num>
  <w:num w:numId="86">
    <w:abstractNumId w:val="73"/>
  </w:num>
  <w:num w:numId="87">
    <w:abstractNumId w:val="87"/>
  </w:num>
  <w:num w:numId="88">
    <w:abstractNumId w:val="53"/>
  </w:num>
  <w:num w:numId="89">
    <w:abstractNumId w:val="37"/>
  </w:num>
  <w:num w:numId="90">
    <w:abstractNumId w:val="20"/>
  </w:num>
  <w:num w:numId="91">
    <w:abstractNumId w:val="63"/>
  </w:num>
  <w:num w:numId="92">
    <w:abstractNumId w:val="65"/>
  </w:num>
  <w:num w:numId="93">
    <w:abstractNumId w:val="34"/>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4E81"/>
    <w:rsid w:val="00000464"/>
    <w:rsid w:val="00005591"/>
    <w:rsid w:val="00011635"/>
    <w:rsid w:val="00011FAB"/>
    <w:rsid w:val="000147A6"/>
    <w:rsid w:val="000256AE"/>
    <w:rsid w:val="00025B85"/>
    <w:rsid w:val="00026CE8"/>
    <w:rsid w:val="00032D1E"/>
    <w:rsid w:val="00034D7C"/>
    <w:rsid w:val="00037A58"/>
    <w:rsid w:val="00050B5F"/>
    <w:rsid w:val="00052529"/>
    <w:rsid w:val="00054DD7"/>
    <w:rsid w:val="00055B25"/>
    <w:rsid w:val="0005698D"/>
    <w:rsid w:val="000576F8"/>
    <w:rsid w:val="00060F2E"/>
    <w:rsid w:val="00070A43"/>
    <w:rsid w:val="00070E28"/>
    <w:rsid w:val="0007215A"/>
    <w:rsid w:val="0007270E"/>
    <w:rsid w:val="000753C3"/>
    <w:rsid w:val="0007781E"/>
    <w:rsid w:val="000806F6"/>
    <w:rsid w:val="000816FA"/>
    <w:rsid w:val="000875CC"/>
    <w:rsid w:val="000927F4"/>
    <w:rsid w:val="00092DF3"/>
    <w:rsid w:val="000A26EF"/>
    <w:rsid w:val="000B06C2"/>
    <w:rsid w:val="000B2515"/>
    <w:rsid w:val="000B2D79"/>
    <w:rsid w:val="000B6929"/>
    <w:rsid w:val="000B7ACA"/>
    <w:rsid w:val="000B7FD3"/>
    <w:rsid w:val="000C5F9C"/>
    <w:rsid w:val="000D00E8"/>
    <w:rsid w:val="000D4010"/>
    <w:rsid w:val="000D4C45"/>
    <w:rsid w:val="000D6416"/>
    <w:rsid w:val="000E1C60"/>
    <w:rsid w:val="000E547B"/>
    <w:rsid w:val="000F39A2"/>
    <w:rsid w:val="000F5AF5"/>
    <w:rsid w:val="00100693"/>
    <w:rsid w:val="00113842"/>
    <w:rsid w:val="00113E7F"/>
    <w:rsid w:val="00116BE2"/>
    <w:rsid w:val="00117608"/>
    <w:rsid w:val="00122889"/>
    <w:rsid w:val="00122C7B"/>
    <w:rsid w:val="00122F8B"/>
    <w:rsid w:val="00136B10"/>
    <w:rsid w:val="00142AB1"/>
    <w:rsid w:val="0015497E"/>
    <w:rsid w:val="001637F1"/>
    <w:rsid w:val="00172767"/>
    <w:rsid w:val="001779BE"/>
    <w:rsid w:val="00177A5A"/>
    <w:rsid w:val="00196CDB"/>
    <w:rsid w:val="001A02D5"/>
    <w:rsid w:val="001A07FC"/>
    <w:rsid w:val="001A132B"/>
    <w:rsid w:val="001A51FF"/>
    <w:rsid w:val="001A7D4A"/>
    <w:rsid w:val="001B058E"/>
    <w:rsid w:val="001B5C9A"/>
    <w:rsid w:val="001B68D9"/>
    <w:rsid w:val="001B7C71"/>
    <w:rsid w:val="001C0D58"/>
    <w:rsid w:val="001D0CB5"/>
    <w:rsid w:val="001D13E3"/>
    <w:rsid w:val="001D1499"/>
    <w:rsid w:val="001D16C2"/>
    <w:rsid w:val="001D7C9F"/>
    <w:rsid w:val="001D7F42"/>
    <w:rsid w:val="001E18C1"/>
    <w:rsid w:val="001E5ADC"/>
    <w:rsid w:val="001E6851"/>
    <w:rsid w:val="001E6C11"/>
    <w:rsid w:val="001F5176"/>
    <w:rsid w:val="00205B06"/>
    <w:rsid w:val="00205B14"/>
    <w:rsid w:val="00210DA5"/>
    <w:rsid w:val="002231E8"/>
    <w:rsid w:val="0022798E"/>
    <w:rsid w:val="002308B2"/>
    <w:rsid w:val="0023261C"/>
    <w:rsid w:val="002335DB"/>
    <w:rsid w:val="00234449"/>
    <w:rsid w:val="002458C3"/>
    <w:rsid w:val="002523B1"/>
    <w:rsid w:val="0025469B"/>
    <w:rsid w:val="002601FF"/>
    <w:rsid w:val="002619A5"/>
    <w:rsid w:val="00262FD0"/>
    <w:rsid w:val="00272188"/>
    <w:rsid w:val="00294CAE"/>
    <w:rsid w:val="002B0136"/>
    <w:rsid w:val="002B5D48"/>
    <w:rsid w:val="002C35E8"/>
    <w:rsid w:val="002C3C01"/>
    <w:rsid w:val="002D00BF"/>
    <w:rsid w:val="002D1B07"/>
    <w:rsid w:val="002D4206"/>
    <w:rsid w:val="002D4FE8"/>
    <w:rsid w:val="002E6374"/>
    <w:rsid w:val="002F44F3"/>
    <w:rsid w:val="002F6D26"/>
    <w:rsid w:val="002F7566"/>
    <w:rsid w:val="00302E10"/>
    <w:rsid w:val="00305856"/>
    <w:rsid w:val="003067EB"/>
    <w:rsid w:val="00307A0E"/>
    <w:rsid w:val="003178B8"/>
    <w:rsid w:val="0032153C"/>
    <w:rsid w:val="00323FFF"/>
    <w:rsid w:val="00324426"/>
    <w:rsid w:val="00337E67"/>
    <w:rsid w:val="00341F68"/>
    <w:rsid w:val="0034454F"/>
    <w:rsid w:val="003449E0"/>
    <w:rsid w:val="00345F10"/>
    <w:rsid w:val="00347184"/>
    <w:rsid w:val="00352818"/>
    <w:rsid w:val="00353667"/>
    <w:rsid w:val="00353996"/>
    <w:rsid w:val="00354B2E"/>
    <w:rsid w:val="00356843"/>
    <w:rsid w:val="00356B56"/>
    <w:rsid w:val="003574F8"/>
    <w:rsid w:val="003619BD"/>
    <w:rsid w:val="003707D7"/>
    <w:rsid w:val="00371715"/>
    <w:rsid w:val="00372A48"/>
    <w:rsid w:val="00377013"/>
    <w:rsid w:val="00377A9E"/>
    <w:rsid w:val="00380170"/>
    <w:rsid w:val="00384024"/>
    <w:rsid w:val="003948C5"/>
    <w:rsid w:val="00397246"/>
    <w:rsid w:val="003A0665"/>
    <w:rsid w:val="003A6DBB"/>
    <w:rsid w:val="003B0A4E"/>
    <w:rsid w:val="003B7E65"/>
    <w:rsid w:val="003D3F3B"/>
    <w:rsid w:val="003D53E9"/>
    <w:rsid w:val="003D7324"/>
    <w:rsid w:val="003E20FF"/>
    <w:rsid w:val="003E3C39"/>
    <w:rsid w:val="003E4D5B"/>
    <w:rsid w:val="003E728C"/>
    <w:rsid w:val="003F0C00"/>
    <w:rsid w:val="003F5DE6"/>
    <w:rsid w:val="003F661C"/>
    <w:rsid w:val="003F78B1"/>
    <w:rsid w:val="00400D97"/>
    <w:rsid w:val="0040226A"/>
    <w:rsid w:val="00402B5C"/>
    <w:rsid w:val="00402E2D"/>
    <w:rsid w:val="00403D64"/>
    <w:rsid w:val="00406446"/>
    <w:rsid w:val="00406951"/>
    <w:rsid w:val="004111D5"/>
    <w:rsid w:val="004113AE"/>
    <w:rsid w:val="00411894"/>
    <w:rsid w:val="00415411"/>
    <w:rsid w:val="00420B64"/>
    <w:rsid w:val="00421B2A"/>
    <w:rsid w:val="004250C4"/>
    <w:rsid w:val="00426F66"/>
    <w:rsid w:val="00457347"/>
    <w:rsid w:val="004652A3"/>
    <w:rsid w:val="00473A55"/>
    <w:rsid w:val="00474A6C"/>
    <w:rsid w:val="0047696D"/>
    <w:rsid w:val="0048213E"/>
    <w:rsid w:val="004862CB"/>
    <w:rsid w:val="0049135F"/>
    <w:rsid w:val="00494FB0"/>
    <w:rsid w:val="00495C8A"/>
    <w:rsid w:val="00496B07"/>
    <w:rsid w:val="004A0552"/>
    <w:rsid w:val="004A65AA"/>
    <w:rsid w:val="004A77C8"/>
    <w:rsid w:val="004B152C"/>
    <w:rsid w:val="004C2EA3"/>
    <w:rsid w:val="004C31D7"/>
    <w:rsid w:val="004C67D1"/>
    <w:rsid w:val="004C78E4"/>
    <w:rsid w:val="004D09E9"/>
    <w:rsid w:val="004D1E6A"/>
    <w:rsid w:val="004D34C7"/>
    <w:rsid w:val="004D56CB"/>
    <w:rsid w:val="004E0E3A"/>
    <w:rsid w:val="004E4410"/>
    <w:rsid w:val="004E5333"/>
    <w:rsid w:val="004F04F4"/>
    <w:rsid w:val="004F2BE6"/>
    <w:rsid w:val="004F5E35"/>
    <w:rsid w:val="00502119"/>
    <w:rsid w:val="00506CA6"/>
    <w:rsid w:val="0050755F"/>
    <w:rsid w:val="0051531F"/>
    <w:rsid w:val="00517898"/>
    <w:rsid w:val="00522B1C"/>
    <w:rsid w:val="00525BC5"/>
    <w:rsid w:val="00532BF9"/>
    <w:rsid w:val="0054322B"/>
    <w:rsid w:val="00543BBB"/>
    <w:rsid w:val="00543C15"/>
    <w:rsid w:val="00544B95"/>
    <w:rsid w:val="005527BD"/>
    <w:rsid w:val="0055507F"/>
    <w:rsid w:val="00555278"/>
    <w:rsid w:val="0055708E"/>
    <w:rsid w:val="00560AE1"/>
    <w:rsid w:val="0056130E"/>
    <w:rsid w:val="00562B6E"/>
    <w:rsid w:val="00567EA6"/>
    <w:rsid w:val="00570926"/>
    <w:rsid w:val="005727E7"/>
    <w:rsid w:val="00582A13"/>
    <w:rsid w:val="00593468"/>
    <w:rsid w:val="005969FA"/>
    <w:rsid w:val="00597C15"/>
    <w:rsid w:val="005A7A7D"/>
    <w:rsid w:val="005B0949"/>
    <w:rsid w:val="005C2AAD"/>
    <w:rsid w:val="005C7035"/>
    <w:rsid w:val="005D02B7"/>
    <w:rsid w:val="005D0A48"/>
    <w:rsid w:val="005D494A"/>
    <w:rsid w:val="005D67AB"/>
    <w:rsid w:val="005E00A2"/>
    <w:rsid w:val="005E1FEA"/>
    <w:rsid w:val="005E2F09"/>
    <w:rsid w:val="005E39F6"/>
    <w:rsid w:val="005F082C"/>
    <w:rsid w:val="005F1A5D"/>
    <w:rsid w:val="005F28E7"/>
    <w:rsid w:val="005F4778"/>
    <w:rsid w:val="005F7F5D"/>
    <w:rsid w:val="0060323B"/>
    <w:rsid w:val="0060543D"/>
    <w:rsid w:val="006068E1"/>
    <w:rsid w:val="006107D0"/>
    <w:rsid w:val="00610BB3"/>
    <w:rsid w:val="00611993"/>
    <w:rsid w:val="00612962"/>
    <w:rsid w:val="00613854"/>
    <w:rsid w:val="00616996"/>
    <w:rsid w:val="00622F0E"/>
    <w:rsid w:val="006246E5"/>
    <w:rsid w:val="00627C78"/>
    <w:rsid w:val="0063232E"/>
    <w:rsid w:val="006351EB"/>
    <w:rsid w:val="006375B3"/>
    <w:rsid w:val="00637EBB"/>
    <w:rsid w:val="00642FAB"/>
    <w:rsid w:val="006454A2"/>
    <w:rsid w:val="0065100A"/>
    <w:rsid w:val="006515B4"/>
    <w:rsid w:val="00656E07"/>
    <w:rsid w:val="00661375"/>
    <w:rsid w:val="0066139D"/>
    <w:rsid w:val="00665C52"/>
    <w:rsid w:val="00670A41"/>
    <w:rsid w:val="0067393D"/>
    <w:rsid w:val="006769A9"/>
    <w:rsid w:val="0068076F"/>
    <w:rsid w:val="0068317C"/>
    <w:rsid w:val="00685CDB"/>
    <w:rsid w:val="00687032"/>
    <w:rsid w:val="006931EB"/>
    <w:rsid w:val="006935D0"/>
    <w:rsid w:val="00693CB1"/>
    <w:rsid w:val="006A5EA6"/>
    <w:rsid w:val="006B1235"/>
    <w:rsid w:val="006B7E06"/>
    <w:rsid w:val="006B7E69"/>
    <w:rsid w:val="006D01F3"/>
    <w:rsid w:val="006D7ADD"/>
    <w:rsid w:val="006E1B79"/>
    <w:rsid w:val="006E2328"/>
    <w:rsid w:val="006E2AC3"/>
    <w:rsid w:val="006E3500"/>
    <w:rsid w:val="006E4282"/>
    <w:rsid w:val="006E58F6"/>
    <w:rsid w:val="006E5C67"/>
    <w:rsid w:val="006E6D9D"/>
    <w:rsid w:val="006E7E1A"/>
    <w:rsid w:val="006F12DA"/>
    <w:rsid w:val="006F35D7"/>
    <w:rsid w:val="006F4092"/>
    <w:rsid w:val="006F5276"/>
    <w:rsid w:val="006F729B"/>
    <w:rsid w:val="007013CE"/>
    <w:rsid w:val="00707AC9"/>
    <w:rsid w:val="00710A13"/>
    <w:rsid w:val="00711495"/>
    <w:rsid w:val="00712C30"/>
    <w:rsid w:val="007157C7"/>
    <w:rsid w:val="00720824"/>
    <w:rsid w:val="00722E5C"/>
    <w:rsid w:val="0072570C"/>
    <w:rsid w:val="00731020"/>
    <w:rsid w:val="00737EA2"/>
    <w:rsid w:val="00742008"/>
    <w:rsid w:val="0074719D"/>
    <w:rsid w:val="00757BB3"/>
    <w:rsid w:val="007668E1"/>
    <w:rsid w:val="00767B15"/>
    <w:rsid w:val="00770A7E"/>
    <w:rsid w:val="0077140C"/>
    <w:rsid w:val="00773FAD"/>
    <w:rsid w:val="0078418D"/>
    <w:rsid w:val="007917DD"/>
    <w:rsid w:val="007A4EE5"/>
    <w:rsid w:val="007B7465"/>
    <w:rsid w:val="007B7876"/>
    <w:rsid w:val="007B7C02"/>
    <w:rsid w:val="007C47E7"/>
    <w:rsid w:val="007D09C5"/>
    <w:rsid w:val="007D0B4A"/>
    <w:rsid w:val="007D1660"/>
    <w:rsid w:val="007D27FF"/>
    <w:rsid w:val="007D6675"/>
    <w:rsid w:val="007D682F"/>
    <w:rsid w:val="00801BB1"/>
    <w:rsid w:val="00814092"/>
    <w:rsid w:val="0081449A"/>
    <w:rsid w:val="00814509"/>
    <w:rsid w:val="00820C5B"/>
    <w:rsid w:val="00821306"/>
    <w:rsid w:val="00823333"/>
    <w:rsid w:val="00830DCD"/>
    <w:rsid w:val="008323A2"/>
    <w:rsid w:val="008441DA"/>
    <w:rsid w:val="00844B95"/>
    <w:rsid w:val="008572AC"/>
    <w:rsid w:val="00871968"/>
    <w:rsid w:val="00871B2C"/>
    <w:rsid w:val="008728E0"/>
    <w:rsid w:val="00873B16"/>
    <w:rsid w:val="00876477"/>
    <w:rsid w:val="00883ABE"/>
    <w:rsid w:val="00886C2D"/>
    <w:rsid w:val="00887C2E"/>
    <w:rsid w:val="008A0B3D"/>
    <w:rsid w:val="008A4987"/>
    <w:rsid w:val="008A62EC"/>
    <w:rsid w:val="008B3CE0"/>
    <w:rsid w:val="008B7136"/>
    <w:rsid w:val="008C010A"/>
    <w:rsid w:val="008C1CA3"/>
    <w:rsid w:val="008C58E4"/>
    <w:rsid w:val="008C60AA"/>
    <w:rsid w:val="008C6D92"/>
    <w:rsid w:val="008D327D"/>
    <w:rsid w:val="008D4207"/>
    <w:rsid w:val="008D691D"/>
    <w:rsid w:val="008D6FD2"/>
    <w:rsid w:val="008D7188"/>
    <w:rsid w:val="008E16A2"/>
    <w:rsid w:val="008F117C"/>
    <w:rsid w:val="008F14D5"/>
    <w:rsid w:val="008F3100"/>
    <w:rsid w:val="008F3879"/>
    <w:rsid w:val="008F397E"/>
    <w:rsid w:val="008F3A32"/>
    <w:rsid w:val="008F438D"/>
    <w:rsid w:val="00901FCA"/>
    <w:rsid w:val="009029EA"/>
    <w:rsid w:val="009055D1"/>
    <w:rsid w:val="00914F4F"/>
    <w:rsid w:val="00916FD0"/>
    <w:rsid w:val="00922C4B"/>
    <w:rsid w:val="009301A6"/>
    <w:rsid w:val="009302D3"/>
    <w:rsid w:val="00942CF6"/>
    <w:rsid w:val="009443FA"/>
    <w:rsid w:val="00946067"/>
    <w:rsid w:val="009504CA"/>
    <w:rsid w:val="00950F66"/>
    <w:rsid w:val="009520A4"/>
    <w:rsid w:val="00953721"/>
    <w:rsid w:val="0096094D"/>
    <w:rsid w:val="00961AEB"/>
    <w:rsid w:val="009643DC"/>
    <w:rsid w:val="00966C7B"/>
    <w:rsid w:val="00967E52"/>
    <w:rsid w:val="00971C85"/>
    <w:rsid w:val="00975496"/>
    <w:rsid w:val="00976749"/>
    <w:rsid w:val="00980396"/>
    <w:rsid w:val="00980960"/>
    <w:rsid w:val="0099634B"/>
    <w:rsid w:val="009A5C73"/>
    <w:rsid w:val="009A691A"/>
    <w:rsid w:val="009A774C"/>
    <w:rsid w:val="009C0F24"/>
    <w:rsid w:val="009C1ACE"/>
    <w:rsid w:val="009D0465"/>
    <w:rsid w:val="009D4E81"/>
    <w:rsid w:val="00A014AB"/>
    <w:rsid w:val="00A06798"/>
    <w:rsid w:val="00A13D0B"/>
    <w:rsid w:val="00A263FB"/>
    <w:rsid w:val="00A30715"/>
    <w:rsid w:val="00A43CFC"/>
    <w:rsid w:val="00A44006"/>
    <w:rsid w:val="00A56567"/>
    <w:rsid w:val="00A6170B"/>
    <w:rsid w:val="00A82D19"/>
    <w:rsid w:val="00A86C5E"/>
    <w:rsid w:val="00A87600"/>
    <w:rsid w:val="00A9491C"/>
    <w:rsid w:val="00A95E2B"/>
    <w:rsid w:val="00A9708A"/>
    <w:rsid w:val="00AB3397"/>
    <w:rsid w:val="00AB7244"/>
    <w:rsid w:val="00AC2F1D"/>
    <w:rsid w:val="00AD4B4A"/>
    <w:rsid w:val="00AD5CC5"/>
    <w:rsid w:val="00AD701C"/>
    <w:rsid w:val="00AE26E4"/>
    <w:rsid w:val="00AE3060"/>
    <w:rsid w:val="00AE5F19"/>
    <w:rsid w:val="00AF3328"/>
    <w:rsid w:val="00AF4B86"/>
    <w:rsid w:val="00B06882"/>
    <w:rsid w:val="00B10507"/>
    <w:rsid w:val="00B11563"/>
    <w:rsid w:val="00B13194"/>
    <w:rsid w:val="00B15C35"/>
    <w:rsid w:val="00B1646F"/>
    <w:rsid w:val="00B17DA1"/>
    <w:rsid w:val="00B23A1D"/>
    <w:rsid w:val="00B24676"/>
    <w:rsid w:val="00B2646E"/>
    <w:rsid w:val="00B3419C"/>
    <w:rsid w:val="00B360AE"/>
    <w:rsid w:val="00B423F1"/>
    <w:rsid w:val="00B47C57"/>
    <w:rsid w:val="00B518DB"/>
    <w:rsid w:val="00B55AC3"/>
    <w:rsid w:val="00B57B5B"/>
    <w:rsid w:val="00B6052C"/>
    <w:rsid w:val="00B60F04"/>
    <w:rsid w:val="00B6262D"/>
    <w:rsid w:val="00B638A0"/>
    <w:rsid w:val="00B733D4"/>
    <w:rsid w:val="00B73F76"/>
    <w:rsid w:val="00B74878"/>
    <w:rsid w:val="00B74E7F"/>
    <w:rsid w:val="00B82178"/>
    <w:rsid w:val="00B840AA"/>
    <w:rsid w:val="00B85456"/>
    <w:rsid w:val="00B911C8"/>
    <w:rsid w:val="00B91E55"/>
    <w:rsid w:val="00BA059B"/>
    <w:rsid w:val="00BA4828"/>
    <w:rsid w:val="00BB001D"/>
    <w:rsid w:val="00BB0385"/>
    <w:rsid w:val="00BB3BC8"/>
    <w:rsid w:val="00BD0223"/>
    <w:rsid w:val="00BD0A73"/>
    <w:rsid w:val="00BD21AE"/>
    <w:rsid w:val="00BD7050"/>
    <w:rsid w:val="00BE351E"/>
    <w:rsid w:val="00BE3A4D"/>
    <w:rsid w:val="00BE4BF5"/>
    <w:rsid w:val="00BF1DFA"/>
    <w:rsid w:val="00BF69A4"/>
    <w:rsid w:val="00C008EC"/>
    <w:rsid w:val="00C01BA4"/>
    <w:rsid w:val="00C02C98"/>
    <w:rsid w:val="00C049F0"/>
    <w:rsid w:val="00C068A3"/>
    <w:rsid w:val="00C106DE"/>
    <w:rsid w:val="00C13F3C"/>
    <w:rsid w:val="00C15F37"/>
    <w:rsid w:val="00C17A1F"/>
    <w:rsid w:val="00C23A02"/>
    <w:rsid w:val="00C24883"/>
    <w:rsid w:val="00C25E7E"/>
    <w:rsid w:val="00C269BB"/>
    <w:rsid w:val="00C3079F"/>
    <w:rsid w:val="00C32504"/>
    <w:rsid w:val="00C32571"/>
    <w:rsid w:val="00C32FB9"/>
    <w:rsid w:val="00C34A31"/>
    <w:rsid w:val="00C4071B"/>
    <w:rsid w:val="00C41400"/>
    <w:rsid w:val="00C43B68"/>
    <w:rsid w:val="00C47FCA"/>
    <w:rsid w:val="00C51397"/>
    <w:rsid w:val="00C62396"/>
    <w:rsid w:val="00C64681"/>
    <w:rsid w:val="00C67D2E"/>
    <w:rsid w:val="00C76183"/>
    <w:rsid w:val="00C805D4"/>
    <w:rsid w:val="00C80DFE"/>
    <w:rsid w:val="00C8372E"/>
    <w:rsid w:val="00C876ED"/>
    <w:rsid w:val="00C965C7"/>
    <w:rsid w:val="00CA1DDF"/>
    <w:rsid w:val="00CA529F"/>
    <w:rsid w:val="00CB2417"/>
    <w:rsid w:val="00CB5848"/>
    <w:rsid w:val="00CD1432"/>
    <w:rsid w:val="00CD2560"/>
    <w:rsid w:val="00CD3337"/>
    <w:rsid w:val="00CD62D3"/>
    <w:rsid w:val="00CD74EB"/>
    <w:rsid w:val="00CD7517"/>
    <w:rsid w:val="00CE04CD"/>
    <w:rsid w:val="00CE5628"/>
    <w:rsid w:val="00CE6796"/>
    <w:rsid w:val="00CF0D88"/>
    <w:rsid w:val="00CF15E8"/>
    <w:rsid w:val="00CF3695"/>
    <w:rsid w:val="00CF532F"/>
    <w:rsid w:val="00D0583A"/>
    <w:rsid w:val="00D06485"/>
    <w:rsid w:val="00D115D2"/>
    <w:rsid w:val="00D23342"/>
    <w:rsid w:val="00D400A7"/>
    <w:rsid w:val="00D42CC9"/>
    <w:rsid w:val="00D448E8"/>
    <w:rsid w:val="00D46939"/>
    <w:rsid w:val="00D47911"/>
    <w:rsid w:val="00D47E76"/>
    <w:rsid w:val="00D50F87"/>
    <w:rsid w:val="00D52A3E"/>
    <w:rsid w:val="00D53C08"/>
    <w:rsid w:val="00D57EA6"/>
    <w:rsid w:val="00D6095B"/>
    <w:rsid w:val="00D61CB7"/>
    <w:rsid w:val="00D6211E"/>
    <w:rsid w:val="00D643C9"/>
    <w:rsid w:val="00D6590A"/>
    <w:rsid w:val="00D6680D"/>
    <w:rsid w:val="00D74D7F"/>
    <w:rsid w:val="00D75732"/>
    <w:rsid w:val="00D76ABA"/>
    <w:rsid w:val="00D84A38"/>
    <w:rsid w:val="00D8721F"/>
    <w:rsid w:val="00D928CA"/>
    <w:rsid w:val="00D969B7"/>
    <w:rsid w:val="00D973AA"/>
    <w:rsid w:val="00DA1DE3"/>
    <w:rsid w:val="00DA306E"/>
    <w:rsid w:val="00DB1DC1"/>
    <w:rsid w:val="00DC1580"/>
    <w:rsid w:val="00DC3640"/>
    <w:rsid w:val="00DC3750"/>
    <w:rsid w:val="00DC42F6"/>
    <w:rsid w:val="00DC530F"/>
    <w:rsid w:val="00DD0176"/>
    <w:rsid w:val="00DD05E0"/>
    <w:rsid w:val="00DD2164"/>
    <w:rsid w:val="00DD5A63"/>
    <w:rsid w:val="00DD6020"/>
    <w:rsid w:val="00DE28FD"/>
    <w:rsid w:val="00DE4E35"/>
    <w:rsid w:val="00DE5BEB"/>
    <w:rsid w:val="00DF7E0C"/>
    <w:rsid w:val="00E11D7F"/>
    <w:rsid w:val="00E136BE"/>
    <w:rsid w:val="00E13F69"/>
    <w:rsid w:val="00E14590"/>
    <w:rsid w:val="00E15C0F"/>
    <w:rsid w:val="00E1764F"/>
    <w:rsid w:val="00E231E9"/>
    <w:rsid w:val="00E248FB"/>
    <w:rsid w:val="00E366C9"/>
    <w:rsid w:val="00E431DE"/>
    <w:rsid w:val="00E4393E"/>
    <w:rsid w:val="00E6651D"/>
    <w:rsid w:val="00E66E48"/>
    <w:rsid w:val="00E71142"/>
    <w:rsid w:val="00E72A8B"/>
    <w:rsid w:val="00E73698"/>
    <w:rsid w:val="00E764CB"/>
    <w:rsid w:val="00E814D7"/>
    <w:rsid w:val="00E87641"/>
    <w:rsid w:val="00E919A4"/>
    <w:rsid w:val="00E92427"/>
    <w:rsid w:val="00E95FFD"/>
    <w:rsid w:val="00EA005C"/>
    <w:rsid w:val="00EA69F9"/>
    <w:rsid w:val="00EA7D70"/>
    <w:rsid w:val="00EB0849"/>
    <w:rsid w:val="00EB237A"/>
    <w:rsid w:val="00EC396B"/>
    <w:rsid w:val="00EC5C23"/>
    <w:rsid w:val="00ED0946"/>
    <w:rsid w:val="00EE1086"/>
    <w:rsid w:val="00EE28E7"/>
    <w:rsid w:val="00EE29A0"/>
    <w:rsid w:val="00EE346F"/>
    <w:rsid w:val="00EF509C"/>
    <w:rsid w:val="00EF50D8"/>
    <w:rsid w:val="00F026AF"/>
    <w:rsid w:val="00F02DD9"/>
    <w:rsid w:val="00F13073"/>
    <w:rsid w:val="00F1463E"/>
    <w:rsid w:val="00F14A12"/>
    <w:rsid w:val="00F159EB"/>
    <w:rsid w:val="00F27304"/>
    <w:rsid w:val="00F303FA"/>
    <w:rsid w:val="00F31475"/>
    <w:rsid w:val="00F37D1E"/>
    <w:rsid w:val="00F41BA4"/>
    <w:rsid w:val="00F43D2C"/>
    <w:rsid w:val="00F4480C"/>
    <w:rsid w:val="00F4538A"/>
    <w:rsid w:val="00F53682"/>
    <w:rsid w:val="00F5781B"/>
    <w:rsid w:val="00F71F9C"/>
    <w:rsid w:val="00F77A59"/>
    <w:rsid w:val="00F862E7"/>
    <w:rsid w:val="00F92013"/>
    <w:rsid w:val="00F93C9D"/>
    <w:rsid w:val="00F94FD5"/>
    <w:rsid w:val="00FA1560"/>
    <w:rsid w:val="00FA3A2F"/>
    <w:rsid w:val="00FA43FA"/>
    <w:rsid w:val="00FB0340"/>
    <w:rsid w:val="00FB3244"/>
    <w:rsid w:val="00FB3E7F"/>
    <w:rsid w:val="00FB7884"/>
    <w:rsid w:val="00FC17A6"/>
    <w:rsid w:val="00FD24AE"/>
    <w:rsid w:val="00FD2DC5"/>
    <w:rsid w:val="00FD40A0"/>
    <w:rsid w:val="00FE338E"/>
    <w:rsid w:val="00FF3E28"/>
    <w:rsid w:val="00FF48BF"/>
    <w:rsid w:val="00FF646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729ED5E"/>
  <w15:docId w15:val="{9F376DD6-A6AE-497E-8A06-E176D5F08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D4E81"/>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D4E8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Paragraph">
    <w:name w:val="Table Paragraph"/>
    <w:basedOn w:val="Normal"/>
    <w:uiPriority w:val="1"/>
    <w:qFormat/>
    <w:rsid w:val="00F14A12"/>
    <w:pPr>
      <w:widowControl w:val="0"/>
      <w:autoSpaceDE w:val="0"/>
      <w:autoSpaceDN w:val="0"/>
      <w:adjustRightInd w:val="0"/>
      <w:spacing w:after="0" w:line="240" w:lineRule="auto"/>
    </w:pPr>
    <w:rPr>
      <w:rFonts w:ascii="Times New Roman" w:hAnsi="Times New Roman" w:cs="Times New Roman"/>
      <w:sz w:val="24"/>
      <w:szCs w:val="24"/>
      <w:lang w:val="en-US" w:eastAsia="en-US"/>
    </w:rPr>
  </w:style>
  <w:style w:type="paragraph" w:styleId="NoSpacing">
    <w:name w:val="No Spacing"/>
    <w:uiPriority w:val="1"/>
    <w:qFormat/>
    <w:rsid w:val="00D6095B"/>
    <w:pPr>
      <w:widowControl w:val="0"/>
      <w:autoSpaceDE w:val="0"/>
      <w:autoSpaceDN w:val="0"/>
      <w:adjustRightInd w:val="0"/>
      <w:spacing w:after="0" w:line="240" w:lineRule="auto"/>
    </w:pPr>
    <w:rPr>
      <w:rFonts w:ascii="Times New Roman" w:eastAsiaTheme="minorEastAsia" w:hAnsi="Times New Roman" w:cs="Times New Roman"/>
      <w:sz w:val="24"/>
      <w:szCs w:val="24"/>
      <w:lang w:val="en-US"/>
    </w:rPr>
  </w:style>
  <w:style w:type="paragraph" w:styleId="ListParagraph">
    <w:name w:val="List Paragraph"/>
    <w:basedOn w:val="Normal"/>
    <w:uiPriority w:val="34"/>
    <w:qFormat/>
    <w:rsid w:val="00A44006"/>
    <w:pPr>
      <w:ind w:left="720"/>
      <w:contextualSpacing/>
    </w:pPr>
  </w:style>
  <w:style w:type="paragraph" w:styleId="Header">
    <w:name w:val="header"/>
    <w:basedOn w:val="Normal"/>
    <w:link w:val="HeaderChar"/>
    <w:uiPriority w:val="99"/>
    <w:unhideWhenUsed/>
    <w:rsid w:val="00E248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48FB"/>
    <w:rPr>
      <w:rFonts w:eastAsiaTheme="minorEastAsia"/>
      <w:lang w:eastAsia="en-GB"/>
    </w:rPr>
  </w:style>
  <w:style w:type="paragraph" w:styleId="Footer">
    <w:name w:val="footer"/>
    <w:basedOn w:val="Normal"/>
    <w:link w:val="FooterChar"/>
    <w:uiPriority w:val="99"/>
    <w:unhideWhenUsed/>
    <w:rsid w:val="00E248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48FB"/>
    <w:rPr>
      <w:rFonts w:eastAsiaTheme="minorEastAsia"/>
      <w:lang w:eastAsia="en-GB"/>
    </w:rPr>
  </w:style>
  <w:style w:type="paragraph" w:styleId="BalloonText">
    <w:name w:val="Balloon Text"/>
    <w:basedOn w:val="Normal"/>
    <w:link w:val="BalloonTextChar"/>
    <w:uiPriority w:val="99"/>
    <w:semiHidden/>
    <w:unhideWhenUsed/>
    <w:rsid w:val="00B57B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7B5B"/>
    <w:rPr>
      <w:rFonts w:ascii="Tahoma" w:eastAsiaTheme="minorEastAsia" w:hAnsi="Tahoma" w:cs="Tahoma"/>
      <w:sz w:val="16"/>
      <w:szCs w:val="16"/>
      <w:lang w:eastAsia="en-GB"/>
    </w:rPr>
  </w:style>
  <w:style w:type="character" w:styleId="CommentReference">
    <w:name w:val="annotation reference"/>
    <w:basedOn w:val="DefaultParagraphFont"/>
    <w:uiPriority w:val="99"/>
    <w:semiHidden/>
    <w:unhideWhenUsed/>
    <w:rsid w:val="003619BD"/>
    <w:rPr>
      <w:sz w:val="16"/>
      <w:szCs w:val="16"/>
    </w:rPr>
  </w:style>
  <w:style w:type="paragraph" w:styleId="CommentText">
    <w:name w:val="annotation text"/>
    <w:basedOn w:val="Normal"/>
    <w:link w:val="CommentTextChar"/>
    <w:uiPriority w:val="99"/>
    <w:semiHidden/>
    <w:unhideWhenUsed/>
    <w:rsid w:val="003619BD"/>
    <w:pPr>
      <w:spacing w:line="240" w:lineRule="auto"/>
    </w:pPr>
    <w:rPr>
      <w:sz w:val="20"/>
      <w:szCs w:val="20"/>
    </w:rPr>
  </w:style>
  <w:style w:type="character" w:customStyle="1" w:styleId="CommentTextChar">
    <w:name w:val="Comment Text Char"/>
    <w:basedOn w:val="DefaultParagraphFont"/>
    <w:link w:val="CommentText"/>
    <w:uiPriority w:val="99"/>
    <w:semiHidden/>
    <w:rsid w:val="003619BD"/>
    <w:rPr>
      <w:rFonts w:eastAsiaTheme="minorEastAsia"/>
      <w:sz w:val="20"/>
      <w:szCs w:val="20"/>
      <w:lang w:eastAsia="en-GB"/>
    </w:rPr>
  </w:style>
  <w:style w:type="paragraph" w:styleId="CommentSubject">
    <w:name w:val="annotation subject"/>
    <w:basedOn w:val="CommentText"/>
    <w:next w:val="CommentText"/>
    <w:link w:val="CommentSubjectChar"/>
    <w:uiPriority w:val="99"/>
    <w:semiHidden/>
    <w:unhideWhenUsed/>
    <w:rsid w:val="003619BD"/>
    <w:rPr>
      <w:b/>
      <w:bCs/>
    </w:rPr>
  </w:style>
  <w:style w:type="character" w:customStyle="1" w:styleId="CommentSubjectChar">
    <w:name w:val="Comment Subject Char"/>
    <w:basedOn w:val="CommentTextChar"/>
    <w:link w:val="CommentSubject"/>
    <w:uiPriority w:val="99"/>
    <w:semiHidden/>
    <w:rsid w:val="003619BD"/>
    <w:rPr>
      <w:rFonts w:eastAsiaTheme="minorEastAsia"/>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26BF4D-F67A-48A4-A854-A9A3155A04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121</Pages>
  <Words>11918</Words>
  <Characters>67939</Characters>
  <Application>Microsoft Office Word</Application>
  <DocSecurity>0</DocSecurity>
  <Lines>566</Lines>
  <Paragraphs>159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79698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2022-05-02T10:38:00Z</cp:lastPrinted>
  <dcterms:created xsi:type="dcterms:W3CDTF">2024-04-02T10:46:00Z</dcterms:created>
  <dcterms:modified xsi:type="dcterms:W3CDTF">2024-04-02T10:46:00Z</dcterms:modified>
</cp:coreProperties>
</file>